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CCE4A" w14:textId="2261D00F" w:rsidR="007B0818" w:rsidRPr="00466D42" w:rsidRDefault="007B0818">
      <w:pPr>
        <w:pStyle w:val="Appendixheading3"/>
        <w:numPr>
          <w:ilvl w:val="0"/>
          <w:numId w:val="0"/>
        </w:numPr>
        <w:ind w:right="240"/>
        <w:rPr>
          <w:rFonts w:ascii="微软雅黑" w:eastAsia="微软雅黑" w:hAnsi="微软雅黑"/>
          <w:sz w:val="21"/>
          <w:szCs w:val="21"/>
        </w:rPr>
      </w:pPr>
    </w:p>
    <w:p w14:paraId="4E6CED69" w14:textId="77777777" w:rsidR="007B0818" w:rsidRPr="00466D42" w:rsidRDefault="007B0818">
      <w:pPr>
        <w:ind w:left="240" w:right="240" w:firstLine="420"/>
        <w:jc w:val="both"/>
        <w:rPr>
          <w:rFonts w:ascii="微软雅黑" w:eastAsia="微软雅黑" w:hAnsi="微软雅黑"/>
          <w:b/>
          <w:bCs/>
          <w:sz w:val="21"/>
        </w:rPr>
      </w:pPr>
    </w:p>
    <w:p w14:paraId="24B3FDE4" w14:textId="77777777" w:rsidR="007B0818" w:rsidRPr="00466D42" w:rsidRDefault="007B0818">
      <w:pPr>
        <w:ind w:left="240" w:right="240" w:firstLine="420"/>
        <w:jc w:val="center"/>
        <w:rPr>
          <w:rFonts w:ascii="微软雅黑" w:eastAsia="微软雅黑" w:hAnsi="微软雅黑"/>
          <w:b/>
          <w:bCs/>
          <w:sz w:val="21"/>
        </w:rPr>
      </w:pPr>
    </w:p>
    <w:p w14:paraId="2ACEF839" w14:textId="77777777" w:rsidR="007B0818" w:rsidRPr="00466D42" w:rsidRDefault="00000000">
      <w:pPr>
        <w:ind w:left="240" w:right="240" w:firstLine="420"/>
        <w:jc w:val="center"/>
        <w:rPr>
          <w:rFonts w:ascii="微软雅黑" w:eastAsia="微软雅黑" w:hAnsi="微软雅黑"/>
          <w:b/>
          <w:bCs/>
          <w:sz w:val="21"/>
        </w:rPr>
      </w:pPr>
      <w:r w:rsidRPr="00466D42">
        <w:rPr>
          <w:rFonts w:ascii="微软雅黑" w:eastAsia="微软雅黑" w:hAnsi="微软雅黑" w:cs="Times New Roman"/>
          <w:b/>
          <w:bCs/>
          <w:sz w:val="21"/>
        </w:rPr>
        <w:t>Identity and Access Management</w:t>
      </w:r>
      <w:r w:rsidRPr="00466D42">
        <w:rPr>
          <w:rFonts w:ascii="微软雅黑" w:eastAsia="微软雅黑" w:hAnsi="微软雅黑" w:cs="Times New Roman" w:hint="default"/>
          <w:b/>
          <w:bCs/>
          <w:sz w:val="21"/>
        </w:rPr>
        <w:t xml:space="preserve"> (Class II Node)</w:t>
      </w:r>
    </w:p>
    <w:p w14:paraId="05D1E9AD" w14:textId="77777777" w:rsidR="007B0818" w:rsidRPr="00466D42" w:rsidRDefault="00000000">
      <w:pPr>
        <w:ind w:left="240" w:right="240" w:firstLine="420"/>
        <w:jc w:val="center"/>
        <w:rPr>
          <w:rFonts w:ascii="微软雅黑" w:eastAsia="微软雅黑" w:hAnsi="微软雅黑"/>
          <w:sz w:val="21"/>
        </w:rPr>
      </w:pPr>
      <w:r w:rsidRPr="00466D42">
        <w:rPr>
          <w:rFonts w:ascii="微软雅黑" w:eastAsia="微软雅黑" w:hAnsi="微软雅黑" w:cs="Times New Roman" w:hint="default"/>
          <w:sz w:val="21"/>
        </w:rPr>
        <w:t>User</w:t>
      </w:r>
      <w:r w:rsidRPr="00466D42">
        <w:rPr>
          <w:rFonts w:ascii="微软雅黑" w:eastAsia="微软雅黑" w:hAnsi="微软雅黑" w:cs="Times New Roman"/>
          <w:sz w:val="21"/>
        </w:rPr>
        <w:t xml:space="preserve"> </w:t>
      </w:r>
      <w:r w:rsidRPr="00466D42">
        <w:rPr>
          <w:rFonts w:ascii="微软雅黑" w:eastAsia="微软雅黑" w:hAnsi="微软雅黑" w:cs="Times New Roman" w:hint="default"/>
          <w:sz w:val="21"/>
        </w:rPr>
        <w:t>Guide</w:t>
      </w:r>
    </w:p>
    <w:p w14:paraId="08C9199E" w14:textId="77777777" w:rsidR="007B0818" w:rsidRPr="00466D42" w:rsidRDefault="007B0818">
      <w:pPr>
        <w:ind w:left="240" w:right="240" w:firstLine="420"/>
        <w:jc w:val="center"/>
        <w:rPr>
          <w:rFonts w:ascii="微软雅黑" w:eastAsia="微软雅黑" w:hAnsi="微软雅黑"/>
          <w:sz w:val="21"/>
        </w:rPr>
      </w:pPr>
    </w:p>
    <w:p w14:paraId="3C4B4035" w14:textId="77777777" w:rsidR="007B0818" w:rsidRPr="00466D42" w:rsidRDefault="007B0818">
      <w:pPr>
        <w:ind w:leftChars="0" w:left="0" w:right="240" w:firstLineChars="0" w:firstLine="0"/>
        <w:rPr>
          <w:rFonts w:ascii="微软雅黑" w:eastAsia="微软雅黑" w:hAnsi="微软雅黑"/>
          <w:sz w:val="21"/>
        </w:rPr>
      </w:pPr>
    </w:p>
    <w:p w14:paraId="26B9F628" w14:textId="77777777" w:rsidR="007B0818" w:rsidRPr="00466D42" w:rsidRDefault="007B0818">
      <w:pPr>
        <w:ind w:leftChars="0" w:left="0" w:right="240" w:firstLineChars="0" w:firstLine="0"/>
        <w:rPr>
          <w:rFonts w:ascii="微软雅黑" w:eastAsia="微软雅黑" w:hAnsi="微软雅黑"/>
          <w:sz w:val="21"/>
        </w:rPr>
      </w:pPr>
    </w:p>
    <w:p w14:paraId="1A3165FD" w14:textId="77777777" w:rsidR="007B0818" w:rsidRPr="00466D42" w:rsidRDefault="00000000">
      <w:pPr>
        <w:ind w:left="240" w:right="240" w:firstLine="420"/>
        <w:jc w:val="center"/>
        <w:rPr>
          <w:rFonts w:ascii="微软雅黑" w:eastAsia="微软雅黑" w:hAnsi="微软雅黑"/>
          <w:sz w:val="21"/>
        </w:rPr>
      </w:pPr>
      <w:proofErr w:type="spellStart"/>
      <w:r w:rsidRPr="00466D42">
        <w:rPr>
          <w:rFonts w:ascii="微软雅黑" w:eastAsia="微软雅黑" w:hAnsi="微软雅黑" w:cs="Times New Roman" w:hint="default"/>
          <w:sz w:val="21"/>
          <w:lang w:val="en"/>
        </w:rPr>
        <w:t>eSurfing</w:t>
      </w:r>
      <w:proofErr w:type="spellEnd"/>
      <w:r w:rsidRPr="00466D42">
        <w:rPr>
          <w:rFonts w:ascii="微软雅黑" w:eastAsia="微软雅黑" w:hAnsi="微软雅黑" w:cs="Times New Roman" w:hint="default"/>
          <w:sz w:val="21"/>
          <w:lang w:val="en"/>
        </w:rPr>
        <w:t xml:space="preserve"> Cloud Technology Co., Ltd.</w:t>
      </w:r>
    </w:p>
    <w:p w14:paraId="5D3E9414" w14:textId="77777777" w:rsidR="007B0818" w:rsidRPr="00466D42" w:rsidRDefault="007B0818">
      <w:pPr>
        <w:ind w:left="240" w:right="240" w:firstLine="420"/>
        <w:rPr>
          <w:rFonts w:ascii="微软雅黑" w:eastAsia="微软雅黑" w:hAnsi="微软雅黑"/>
          <w:sz w:val="21"/>
        </w:rPr>
        <w:sectPr w:rsidR="007B0818" w:rsidRPr="00466D42">
          <w:headerReference w:type="even" r:id="rId8"/>
          <w:headerReference w:type="default" r:id="rId9"/>
          <w:footerReference w:type="even" r:id="rId10"/>
          <w:footerReference w:type="default" r:id="rId11"/>
          <w:headerReference w:type="first" r:id="rId12"/>
          <w:footerReference w:type="first" r:id="rId13"/>
          <w:pgSz w:w="11905" w:h="16838"/>
          <w:pgMar w:top="0" w:right="0" w:bottom="0" w:left="0" w:header="0" w:footer="0" w:gutter="0"/>
          <w:pgNumType w:fmt="lowerRoman" w:start="1"/>
          <w:cols w:space="425"/>
          <w:docGrid w:linePitch="312"/>
        </w:sectPr>
      </w:pPr>
    </w:p>
    <w:p w14:paraId="24497356" w14:textId="77777777" w:rsidR="007B0818" w:rsidRPr="00466D42" w:rsidRDefault="00000000">
      <w:pPr>
        <w:pStyle w:val="1"/>
        <w:spacing w:before="240"/>
        <w:ind w:left="431" w:right="240" w:hanging="431"/>
        <w:rPr>
          <w:rFonts w:ascii="微软雅黑" w:eastAsia="微软雅黑" w:hAnsi="微软雅黑"/>
          <w:sz w:val="21"/>
          <w:szCs w:val="21"/>
        </w:rPr>
      </w:pPr>
      <w:bookmarkStart w:id="0" w:name="_ZH-CN_TOPIC_0034678331"/>
      <w:bookmarkStart w:id="1" w:name="_ZH-CN_TOPIC_0034678331-chtext"/>
      <w:bookmarkEnd w:id="0"/>
      <w:r w:rsidRPr="00466D42">
        <w:rPr>
          <w:rFonts w:ascii="微软雅黑" w:eastAsia="微软雅黑" w:hAnsi="微软雅黑" w:cs="Times New Roman" w:hint="default"/>
          <w:sz w:val="21"/>
          <w:szCs w:val="21"/>
        </w:rPr>
        <w:lastRenderedPageBreak/>
        <w:t>Introduction</w:t>
      </w:r>
      <w:r w:rsidRPr="00466D42">
        <w:rPr>
          <w:rFonts w:ascii="微软雅黑" w:eastAsia="微软雅黑" w:hAnsi="微软雅黑"/>
          <w:sz w:val="21"/>
          <w:szCs w:val="21"/>
        </w:rPr>
        <w:t xml:space="preserve"> </w:t>
      </w:r>
      <w:bookmarkEnd w:id="1"/>
    </w:p>
    <w:p w14:paraId="2E55D1E1" w14:textId="77777777" w:rsidR="007B0818" w:rsidRPr="00466D42" w:rsidRDefault="00000000">
      <w:pPr>
        <w:pStyle w:val="2"/>
        <w:rPr>
          <w:rFonts w:ascii="微软雅黑" w:eastAsia="微软雅黑" w:hAnsi="微软雅黑" w:hint="eastAsia"/>
          <w:b/>
          <w:sz w:val="21"/>
          <w:szCs w:val="21"/>
          <w:shd w:val="clear" w:color="auto" w:fill="FFFFFF"/>
        </w:rPr>
      </w:pPr>
      <w:bookmarkStart w:id="2" w:name="_ZH-CN_TOPIC_0034678361"/>
      <w:bookmarkEnd w:id="2"/>
      <w:r w:rsidRPr="00466D42">
        <w:rPr>
          <w:rFonts w:ascii="微软雅黑" w:eastAsia="微软雅黑" w:hAnsi="微软雅黑" w:hint="eastAsia"/>
          <w:b/>
          <w:sz w:val="21"/>
          <w:szCs w:val="21"/>
          <w:shd w:val="clear" w:color="auto" w:fill="FFFFFF"/>
          <w:lang w:val="en"/>
        </w:rPr>
        <w:t xml:space="preserve"> </w:t>
      </w:r>
      <w:r w:rsidRPr="00466D42">
        <w:rPr>
          <w:rFonts w:ascii="微软雅黑" w:eastAsia="微软雅黑" w:hAnsi="微软雅黑"/>
          <w:b/>
          <w:sz w:val="21"/>
          <w:szCs w:val="21"/>
          <w:shd w:val="clear" w:color="auto" w:fill="FFFFFF"/>
          <w:lang w:val="en"/>
        </w:rPr>
        <w:t>Definition</w:t>
      </w:r>
    </w:p>
    <w:p w14:paraId="474244B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The </w:t>
      </w:r>
      <w:r w:rsidRPr="00466D42">
        <w:rPr>
          <w:rFonts w:ascii="微软雅黑" w:eastAsia="微软雅黑" w:hAnsi="微软雅黑"/>
          <w:color w:val="252B3A"/>
          <w:sz w:val="21"/>
          <w:shd w:val="clear" w:color="auto" w:fill="FFFFFF"/>
        </w:rPr>
        <w:t>Identity and Access Management</w:t>
      </w:r>
      <w:r w:rsidRPr="00466D42">
        <w:rPr>
          <w:rFonts w:ascii="微软雅黑" w:eastAsia="微软雅黑" w:hAnsi="微软雅黑" w:hint="default"/>
          <w:color w:val="252B3A"/>
          <w:sz w:val="21"/>
          <w:shd w:val="clear" w:color="auto" w:fill="FFFFFF"/>
        </w:rPr>
        <w:t xml:space="preserve"> (IAM) service is a foundational service for user permission management, enabling secure control over access and operational permissions for cloud services and resources.</w:t>
      </w:r>
    </w:p>
    <w:p w14:paraId="743CC13D"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Once the IAM service is activated, it is free to use—you only pay for the cloud services and resources within your account.</w:t>
      </w:r>
    </w:p>
    <w:p w14:paraId="635D6138"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shd w:val="clear" w:color="auto" w:fill="FFFFFF"/>
        </w:rPr>
        <w:t xml:space="preserve"> Basic Concepts</w:t>
      </w:r>
    </w:p>
    <w:p w14:paraId="4D1C4D3B"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When using the IAM service, common basic concepts include: Account, IAM User, Relationship Between Account and IAM User, User Group, Credentials, Authorization, Permission, Project, Delegation, and Identity Credentials.</w:t>
      </w:r>
    </w:p>
    <w:p w14:paraId="3DED9CE4" w14:textId="77777777" w:rsidR="007B0818" w:rsidRPr="00466D42" w:rsidRDefault="00000000">
      <w:pPr>
        <w:spacing w:line="240" w:lineRule="auto"/>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Account</w:t>
      </w:r>
    </w:p>
    <w:p w14:paraId="46DA61E4"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The account you registered when first using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serves as the entity for resource ownership and usage billing. It has full access to all owned resources and cloud services, enabling operations such as resetting user passwords and assigning user permissions. </w:t>
      </w:r>
    </w:p>
    <w:p w14:paraId="42E94EDD" w14:textId="3E766A59"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The account cannot be modified or deleted in IAM. You may update account information in the</w:t>
      </w:r>
      <w:r w:rsidRPr="00466D42">
        <w:rPr>
          <w:rFonts w:ascii="微软雅黑" w:eastAsia="微软雅黑" w:hAnsi="微软雅黑" w:hint="default"/>
          <w:b/>
          <w:bCs/>
          <w:color w:val="252B3A"/>
          <w:sz w:val="21"/>
          <w:shd w:val="clear" w:color="auto" w:fill="FFFFFF"/>
        </w:rPr>
        <w:t xml:space="preserve">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on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If you need to delete the account, you can cancel it in the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w:t>
      </w:r>
    </w:p>
    <w:p w14:paraId="66413E61"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IAM User</w:t>
      </w:r>
    </w:p>
    <w:p w14:paraId="7591100C" w14:textId="77777777" w:rsidR="007B0818" w:rsidRPr="00466D42" w:rsidRDefault="00000000">
      <w:pPr>
        <w:pStyle w:val="a6"/>
        <w:shd w:val="clear" w:color="auto" w:fill="FFFFFF"/>
        <w:spacing w:before="160" w:beforeAutospacing="0" w:after="160" w:afterAutospacing="0" w:line="240" w:lineRule="auto"/>
        <w:ind w:leftChars="0" w:left="420" w:right="240" w:firstLineChars="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IAM users are created by an account within IAM, typically serving as personnel who operate specific cloud services. They possess independent credentials (passwords and access keys) and utilize resources based on permissions granted by the account. </w:t>
      </w:r>
    </w:p>
    <w:p w14:paraId="2B1CB11C" w14:textId="618AEF55" w:rsidR="007B0818" w:rsidRPr="00466D42" w:rsidRDefault="00000000">
      <w:pPr>
        <w:pStyle w:val="a6"/>
        <w:shd w:val="clear" w:color="auto" w:fill="FFFFFF"/>
        <w:spacing w:before="160" w:beforeAutospacing="0" w:after="160" w:afterAutospacing="0" w:line="240" w:lineRule="auto"/>
        <w:ind w:leftChars="0" w:left="420" w:right="240" w:firstLineChars="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If you forget an IAM user</w:t>
      </w:r>
      <w:r w:rsidRPr="00466D42">
        <w:rPr>
          <w:rFonts w:ascii="微软雅黑" w:eastAsia="微软雅黑" w:hAnsi="微软雅黑"/>
          <w:color w:val="252B3A"/>
          <w:sz w:val="21"/>
          <w:shd w:val="clear" w:color="auto" w:fill="FFFFFF"/>
        </w:rPr>
        <w:t>'</w:t>
      </w:r>
      <w:r w:rsidRPr="00466D42">
        <w:rPr>
          <w:rFonts w:ascii="微软雅黑" w:eastAsia="微软雅黑" w:hAnsi="微软雅黑" w:hint="default"/>
          <w:color w:val="252B3A"/>
          <w:sz w:val="21"/>
          <w:shd w:val="clear" w:color="auto" w:fill="FFFFFF"/>
        </w:rPr>
        <w:t xml:space="preserve">s login password, you can reset it via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w:t>
      </w:r>
      <w:r w:rsidRPr="00466D42">
        <w:rPr>
          <w:rFonts w:ascii="微软雅黑" w:eastAsia="微软雅黑" w:hAnsi="微软雅黑"/>
          <w:color w:val="252B3A"/>
          <w:sz w:val="21"/>
          <w:shd w:val="clear" w:color="auto" w:fill="FFFFFF"/>
        </w:rPr>
        <w:t>'s</w:t>
      </w:r>
      <w:r w:rsidRPr="00466D42">
        <w:rPr>
          <w:rFonts w:ascii="微软雅黑" w:eastAsia="微软雅黑" w:hAnsi="微软雅黑" w:hint="default"/>
          <w:color w:val="252B3A"/>
          <w:sz w:val="21"/>
          <w:shd w:val="clear" w:color="auto" w:fill="FFFFFF"/>
        </w:rPr>
        <w:t xml:space="preserve"> official website under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&gt;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b/>
          <w:bCs/>
          <w:color w:val="252B3A"/>
          <w:sz w:val="21"/>
          <w:shd w:val="clear" w:color="auto" w:fill="FFFFFF"/>
        </w:rPr>
        <w:t xml:space="preserve"> &gt; User</w:t>
      </w:r>
      <w:r w:rsidRPr="00466D42">
        <w:rPr>
          <w:rFonts w:ascii="微软雅黑" w:eastAsia="微软雅黑" w:hAnsi="微软雅黑" w:hint="default"/>
          <w:color w:val="252B3A"/>
          <w:sz w:val="21"/>
          <w:shd w:val="clear" w:color="auto" w:fill="FFFFFF"/>
        </w:rPr>
        <w:t>.</w:t>
      </w:r>
    </w:p>
    <w:p w14:paraId="48535FDA"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lastRenderedPageBreak/>
        <w:t>Relationship Between Accounts and IAM Users</w:t>
      </w:r>
    </w:p>
    <w:p w14:paraId="6F71107E"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The account and IAM users can be compared to a parent-child relationship. The account is the entity responsible for resource ownership and billing, possessing full permissions over its resources. IAM users are created by the account and can only have the resource usage permissions granted by the account. The account can modify or revoke the usage permissions of IAM users at any time.</w:t>
      </w:r>
    </w:p>
    <w:p w14:paraId="25D60A9F"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Figure: Account and IAM Users</w:t>
      </w:r>
    </w:p>
    <w:p w14:paraId="3B634684"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noProof/>
          <w:sz w:val="21"/>
        </w:rPr>
        <w:drawing>
          <wp:inline distT="0" distB="0" distL="114300" distR="114300" wp14:anchorId="05FF56DF" wp14:editId="2FB44CAE">
            <wp:extent cx="2581275" cy="3467100"/>
            <wp:effectExtent l="0" t="0" r="0" b="0"/>
            <wp:docPr id="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1"/>
                    </pic:cNvPicPr>
                  </pic:nvPicPr>
                  <pic:blipFill>
                    <a:blip r:embed="rId14"/>
                    <a:stretch>
                      <a:fillRect/>
                    </a:stretch>
                  </pic:blipFill>
                  <pic:spPr>
                    <a:xfrm>
                      <a:off x="0" y="0"/>
                      <a:ext cx="2581275" cy="3467100"/>
                    </a:xfrm>
                    <a:prstGeom prst="rect">
                      <a:avLst/>
                    </a:prstGeom>
                    <a:noFill/>
                    <a:ln>
                      <a:noFill/>
                    </a:ln>
                  </pic:spPr>
                </pic:pic>
              </a:graphicData>
            </a:graphic>
          </wp:inline>
        </w:drawing>
      </w:r>
    </w:p>
    <w:p w14:paraId="46BEB778"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p>
    <w:p w14:paraId="60E3BA4A" w14:textId="77777777" w:rsidR="007B0818" w:rsidRPr="00466D42" w:rsidRDefault="007B0818">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p>
    <w:p w14:paraId="5FD066F0"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Authorization</w:t>
      </w:r>
    </w:p>
    <w:p w14:paraId="32F2A08A" w14:textId="77777777" w:rsidR="007B0818" w:rsidRPr="00466D42" w:rsidRDefault="00000000">
      <w:pPr>
        <w:pStyle w:val="a6"/>
        <w:shd w:val="clear" w:color="auto" w:fill="FFFFFF"/>
        <w:spacing w:before="160" w:beforeAutospacing="0" w:after="160" w:afterAutospacing="0" w:line="240" w:lineRule="auto"/>
        <w:ind w:leftChars="0" w:left="420" w:right="240" w:firstLineChars="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Authorization is the process of granting IAM users the necessary permissions to perform specific tasks. It takes effect by defining permission policies. By assigning policies (including system policies and custom policies) to user groups, users within those groups gain the permissions specified in the policies—this entire process is called authorization.</w:t>
      </w:r>
      <w:r w:rsidRPr="00466D42">
        <w:rPr>
          <w:rFonts w:ascii="微软雅黑" w:eastAsia="微软雅黑" w:hAnsi="微软雅黑"/>
          <w:color w:val="252B3A"/>
          <w:sz w:val="21"/>
          <w:shd w:val="clear" w:color="auto" w:fill="FFFFFF"/>
        </w:rPr>
        <w:t xml:space="preserve"> </w:t>
      </w:r>
      <w:r w:rsidRPr="00466D42">
        <w:rPr>
          <w:rFonts w:ascii="微软雅黑" w:eastAsia="微软雅黑" w:hAnsi="微软雅黑" w:hint="default"/>
          <w:color w:val="252B3A"/>
          <w:sz w:val="21"/>
          <w:shd w:val="clear" w:color="auto" w:fill="FFFFFF"/>
        </w:rPr>
        <w:t>Once users obtain permissions for specific cloud services, they can perform operations on those services. For example, they can manage ECS resources within your account.</w:t>
      </w:r>
    </w:p>
    <w:p w14:paraId="5F2C9D5C" w14:textId="77777777" w:rsidR="007B0818" w:rsidRPr="00466D42" w:rsidRDefault="00000000">
      <w:pPr>
        <w:pStyle w:val="a6"/>
        <w:shd w:val="clear" w:color="auto" w:fill="FFFFFF"/>
        <w:spacing w:before="96" w:beforeAutospacing="0" w:after="96" w:afterAutospacing="0" w:line="288" w:lineRule="atLeast"/>
        <w:ind w:leftChars="0" w:left="420" w:right="240" w:firstLineChars="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Figure: Authorization</w:t>
      </w:r>
    </w:p>
    <w:p w14:paraId="52C0CBDA" w14:textId="77777777" w:rsidR="007B0818" w:rsidRPr="00466D42" w:rsidRDefault="007B0818">
      <w:pPr>
        <w:pStyle w:val="a6"/>
        <w:shd w:val="clear" w:color="auto" w:fill="FFFFFF"/>
        <w:spacing w:before="96" w:beforeAutospacing="0" w:after="96" w:afterAutospacing="0" w:line="288" w:lineRule="atLeast"/>
        <w:ind w:leftChars="0" w:left="420" w:right="240" w:firstLineChars="0" w:firstLine="420"/>
        <w:rPr>
          <w:rFonts w:ascii="微软雅黑" w:eastAsia="微软雅黑" w:hAnsi="微软雅黑"/>
          <w:color w:val="252B3A"/>
          <w:sz w:val="21"/>
          <w:shd w:val="clear" w:color="auto" w:fill="FFFFFF"/>
        </w:rPr>
      </w:pPr>
    </w:p>
    <w:p w14:paraId="63BE3B95" w14:textId="77777777" w:rsidR="007B0818" w:rsidRPr="00466D42" w:rsidRDefault="00000000">
      <w:pPr>
        <w:pStyle w:val="a6"/>
        <w:shd w:val="clear" w:color="auto" w:fill="FFFFFF"/>
        <w:spacing w:before="96" w:beforeAutospacing="0" w:after="96" w:afterAutospacing="0" w:line="288" w:lineRule="atLeast"/>
        <w:ind w:leftChars="0" w:left="42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32EE745F" wp14:editId="00F32D18">
            <wp:extent cx="5031740" cy="1594485"/>
            <wp:effectExtent l="0" t="0" r="0"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031740" cy="1595113"/>
                    </a:xfrm>
                    <a:prstGeom prst="rect">
                      <a:avLst/>
                    </a:prstGeom>
                    <a:noFill/>
                    <a:ln>
                      <a:noFill/>
                    </a:ln>
                  </pic:spPr>
                </pic:pic>
              </a:graphicData>
            </a:graphic>
          </wp:inline>
        </w:drawing>
      </w:r>
    </w:p>
    <w:p w14:paraId="7AC06DDC"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User Group</w:t>
      </w:r>
    </w:p>
    <w:p w14:paraId="0A235562"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A user group is a collection of users. IAM leverages user groups to grant permissions to users. The IAM users you create must join specific user groups to obtain corresponding permissions; otherwise, they cannot access any resources or cloud services in your account. When a user joins multiple user groups, they will possess the permissions of all those groups—effectively the union of permissions across all assigned user groups.</w:t>
      </w:r>
    </w:p>
    <w:p w14:paraId="6F9F85FD"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 xml:space="preserve">The admin is a system-default user group with operational permissions for all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service resources. After adding an IAM user to this group, the IAM user can operate and use all cloud resources, including but not limited to creating user groups and users, modifying user group permissions, managing resources, etc.</w:t>
      </w:r>
    </w:p>
    <w:p w14:paraId="094228B9"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Figure: User Groups and Users</w:t>
      </w:r>
    </w:p>
    <w:p w14:paraId="0D4D8A37"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noProof/>
          <w:sz w:val="21"/>
        </w:rPr>
        <w:lastRenderedPageBreak/>
        <w:drawing>
          <wp:inline distT="0" distB="0" distL="114300" distR="114300" wp14:anchorId="0C159743" wp14:editId="335898E5">
            <wp:extent cx="3943350" cy="3990975"/>
            <wp:effectExtent l="0" t="0" r="0" b="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6"/>
                    <a:stretch>
                      <a:fillRect/>
                    </a:stretch>
                  </pic:blipFill>
                  <pic:spPr>
                    <a:xfrm>
                      <a:off x="0" y="0"/>
                      <a:ext cx="3943350" cy="3990975"/>
                    </a:xfrm>
                    <a:prstGeom prst="rect">
                      <a:avLst/>
                    </a:prstGeom>
                    <a:noFill/>
                    <a:ln>
                      <a:noFill/>
                    </a:ln>
                  </pic:spPr>
                </pic:pic>
              </a:graphicData>
            </a:graphic>
          </wp:inline>
        </w:drawing>
      </w:r>
    </w:p>
    <w:p w14:paraId="3A05F02D"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p>
    <w:p w14:paraId="3016A5E5" w14:textId="77777777" w:rsidR="007B0818" w:rsidRPr="00466D42" w:rsidRDefault="007B0818">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p>
    <w:p w14:paraId="5184C666"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Permissions</w:t>
      </w:r>
    </w:p>
    <w:p w14:paraId="1856BD3A"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If you only grant an IAM user permissions for ECS, that IAM user will not be able to access any other services besides ECS. If they attempt to access other services, the system will display a "</w:t>
      </w:r>
      <w:r w:rsidRPr="00466D42">
        <w:rPr>
          <w:rFonts w:ascii="微软雅黑" w:eastAsia="微软雅黑" w:hAnsi="微软雅黑"/>
          <w:color w:val="252B3A"/>
          <w:sz w:val="21"/>
          <w:shd w:val="clear" w:color="auto" w:fill="FFFFFF"/>
        </w:rPr>
        <w:t>N</w:t>
      </w:r>
      <w:r w:rsidRPr="00466D42">
        <w:rPr>
          <w:rFonts w:ascii="微软雅黑" w:eastAsia="微软雅黑" w:hAnsi="微软雅黑" w:hint="default"/>
          <w:color w:val="252B3A"/>
          <w:sz w:val="21"/>
          <w:shd w:val="clear" w:color="auto" w:fill="FFFFFF"/>
        </w:rPr>
        <w:t xml:space="preserve">o permissions" </w:t>
      </w:r>
      <w:r w:rsidRPr="00466D42">
        <w:rPr>
          <w:rFonts w:ascii="微软雅黑" w:eastAsia="微软雅黑" w:hAnsi="微软雅黑"/>
          <w:color w:val="252B3A"/>
          <w:sz w:val="21"/>
          <w:shd w:val="clear" w:color="auto" w:fill="FFFFFF"/>
        </w:rPr>
        <w:t>prompt</w:t>
      </w:r>
      <w:r w:rsidRPr="00466D42">
        <w:rPr>
          <w:rFonts w:ascii="微软雅黑" w:eastAsia="微软雅黑" w:hAnsi="微软雅黑" w:hint="default"/>
          <w:color w:val="252B3A"/>
          <w:sz w:val="21"/>
          <w:shd w:val="clear" w:color="auto" w:fill="FFFFFF"/>
        </w:rPr>
        <w:t>.</w:t>
      </w:r>
    </w:p>
    <w:p w14:paraId="4E08C8A0"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Figure: </w:t>
      </w:r>
      <w:r w:rsidRPr="00466D42">
        <w:rPr>
          <w:rFonts w:ascii="微软雅黑" w:eastAsia="微软雅黑" w:hAnsi="微软雅黑"/>
          <w:color w:val="252B3A"/>
          <w:sz w:val="21"/>
          <w:shd w:val="clear" w:color="auto" w:fill="FFFFFF"/>
        </w:rPr>
        <w:t>"</w:t>
      </w:r>
      <w:r w:rsidRPr="00466D42">
        <w:rPr>
          <w:rFonts w:ascii="微软雅黑" w:eastAsia="微软雅黑" w:hAnsi="微软雅黑" w:hint="default"/>
          <w:color w:val="252B3A"/>
          <w:sz w:val="21"/>
          <w:shd w:val="clear" w:color="auto" w:fill="FFFFFF"/>
        </w:rPr>
        <w:t>No permission</w:t>
      </w:r>
      <w:r w:rsidRPr="00466D42">
        <w:rPr>
          <w:rFonts w:ascii="微软雅黑" w:eastAsia="微软雅黑" w:hAnsi="微软雅黑"/>
          <w:color w:val="252B3A"/>
          <w:sz w:val="21"/>
          <w:shd w:val="clear" w:color="auto" w:fill="FFFFFF"/>
        </w:rPr>
        <w:t>s" prompt in the system</w:t>
      </w:r>
    </w:p>
    <w:p w14:paraId="5D55866D" w14:textId="77777777" w:rsidR="007B0818" w:rsidRPr="00466D42" w:rsidRDefault="00000000">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68EE46F8" wp14:editId="18257C03">
            <wp:extent cx="5272405" cy="768350"/>
            <wp:effectExtent l="0" t="0" r="635" b="8890"/>
            <wp:docPr id="10" name="图片 9" descr="E:\电信项目\临时\新建文件夹\4bc3d4776633801ece99fa836af1af68.png4bc3d4776633801ece99fa836af1a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E:\电信项目\临时\新建文件夹\4bc3d4776633801ece99fa836af1af68.png4bc3d4776633801ece99fa836af1af68"/>
                    <pic:cNvPicPr>
                      <a:picLocks noChangeAspect="1"/>
                    </pic:cNvPicPr>
                  </pic:nvPicPr>
                  <pic:blipFill>
                    <a:blip r:embed="rId17"/>
                    <a:srcRect/>
                    <a:stretch>
                      <a:fillRect/>
                    </a:stretch>
                  </pic:blipFill>
                  <pic:spPr>
                    <a:xfrm>
                      <a:off x="0" y="0"/>
                      <a:ext cx="5272405" cy="768350"/>
                    </a:xfrm>
                    <a:prstGeom prst="rect">
                      <a:avLst/>
                    </a:prstGeom>
                    <a:noFill/>
                    <a:ln>
                      <a:noFill/>
                    </a:ln>
                  </pic:spPr>
                </pic:pic>
              </a:graphicData>
            </a:graphic>
          </wp:inline>
        </w:drawing>
      </w:r>
    </w:p>
    <w:p w14:paraId="7509D47B"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Permissions are divided into policies and roles based on the </w:t>
      </w:r>
      <w:r w:rsidRPr="00466D42">
        <w:rPr>
          <w:rFonts w:ascii="微软雅黑" w:eastAsia="微软雅黑" w:hAnsi="微软雅黑"/>
          <w:color w:val="252B3A"/>
          <w:sz w:val="21"/>
          <w:shd w:val="clear" w:color="auto" w:fill="FFFFFF"/>
        </w:rPr>
        <w:t>granularity</w:t>
      </w:r>
      <w:r w:rsidRPr="00466D42">
        <w:rPr>
          <w:rFonts w:ascii="微软雅黑" w:eastAsia="微软雅黑" w:hAnsi="微软雅黑" w:hint="default"/>
          <w:color w:val="252B3A"/>
          <w:sz w:val="21"/>
          <w:shd w:val="clear" w:color="auto" w:fill="FFFFFF"/>
        </w:rPr>
        <w:t xml:space="preserve"> of authorization.</w:t>
      </w:r>
    </w:p>
    <w:p w14:paraId="69B55B23" w14:textId="77777777" w:rsidR="007B0818" w:rsidRPr="00466D42" w:rsidRDefault="00000000">
      <w:pPr>
        <w:numPr>
          <w:ilvl w:val="0"/>
          <w:numId w:val="3"/>
        </w:numPr>
        <w:snapToGrid/>
        <w:spacing w:line="240" w:lineRule="auto"/>
        <w:ind w:left="240" w:right="240" w:firstLine="420"/>
        <w:jc w:val="both"/>
        <w:rPr>
          <w:rFonts w:ascii="微软雅黑" w:eastAsia="微软雅黑" w:hAnsi="微软雅黑" w:cs="Times New Roman"/>
          <w:color w:val="000000"/>
          <w:sz w:val="21"/>
        </w:rPr>
      </w:pPr>
      <w:r w:rsidRPr="00466D42">
        <w:rPr>
          <w:rFonts w:ascii="微软雅黑" w:eastAsia="微软雅黑" w:hAnsi="微软雅黑" w:cs="Times New Roman" w:hint="default"/>
          <w:color w:val="000000"/>
          <w:sz w:val="21"/>
        </w:rPr>
        <w:lastRenderedPageBreak/>
        <w:t>Roles: Roles are a coarse-grained authorization capability initially provided by IAM. Currently, some cloud services do not support role-based authorization. Roles cannot fully meet users' requirements for fine-grained permission management.</w:t>
      </w:r>
    </w:p>
    <w:p w14:paraId="339873A2" w14:textId="77777777" w:rsidR="007B0818" w:rsidRPr="00466D42" w:rsidRDefault="00000000">
      <w:pPr>
        <w:numPr>
          <w:ilvl w:val="0"/>
          <w:numId w:val="3"/>
        </w:numPr>
        <w:snapToGrid/>
        <w:spacing w:line="240" w:lineRule="auto"/>
        <w:ind w:left="240" w:right="240" w:firstLine="420"/>
        <w:jc w:val="both"/>
        <w:rPr>
          <w:rFonts w:ascii="微软雅黑" w:eastAsia="微软雅黑" w:hAnsi="微软雅黑" w:cs="微软雅黑"/>
          <w:color w:val="000000"/>
          <w:sz w:val="21"/>
        </w:rPr>
      </w:pPr>
      <w:r w:rsidRPr="00466D42">
        <w:rPr>
          <w:rFonts w:ascii="微软雅黑" w:eastAsia="微软雅黑" w:hAnsi="微软雅黑" w:cs="Times New Roman" w:hint="default"/>
          <w:color w:val="252B3A"/>
          <w:sz w:val="21"/>
          <w:shd w:val="clear" w:color="auto" w:fill="FFFFFF"/>
        </w:rPr>
        <w:t>Policies: Policies represent IAM's latest fine-grained authorization capability, enabling precise control down to specific actions and conditions. Policy-based authorization offers a more flexible approach to access management, helping enterprises meet least-privilege security requirements. For example</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 xml:space="preserve"> in ECS services, administrators can restrict IAM users to performing only designated management operations on specific types of cloud server resources.</w:t>
      </w:r>
    </w:p>
    <w:p w14:paraId="3D813610" w14:textId="77777777" w:rsidR="007B0818" w:rsidRPr="00466D42" w:rsidRDefault="00000000">
      <w:pPr>
        <w:numPr>
          <w:ilvl w:val="1"/>
          <w:numId w:val="3"/>
        </w:numPr>
        <w:snapToGrid/>
        <w:spacing w:line="240" w:lineRule="auto"/>
        <w:ind w:leftChars="0" w:left="660" w:right="240" w:firstLine="420"/>
        <w:jc w:val="both"/>
        <w:rPr>
          <w:rFonts w:ascii="微软雅黑" w:eastAsia="微软雅黑" w:hAnsi="微软雅黑" w:cs="Times New Roman"/>
          <w:color w:val="000000"/>
          <w:sz w:val="21"/>
        </w:rPr>
      </w:pPr>
      <w:r w:rsidRPr="00466D42">
        <w:rPr>
          <w:rFonts w:ascii="微软雅黑" w:eastAsia="微软雅黑" w:hAnsi="微软雅黑" w:cs="Times New Roman" w:hint="default"/>
          <w:color w:val="252B3A"/>
          <w:sz w:val="21"/>
          <w:shd w:val="clear" w:color="auto" w:fill="FFFFFF"/>
        </w:rPr>
        <w:t>Policies include system policies and custom policies.</w:t>
      </w:r>
    </w:p>
    <w:p w14:paraId="10E8BFEE" w14:textId="77777777" w:rsidR="007B0818" w:rsidRPr="00466D42" w:rsidRDefault="00000000">
      <w:pPr>
        <w:numPr>
          <w:ilvl w:val="2"/>
          <w:numId w:val="3"/>
        </w:numPr>
        <w:snapToGrid/>
        <w:spacing w:line="240" w:lineRule="auto"/>
        <w:ind w:leftChars="0" w:left="1080" w:right="240" w:firstLine="420"/>
        <w:jc w:val="both"/>
        <w:rPr>
          <w:rFonts w:ascii="微软雅黑" w:eastAsia="微软雅黑" w:hAnsi="微软雅黑" w:cs="Times New Roman"/>
          <w:color w:val="000000"/>
          <w:sz w:val="21"/>
        </w:rPr>
      </w:pPr>
      <w:r w:rsidRPr="00466D42">
        <w:rPr>
          <w:rFonts w:ascii="微软雅黑" w:eastAsia="微软雅黑" w:hAnsi="微软雅黑" w:cs="Times New Roman" w:hint="default"/>
          <w:color w:val="252B3A"/>
          <w:sz w:val="21"/>
          <w:shd w:val="clear" w:color="auto" w:fill="FFFFFF"/>
        </w:rPr>
        <w:t xml:space="preserve">In IAM, </w:t>
      </w:r>
      <w:r w:rsidRPr="00466D42">
        <w:rPr>
          <w:rFonts w:ascii="微软雅黑" w:eastAsia="微软雅黑" w:hAnsi="微软雅黑" w:cs="Times New Roman"/>
          <w:color w:val="252B3A"/>
          <w:sz w:val="21"/>
          <w:shd w:val="clear" w:color="auto" w:fill="FFFFFF"/>
        </w:rPr>
        <w:t>common authorization items</w:t>
      </w:r>
      <w:r w:rsidRPr="00466D42">
        <w:rPr>
          <w:rFonts w:ascii="微软雅黑" w:eastAsia="微软雅黑" w:hAnsi="微软雅黑" w:cs="Times New Roman" w:hint="default"/>
          <w:color w:val="252B3A"/>
          <w:sz w:val="21"/>
          <w:shd w:val="clear" w:color="auto" w:fill="FFFFFF"/>
        </w:rPr>
        <w:t xml:space="preserve"> are predefined for cloud services and are referred to as</w:t>
      </w:r>
      <w:r w:rsidRPr="00466D42">
        <w:rPr>
          <w:rFonts w:ascii="微软雅黑" w:eastAsia="微软雅黑" w:hAnsi="微软雅黑" w:cs="Times New Roman" w:hint="default"/>
          <w:b/>
          <w:bCs/>
          <w:color w:val="252B3A"/>
          <w:sz w:val="21"/>
          <w:shd w:val="clear" w:color="auto" w:fill="FFFFFF"/>
        </w:rPr>
        <w:t xml:space="preserve"> system policies</w:t>
      </w:r>
      <w:r w:rsidRPr="00466D42">
        <w:rPr>
          <w:rFonts w:ascii="微软雅黑" w:eastAsia="微软雅黑" w:hAnsi="微软雅黑" w:cs="Times New Roman" w:hint="default"/>
          <w:color w:val="252B3A"/>
          <w:sz w:val="21"/>
          <w:shd w:val="clear" w:color="auto" w:fill="FFFFFF"/>
        </w:rPr>
        <w:t xml:space="preserve">. When administrators grant permissions to a user group, they can directly use these system policies, which are only available for the application and cannot be modified. If an administrator cannot find the system policy for a specific service when granting permissions to a user group or delegation </w:t>
      </w:r>
      <w:r w:rsidRPr="00466D42">
        <w:rPr>
          <w:rFonts w:ascii="微软雅黑" w:eastAsia="微软雅黑" w:hAnsi="微软雅黑" w:cs="Times New Roman"/>
          <w:color w:val="252B3A"/>
          <w:sz w:val="21"/>
          <w:shd w:val="clear" w:color="auto" w:fill="FFFFFF"/>
        </w:rPr>
        <w:t>on the IAM Console because</w:t>
      </w:r>
      <w:r w:rsidRPr="00466D42">
        <w:rPr>
          <w:rFonts w:ascii="微软雅黑" w:eastAsia="微软雅黑" w:hAnsi="微软雅黑" w:cs="Times New Roman" w:hint="default"/>
          <w:color w:val="252B3A"/>
          <w:sz w:val="21"/>
          <w:shd w:val="clear" w:color="auto" w:fill="FFFFFF"/>
        </w:rPr>
        <w:t xml:space="preserve"> the service does not currently support IAM.</w:t>
      </w:r>
    </w:p>
    <w:p w14:paraId="0E611CCC" w14:textId="77777777" w:rsidR="007B0818" w:rsidRPr="00466D42" w:rsidRDefault="00000000">
      <w:pPr>
        <w:numPr>
          <w:ilvl w:val="2"/>
          <w:numId w:val="3"/>
        </w:numPr>
        <w:snapToGrid/>
        <w:spacing w:line="240" w:lineRule="auto"/>
        <w:ind w:leftChars="0" w:left="108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000000"/>
          <w:sz w:val="21"/>
        </w:rPr>
        <w:t xml:space="preserve">If system policies </w:t>
      </w:r>
      <w:r w:rsidRPr="00466D42">
        <w:rPr>
          <w:rFonts w:ascii="微软雅黑" w:eastAsia="微软雅黑" w:hAnsi="微软雅黑" w:cs="Times New Roman"/>
          <w:color w:val="000000"/>
          <w:sz w:val="21"/>
        </w:rPr>
        <w:t>fail to meet</w:t>
      </w:r>
      <w:r w:rsidRPr="00466D42">
        <w:rPr>
          <w:rFonts w:ascii="微软雅黑" w:eastAsia="微软雅黑" w:hAnsi="微软雅黑" w:cs="Times New Roman" w:hint="default"/>
          <w:color w:val="000000"/>
          <w:sz w:val="21"/>
        </w:rPr>
        <w:t xml:space="preserve"> authorization requirements, administrators can create </w:t>
      </w:r>
      <w:r w:rsidRPr="00466D42">
        <w:rPr>
          <w:rFonts w:ascii="微软雅黑" w:eastAsia="微软雅黑" w:hAnsi="微软雅黑" w:cs="Times New Roman" w:hint="default"/>
          <w:b/>
          <w:bCs/>
          <w:color w:val="000000"/>
          <w:sz w:val="21"/>
        </w:rPr>
        <w:t>custom policies</w:t>
      </w:r>
      <w:r w:rsidRPr="00466D42">
        <w:rPr>
          <w:rFonts w:ascii="微软雅黑" w:eastAsia="微软雅黑" w:hAnsi="微软雅黑" w:cs="Times New Roman" w:hint="default"/>
          <w:color w:val="000000"/>
          <w:sz w:val="21"/>
        </w:rPr>
        <w:t xml:space="preserve"> based on the supported authorization items of each service and grant these custom policies to user </w:t>
      </w:r>
      <w:r w:rsidRPr="00466D42">
        <w:rPr>
          <w:rFonts w:ascii="微软雅黑" w:eastAsia="微软雅黑" w:hAnsi="微软雅黑" w:cs="Times New Roman" w:hint="default"/>
          <w:color w:val="000000"/>
          <w:sz w:val="21"/>
        </w:rPr>
        <w:lastRenderedPageBreak/>
        <w:t xml:space="preserve">groups for fine-grained access control. Custom policies serve as an extension and supplement to system policies. Currently, both a </w:t>
      </w:r>
      <w:r w:rsidRPr="00466D42">
        <w:rPr>
          <w:rFonts w:ascii="微软雅黑" w:eastAsia="微软雅黑" w:hAnsi="微软雅黑" w:cs="Times New Roman"/>
          <w:color w:val="000000"/>
          <w:sz w:val="21"/>
        </w:rPr>
        <w:t>visual editor</w:t>
      </w:r>
      <w:r w:rsidRPr="00466D42">
        <w:rPr>
          <w:rFonts w:ascii="微软雅黑" w:eastAsia="微软雅黑" w:hAnsi="微软雅黑" w:cs="Times New Roman" w:hint="default"/>
          <w:color w:val="000000"/>
          <w:sz w:val="21"/>
        </w:rPr>
        <w:t xml:space="preserve"> and a </w:t>
      </w:r>
      <w:r w:rsidRPr="00466D42">
        <w:rPr>
          <w:rFonts w:ascii="微软雅黑" w:eastAsia="微软雅黑" w:hAnsi="微软雅黑" w:cs="Times New Roman"/>
          <w:color w:val="000000"/>
          <w:sz w:val="21"/>
        </w:rPr>
        <w:t>JSON view</w:t>
      </w:r>
      <w:r w:rsidRPr="00466D42">
        <w:rPr>
          <w:rFonts w:ascii="微软雅黑" w:eastAsia="微软雅黑" w:hAnsi="微软雅黑" w:cs="Times New Roman" w:hint="default"/>
          <w:color w:val="000000"/>
          <w:sz w:val="21"/>
        </w:rPr>
        <w:t xml:space="preserve"> are supported for configuring custom policies.</w:t>
      </w:r>
    </w:p>
    <w:p w14:paraId="7841EE8F"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Figure: Permission Policy Example</w:t>
      </w:r>
    </w:p>
    <w:p w14:paraId="2AA59249" w14:textId="77777777" w:rsidR="007B0818" w:rsidRPr="00466D42" w:rsidRDefault="00000000">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71134E10" wp14:editId="0CA6A6E3">
            <wp:extent cx="5271770" cy="4369435"/>
            <wp:effectExtent l="0" t="0" r="1270" b="444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8"/>
                    <a:stretch>
                      <a:fillRect/>
                    </a:stretch>
                  </pic:blipFill>
                  <pic:spPr>
                    <a:xfrm>
                      <a:off x="0" y="0"/>
                      <a:ext cx="5271770" cy="4369435"/>
                    </a:xfrm>
                    <a:prstGeom prst="rect">
                      <a:avLst/>
                    </a:prstGeom>
                    <a:noFill/>
                    <a:ln>
                      <a:noFill/>
                    </a:ln>
                  </pic:spPr>
                </pic:pic>
              </a:graphicData>
            </a:graphic>
          </wp:inline>
        </w:drawing>
      </w:r>
    </w:p>
    <w:p w14:paraId="205C9C25" w14:textId="77777777" w:rsidR="007B0818" w:rsidRPr="00466D42" w:rsidRDefault="007B0818">
      <w:pPr>
        <w:spacing w:line="240" w:lineRule="auto"/>
        <w:ind w:leftChars="0" w:left="0" w:right="240" w:firstLineChars="0" w:firstLine="0"/>
        <w:rPr>
          <w:rFonts w:ascii="微软雅黑" w:eastAsia="微软雅黑" w:hAnsi="微软雅黑" w:cs="宋体"/>
          <w:b/>
          <w:color w:val="000000"/>
          <w:kern w:val="0"/>
          <w:sz w:val="21"/>
        </w:rPr>
      </w:pPr>
    </w:p>
    <w:p w14:paraId="363CA968"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Identity Credentials</w:t>
      </w:r>
    </w:p>
    <w:p w14:paraId="1A669B64"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Identity credentials serve as the basis for verifying user identity. When accessing cloud services through the console or APIs, you must use identity credentials for system authentication and authorization. Identity credentials include passwords and access keys, which can be managed in IAM for both yourself and the IAM users under your account.</w:t>
      </w:r>
    </w:p>
    <w:p w14:paraId="60739D3D" w14:textId="77777777" w:rsidR="007B0818" w:rsidRPr="00466D42" w:rsidRDefault="00000000">
      <w:pPr>
        <w:numPr>
          <w:ilvl w:val="0"/>
          <w:numId w:val="3"/>
        </w:numPr>
        <w:snapToGrid/>
        <w:spacing w:line="240" w:lineRule="auto"/>
        <w:ind w:left="240" w:right="240" w:firstLine="420"/>
        <w:jc w:val="both"/>
        <w:rPr>
          <w:rFonts w:ascii="微软雅黑" w:eastAsia="微软雅黑" w:hAnsi="微软雅黑" w:cs="Times New Roman"/>
          <w:color w:val="000000"/>
          <w:sz w:val="21"/>
        </w:rPr>
      </w:pPr>
      <w:r w:rsidRPr="00466D42">
        <w:rPr>
          <w:rFonts w:ascii="微软雅黑" w:eastAsia="微软雅黑" w:hAnsi="微软雅黑" w:cs="Times New Roman" w:hint="default"/>
          <w:color w:val="000000"/>
          <w:sz w:val="21"/>
        </w:rPr>
        <w:t>Password: A common type of identity credential used to log in to the console.</w:t>
      </w:r>
    </w:p>
    <w:p w14:paraId="4C4B4ABE" w14:textId="77777777" w:rsidR="007B0818" w:rsidRPr="00466D42" w:rsidRDefault="00000000">
      <w:pPr>
        <w:numPr>
          <w:ilvl w:val="0"/>
          <w:numId w:val="3"/>
        </w:numPr>
        <w:snapToGrid/>
        <w:spacing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Access Key: Also known as AK/SK (Access Key ID/Secret Access Key), it serves as the identity credential for calling cloud service APIs and cannot be used to log in to the console. The access key contains a signature for identity verification, ensuring confidentiality, integrity, and the authenticity of both parties in the request through encrypted signature validation.</w:t>
      </w:r>
    </w:p>
    <w:p w14:paraId="2E21799C"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Project</w:t>
      </w:r>
    </w:p>
    <w:p w14:paraId="7D303E90"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Each resource pool is associated with a default project, which is preconfigured by the system to isolate resources (such as compute, storage, and network resources) across different resource pools. Authorization is scoped to this default project, allowing users to access all resources within the corresponding resource node (i.e., the default project) in your account.</w:t>
      </w:r>
    </w:p>
    <w:p w14:paraId="7D2AB80E" w14:textId="77777777" w:rsidR="007B0818" w:rsidRPr="00466D42" w:rsidRDefault="007B0818">
      <w:pPr>
        <w:spacing w:line="240" w:lineRule="auto"/>
        <w:ind w:leftChars="0" w:left="0" w:right="240" w:firstLineChars="0" w:firstLine="0"/>
        <w:rPr>
          <w:rFonts w:ascii="微软雅黑" w:eastAsia="微软雅黑" w:hAnsi="微软雅黑" w:cs="Helvetica"/>
          <w:color w:val="252B3A"/>
          <w:sz w:val="21"/>
          <w:shd w:val="clear" w:color="auto" w:fill="FFFFFF"/>
        </w:rPr>
      </w:pPr>
    </w:p>
    <w:p w14:paraId="0C9F8AB5"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Delegation</w:t>
      </w:r>
    </w:p>
    <w:p w14:paraId="6E348FBE" w14:textId="77777777" w:rsidR="007B0818" w:rsidRPr="00466D42" w:rsidRDefault="00000000">
      <w:pPr>
        <w:snapToGrid/>
        <w:spacing w:line="240" w:lineRule="auto"/>
        <w:ind w:leftChars="0" w:left="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D</w:t>
      </w:r>
      <w:r w:rsidRPr="00466D42">
        <w:rPr>
          <w:rFonts w:ascii="微软雅黑" w:eastAsia="微软雅黑" w:hAnsi="微软雅黑" w:cs="Times New Roman" w:hint="default"/>
          <w:color w:val="252B3A"/>
          <w:sz w:val="21"/>
          <w:shd w:val="clear" w:color="auto" w:fill="FFFFFF"/>
        </w:rPr>
        <w:t>elegation is divided into delegation to other accounts and delegation to other cloud services based on the different delegation objects.</w:t>
      </w:r>
    </w:p>
    <w:p w14:paraId="102305A1" w14:textId="77777777" w:rsidR="007B0818" w:rsidRPr="00466D42" w:rsidRDefault="00000000">
      <w:pPr>
        <w:numPr>
          <w:ilvl w:val="0"/>
          <w:numId w:val="3"/>
        </w:numPr>
        <w:snapToGrid/>
        <w:spacing w:line="240" w:lineRule="auto"/>
        <w:ind w:left="240" w:right="240" w:firstLine="420"/>
        <w:jc w:val="both"/>
        <w:rPr>
          <w:rFonts w:ascii="微软雅黑" w:eastAsia="微软雅黑" w:hAnsi="微软雅黑" w:cs="Times New Roman"/>
          <w:color w:val="000000"/>
          <w:sz w:val="21"/>
        </w:rPr>
      </w:pPr>
      <w:r w:rsidRPr="00466D42">
        <w:rPr>
          <w:rFonts w:ascii="微软雅黑" w:eastAsia="微软雅黑" w:hAnsi="微软雅黑" w:cs="Times New Roman" w:hint="default"/>
          <w:color w:val="252B3A"/>
          <w:sz w:val="21"/>
          <w:shd w:val="clear" w:color="auto" w:fill="FFFFFF"/>
        </w:rPr>
        <w:t xml:space="preserve">Delegate to other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accounts: Through the delegation trust feature, you can grant resource operation permissions in your account to another account. The delegated account can perform resource </w:t>
      </w:r>
      <w:r w:rsidRPr="00466D42">
        <w:rPr>
          <w:rFonts w:ascii="微软雅黑" w:eastAsia="微软雅黑" w:hAnsi="微软雅黑" w:cs="Times New Roman"/>
          <w:color w:val="252B3A"/>
          <w:sz w:val="21"/>
          <w:shd w:val="clear" w:color="auto" w:fill="FFFFFF"/>
        </w:rPr>
        <w:t>O&amp;M</w:t>
      </w:r>
      <w:r w:rsidRPr="00466D42">
        <w:rPr>
          <w:rFonts w:ascii="微软雅黑" w:eastAsia="微软雅黑" w:hAnsi="微软雅黑" w:cs="Times New Roman" w:hint="default"/>
          <w:color w:val="252B3A"/>
          <w:sz w:val="21"/>
          <w:shd w:val="clear" w:color="auto" w:fill="FFFFFF"/>
        </w:rPr>
        <w:t xml:space="preserve"> on your behalf based on the assigned permissions.</w:t>
      </w:r>
    </w:p>
    <w:p w14:paraId="7671136A" w14:textId="77777777" w:rsidR="007B0818" w:rsidRPr="00466D42" w:rsidRDefault="00000000">
      <w:pPr>
        <w:numPr>
          <w:ilvl w:val="0"/>
          <w:numId w:val="3"/>
        </w:numPr>
        <w:snapToGrid/>
        <w:spacing w:line="240" w:lineRule="auto"/>
        <w:ind w:left="240" w:right="240" w:firstLine="420"/>
        <w:jc w:val="both"/>
        <w:rPr>
          <w:rFonts w:ascii="微软雅黑" w:eastAsia="微软雅黑" w:hAnsi="微软雅黑" w:cs="微软雅黑"/>
          <w:color w:val="000000"/>
          <w:sz w:val="21"/>
        </w:rPr>
      </w:pPr>
      <w:r w:rsidRPr="00466D42">
        <w:rPr>
          <w:rFonts w:ascii="微软雅黑" w:eastAsia="微软雅黑" w:hAnsi="微软雅黑" w:cs="Times New Roman" w:hint="default"/>
          <w:color w:val="000000"/>
          <w:sz w:val="21"/>
        </w:rPr>
        <w:t xml:space="preserve">Delegate to other cloud services: Due to business interactions between cloud services, certain services may require collaboration with others. In such cases, you can create a cloud service delegation to grant operational permissions, allowing the </w:t>
      </w:r>
      <w:r w:rsidRPr="00466D42">
        <w:rPr>
          <w:rFonts w:ascii="微软雅黑" w:eastAsia="微软雅黑" w:hAnsi="微软雅黑" w:cs="Times New Roman" w:hint="default"/>
          <w:color w:val="000000"/>
          <w:sz w:val="21"/>
        </w:rPr>
        <w:lastRenderedPageBreak/>
        <w:t>service to act on your behalf. This enables the service to utilize other cloud services and perform automated resource management tasks for you.</w:t>
      </w:r>
    </w:p>
    <w:p w14:paraId="363F7EC7"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shd w:val="clear" w:color="auto" w:fill="FFFFFF"/>
        </w:rPr>
        <w:t>Advantages</w:t>
      </w:r>
    </w:p>
    <w:p w14:paraId="24BDAD0D" w14:textId="77777777" w:rsidR="007B0818" w:rsidRPr="00466D42" w:rsidRDefault="00000000">
      <w:pPr>
        <w:pStyle w:val="3"/>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b/>
          <w:color w:val="000000"/>
          <w:sz w:val="21"/>
          <w:szCs w:val="21"/>
        </w:rPr>
        <w:t>Fine-grained Access</w:t>
      </w:r>
      <w:r w:rsidRPr="00466D42">
        <w:rPr>
          <w:rFonts w:ascii="微软雅黑" w:eastAsia="微软雅黑" w:hAnsi="微软雅黑" w:cs="Times New Roman" w:hint="default"/>
          <w:b/>
          <w:color w:val="000000"/>
          <w:sz w:val="21"/>
          <w:szCs w:val="21"/>
        </w:rPr>
        <w:t xml:space="preserve"> Control Over Resources</w:t>
      </w:r>
    </w:p>
    <w:p w14:paraId="5A09E33C"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After registration, the system will automatically create an account for you. This account has full control over its owned resources and can access all cloud services in the system.</w:t>
      </w:r>
    </w:p>
    <w:p w14:paraId="3C4C9F5A" w14:textId="77777777" w:rsidR="007B0818" w:rsidRPr="00466D42" w:rsidRDefault="00000000">
      <w:pPr>
        <w:pStyle w:val="a6"/>
        <w:shd w:val="clear" w:color="auto" w:fill="FFFFFF"/>
        <w:spacing w:before="160" w:beforeAutospacing="0" w:after="160" w:afterAutospacing="0" w:line="240" w:lineRule="auto"/>
        <w:ind w:leftChars="0" w:right="240" w:firstLineChars="0" w:firstLine="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When you create various resources—such as </w:t>
      </w:r>
      <w:r w:rsidRPr="00466D42">
        <w:rPr>
          <w:rFonts w:ascii="微软雅黑" w:eastAsia="微软雅黑" w:hAnsi="微软雅黑"/>
          <w:color w:val="252B3A"/>
          <w:sz w:val="21"/>
          <w:shd w:val="clear" w:color="auto" w:fill="FFFFFF"/>
        </w:rPr>
        <w:t xml:space="preserve">the </w:t>
      </w:r>
      <w:r w:rsidRPr="00466D42">
        <w:rPr>
          <w:rFonts w:ascii="微软雅黑" w:eastAsia="微软雅黑" w:hAnsi="微软雅黑" w:hint="default"/>
          <w:color w:val="252B3A"/>
          <w:sz w:val="21"/>
          <w:shd w:val="clear" w:color="auto" w:fill="FFFFFF"/>
        </w:rPr>
        <w:t>Elastic Cloud Server</w:t>
      </w:r>
      <w:r w:rsidRPr="00466D42">
        <w:rPr>
          <w:rFonts w:ascii="微软雅黑" w:eastAsia="微软雅黑" w:hAnsi="微软雅黑"/>
          <w:color w:val="252B3A"/>
          <w:sz w:val="21"/>
          <w:shd w:val="clear" w:color="auto" w:fill="FFFFFF"/>
        </w:rPr>
        <w:t xml:space="preserve"> (ECS)</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Elastic Volume Service (EVS)</w:t>
      </w:r>
      <w:r w:rsidRPr="00466D42">
        <w:rPr>
          <w:rFonts w:ascii="微软雅黑" w:eastAsia="微软雅黑" w:hAnsi="微软雅黑" w:hint="default"/>
          <w:color w:val="252B3A"/>
          <w:sz w:val="21"/>
          <w:shd w:val="clear" w:color="auto" w:fill="FFFFFF"/>
        </w:rPr>
        <w:t xml:space="preserve">, and </w:t>
      </w:r>
      <w:r w:rsidRPr="00466D42">
        <w:rPr>
          <w:rFonts w:ascii="微软雅黑" w:eastAsia="微软雅黑" w:hAnsi="微软雅黑"/>
          <w:color w:val="252B3A"/>
          <w:sz w:val="21"/>
          <w:shd w:val="clear" w:color="auto" w:fill="FFFFFF"/>
        </w:rPr>
        <w:t>Dedicated Physical Server (DPS)</w:t>
      </w:r>
      <w:r w:rsidRPr="00466D42">
        <w:rPr>
          <w:rFonts w:ascii="微软雅黑" w:eastAsia="微软雅黑" w:hAnsi="微软雅黑" w:hint="default"/>
          <w:color w:val="252B3A"/>
          <w:sz w:val="21"/>
          <w:shd w:val="clear" w:color="auto" w:fill="FFFFFF"/>
        </w:rPr>
        <w:t>—your team or applications may need access to these resources. To facilitate this, you can create IAM users for employees or applications, granting them only the permissions necessary to perform their tasks. Newly created IAM users can log in to the cloud service platform using their own unique username and password. The purpose of IAM users is to enable multi-user collaboration under a single account without the need to share the account password.</w:t>
      </w:r>
    </w:p>
    <w:p w14:paraId="214A2BFA" w14:textId="77777777" w:rsidR="007B0818" w:rsidRPr="00466D42" w:rsidRDefault="007B0818">
      <w:pPr>
        <w:ind w:leftChars="0" w:left="0" w:right="240" w:firstLineChars="0" w:firstLine="0"/>
        <w:rPr>
          <w:rFonts w:ascii="微软雅黑" w:eastAsia="微软雅黑" w:hAnsi="微软雅黑"/>
          <w:sz w:val="21"/>
        </w:rPr>
      </w:pPr>
    </w:p>
    <w:p w14:paraId="69AFD19D"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cs="宋体"/>
          <w:noProof/>
          <w:sz w:val="21"/>
        </w:rPr>
        <w:drawing>
          <wp:inline distT="0" distB="0" distL="114300" distR="114300" wp14:anchorId="705D1BAB" wp14:editId="3EFB5AB8">
            <wp:extent cx="3711575" cy="3115310"/>
            <wp:effectExtent l="0" t="0" r="3175" b="8890"/>
            <wp:docPr id="1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IMG_256"/>
                    <pic:cNvPicPr>
                      <a:picLocks noChangeAspect="1"/>
                    </pic:cNvPicPr>
                  </pic:nvPicPr>
                  <pic:blipFill>
                    <a:blip r:embed="rId19"/>
                    <a:stretch>
                      <a:fillRect/>
                    </a:stretch>
                  </pic:blipFill>
                  <pic:spPr>
                    <a:xfrm>
                      <a:off x="0" y="0"/>
                      <a:ext cx="3711575" cy="3115310"/>
                    </a:xfrm>
                    <a:prstGeom prst="rect">
                      <a:avLst/>
                    </a:prstGeom>
                    <a:noFill/>
                    <a:ln w="9525">
                      <a:noFill/>
                    </a:ln>
                  </pic:spPr>
                </pic:pic>
              </a:graphicData>
            </a:graphic>
          </wp:inline>
        </w:drawing>
      </w:r>
    </w:p>
    <w:p w14:paraId="08AA4DAA" w14:textId="77777777" w:rsidR="007B0818" w:rsidRPr="00466D42" w:rsidRDefault="007B0818">
      <w:pPr>
        <w:ind w:leftChars="0" w:left="0" w:right="240" w:firstLineChars="0" w:firstLine="0"/>
        <w:rPr>
          <w:rFonts w:ascii="微软雅黑" w:eastAsia="微软雅黑" w:hAnsi="微软雅黑"/>
          <w:sz w:val="21"/>
        </w:rPr>
      </w:pPr>
    </w:p>
    <w:p w14:paraId="16F78460" w14:textId="77777777" w:rsidR="007B0818" w:rsidRPr="00466D42" w:rsidRDefault="00000000">
      <w:pPr>
        <w:pStyle w:val="3"/>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 xml:space="preserve">Cross-account Resource Operations </w:t>
      </w:r>
      <w:r w:rsidRPr="00466D42">
        <w:rPr>
          <w:rFonts w:ascii="微软雅黑" w:eastAsia="微软雅黑" w:hAnsi="微软雅黑" w:cs="Times New Roman"/>
          <w:b/>
          <w:color w:val="000000"/>
          <w:sz w:val="21"/>
          <w:szCs w:val="21"/>
        </w:rPr>
        <w:t>a</w:t>
      </w:r>
      <w:r w:rsidRPr="00466D42">
        <w:rPr>
          <w:rFonts w:ascii="微软雅黑" w:eastAsia="微软雅黑" w:hAnsi="微软雅黑" w:cs="Times New Roman" w:hint="default"/>
          <w:b/>
          <w:color w:val="000000"/>
          <w:sz w:val="21"/>
          <w:szCs w:val="21"/>
        </w:rPr>
        <w:t>nd Authorization</w:t>
      </w:r>
    </w:p>
    <w:p w14:paraId="31802B6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If you create multiple resources and want one of them to be managed by another account, you can use the delegation feature provided by IAM.</w:t>
      </w:r>
    </w:p>
    <w:p w14:paraId="119F25BA"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For example, if you wish to delegate resource </w:t>
      </w:r>
      <w:r w:rsidRPr="00466D42">
        <w:rPr>
          <w:rFonts w:ascii="微软雅黑" w:eastAsia="微软雅黑" w:hAnsi="微软雅黑"/>
          <w:color w:val="252B3A"/>
          <w:sz w:val="21"/>
          <w:shd w:val="clear" w:color="auto" w:fill="FFFFFF"/>
        </w:rPr>
        <w:t>O&amp;M</w:t>
      </w:r>
      <w:r w:rsidRPr="00466D42">
        <w:rPr>
          <w:rFonts w:ascii="微软雅黑" w:eastAsia="微软雅黑" w:hAnsi="微软雅黑" w:hint="default"/>
          <w:color w:val="252B3A"/>
          <w:sz w:val="21"/>
          <w:shd w:val="clear" w:color="auto" w:fill="FFFFFF"/>
        </w:rPr>
        <w:t xml:space="preserve"> to a professional third-party </w:t>
      </w:r>
      <w:r w:rsidRPr="00466D42">
        <w:rPr>
          <w:rFonts w:ascii="微软雅黑" w:eastAsia="微软雅黑" w:hAnsi="微软雅黑"/>
          <w:color w:val="252B3A"/>
          <w:sz w:val="21"/>
          <w:shd w:val="clear" w:color="auto" w:fill="FFFFFF"/>
        </w:rPr>
        <w:t>O&amp;M</w:t>
      </w:r>
      <w:r w:rsidRPr="00466D42">
        <w:rPr>
          <w:rFonts w:ascii="微软雅黑" w:eastAsia="微软雅黑" w:hAnsi="微软雅黑" w:hint="default"/>
          <w:color w:val="252B3A"/>
          <w:sz w:val="21"/>
          <w:shd w:val="clear" w:color="auto" w:fill="FFFFFF"/>
        </w:rPr>
        <w:t xml:space="preserve"> company, IAM's delegation feature allows the company to use its own account to operate the resources you've delegated. Should the delegation relationship change, you can modify or revoke the maintenance company's authorization at any time.</w:t>
      </w:r>
    </w:p>
    <w:p w14:paraId="509B766E"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In the diagram below:</w:t>
      </w:r>
    </w:p>
    <w:p w14:paraId="6A6B1101" w14:textId="77777777" w:rsidR="007B0818" w:rsidRPr="00466D42" w:rsidRDefault="00000000">
      <w:pPr>
        <w:pStyle w:val="a6"/>
        <w:numPr>
          <w:ilvl w:val="0"/>
          <w:numId w:val="4"/>
        </w:numPr>
        <w:shd w:val="clear" w:color="auto" w:fill="FFFFFF"/>
        <w:spacing w:before="160" w:beforeAutospacing="0" w:after="160" w:afterAutospacing="0" w:line="240" w:lineRule="auto"/>
        <w:ind w:leftChars="0" w:right="240" w:firstLineChars="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Account A represents the delegating party</w:t>
      </w:r>
    </w:p>
    <w:p w14:paraId="79DCB360" w14:textId="77777777" w:rsidR="007B0818" w:rsidRPr="00466D42" w:rsidRDefault="00000000">
      <w:pPr>
        <w:pStyle w:val="a6"/>
        <w:numPr>
          <w:ilvl w:val="0"/>
          <w:numId w:val="4"/>
        </w:numPr>
        <w:shd w:val="clear" w:color="auto" w:fill="FFFFFF"/>
        <w:spacing w:before="160" w:beforeAutospacing="0" w:after="160" w:afterAutospacing="0" w:line="240" w:lineRule="auto"/>
        <w:ind w:leftChars="0" w:right="240" w:firstLineChars="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Account B represents the delegated party</w:t>
      </w:r>
    </w:p>
    <w:p w14:paraId="04A4EDC8" w14:textId="77777777" w:rsidR="007B0818" w:rsidRPr="00466D42" w:rsidRDefault="007B0818">
      <w:pPr>
        <w:pStyle w:val="a6"/>
        <w:shd w:val="clear" w:color="auto" w:fill="FFFFFF"/>
        <w:spacing w:before="160" w:beforeAutospacing="0" w:after="160" w:afterAutospacing="0" w:line="240" w:lineRule="auto"/>
        <w:ind w:leftChars="0" w:right="240" w:firstLineChars="0" w:firstLine="0"/>
        <w:jc w:val="both"/>
        <w:rPr>
          <w:rFonts w:ascii="微软雅黑" w:eastAsia="微软雅黑" w:hAnsi="微软雅黑" w:cs="微软雅黑"/>
          <w:color w:val="252B3A"/>
          <w:sz w:val="21"/>
          <w:shd w:val="clear" w:color="auto" w:fill="FFFFFF"/>
        </w:rPr>
      </w:pPr>
    </w:p>
    <w:p w14:paraId="5701B77D"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p>
    <w:p w14:paraId="5E8ED7DE" w14:textId="77777777" w:rsidR="007B0818" w:rsidRPr="00466D42" w:rsidRDefault="007B0818">
      <w:pPr>
        <w:ind w:left="240" w:right="240" w:firstLine="420"/>
        <w:rPr>
          <w:rFonts w:ascii="微软雅黑" w:eastAsia="微软雅黑" w:hAnsi="微软雅黑"/>
          <w:sz w:val="21"/>
        </w:rPr>
      </w:pPr>
    </w:p>
    <w:p w14:paraId="3EF723D8" w14:textId="77777777" w:rsidR="007B0818" w:rsidRPr="00466D42" w:rsidRDefault="00000000">
      <w:pPr>
        <w:ind w:left="240" w:right="240" w:firstLine="420"/>
        <w:rPr>
          <w:rFonts w:ascii="微软雅黑" w:eastAsia="微软雅黑" w:hAnsi="微软雅黑"/>
          <w:sz w:val="21"/>
        </w:rPr>
      </w:pPr>
      <w:r w:rsidRPr="00466D42">
        <w:rPr>
          <w:rFonts w:ascii="微软雅黑" w:eastAsia="微软雅黑" w:hAnsi="微软雅黑" w:cs="宋体"/>
          <w:noProof/>
          <w:sz w:val="21"/>
        </w:rPr>
        <w:drawing>
          <wp:inline distT="0" distB="0" distL="114300" distR="114300" wp14:anchorId="4BD41863" wp14:editId="22B87C1D">
            <wp:extent cx="4776470" cy="2633980"/>
            <wp:effectExtent l="0" t="0" r="5080" b="4445"/>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20"/>
                    <a:stretch>
                      <a:fillRect/>
                    </a:stretch>
                  </pic:blipFill>
                  <pic:spPr>
                    <a:xfrm>
                      <a:off x="0" y="0"/>
                      <a:ext cx="4776470" cy="2633980"/>
                    </a:xfrm>
                    <a:prstGeom prst="rect">
                      <a:avLst/>
                    </a:prstGeom>
                    <a:noFill/>
                    <a:ln w="9525">
                      <a:noFill/>
                    </a:ln>
                  </pic:spPr>
                </pic:pic>
              </a:graphicData>
            </a:graphic>
          </wp:inline>
        </w:drawing>
      </w:r>
    </w:p>
    <w:p w14:paraId="52A3CB2B"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shd w:val="clear" w:color="auto" w:fill="FFFFFF"/>
        </w:rPr>
        <w:lastRenderedPageBreak/>
        <w:t>Function</w:t>
      </w:r>
    </w:p>
    <w:p w14:paraId="7185CE00"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The main features provided by IAM include: fine-grained permission management, secure access, batch management of user permissions through user groups, and delegation of resource management to other accounts or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services.</w:t>
      </w:r>
    </w:p>
    <w:p w14:paraId="2A5A7D64"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b/>
          <w:color w:val="000000"/>
          <w:kern w:val="0"/>
          <w:sz w:val="21"/>
        </w:rPr>
        <w:t>Fine-grained</w:t>
      </w:r>
      <w:r w:rsidRPr="00466D42">
        <w:rPr>
          <w:rFonts w:ascii="微软雅黑" w:eastAsia="微软雅黑" w:hAnsi="微软雅黑" w:cs="Times New Roman" w:hint="default"/>
          <w:b/>
          <w:color w:val="000000"/>
          <w:kern w:val="0"/>
          <w:sz w:val="21"/>
        </w:rPr>
        <w:t xml:space="preserve"> </w:t>
      </w:r>
      <w:r w:rsidRPr="00466D42">
        <w:rPr>
          <w:rFonts w:ascii="微软雅黑" w:eastAsia="微软雅黑" w:hAnsi="微软雅黑" w:cs="Times New Roman"/>
          <w:b/>
          <w:color w:val="000000"/>
          <w:kern w:val="0"/>
          <w:sz w:val="21"/>
        </w:rPr>
        <w:t>Permission Management</w:t>
      </w:r>
    </w:p>
    <w:p w14:paraId="19647D2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With IAM, you can allocate different resources within your account to create IAM users as needed, enabling fine-grained permission management. For example, you can grant user Charlie permissions to manage the VPCs in Project B, while restricting user James to only view VPC data in Project B.</w:t>
      </w:r>
    </w:p>
    <w:p w14:paraId="07C3991F"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Figure: Permission Management Model</w:t>
      </w:r>
    </w:p>
    <w:p w14:paraId="566A9A32"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noProof/>
          <w:sz w:val="21"/>
        </w:rPr>
        <w:drawing>
          <wp:inline distT="0" distB="0" distL="114300" distR="114300" wp14:anchorId="1A7E1877" wp14:editId="727D3BFC">
            <wp:extent cx="4343400" cy="2011680"/>
            <wp:effectExtent l="0" t="0" r="0" b="762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343400" cy="2011680"/>
                    </a:xfrm>
                    <a:prstGeom prst="rect">
                      <a:avLst/>
                    </a:prstGeom>
                    <a:noFill/>
                    <a:ln>
                      <a:noFill/>
                    </a:ln>
                  </pic:spPr>
                </pic:pic>
              </a:graphicData>
            </a:graphic>
          </wp:inline>
        </w:drawing>
      </w:r>
    </w:p>
    <w:p w14:paraId="154AA11D"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Secure Access</w:t>
      </w:r>
    </w:p>
    <w:p w14:paraId="02752260"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With IAM, you can generate identity credentials for users or applications, eliminating the need to share your account password with others. The system will securely grant access to resources in your account based on the permission details carried in these credentials.</w:t>
      </w:r>
    </w:p>
    <w:p w14:paraId="6F0D9D8C"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t xml:space="preserve">Batch Managing User Permissions Through the User </w:t>
      </w:r>
      <w:r w:rsidRPr="00466D42">
        <w:rPr>
          <w:rFonts w:ascii="微软雅黑" w:eastAsia="微软雅黑" w:hAnsi="微软雅黑" w:cs="Times New Roman" w:hint="default"/>
          <w:b/>
          <w:color w:val="000000"/>
          <w:kern w:val="0"/>
          <w:sz w:val="21"/>
        </w:rPr>
        <w:t>Group</w:t>
      </w:r>
    </w:p>
    <w:p w14:paraId="2C0F0A5E" w14:textId="77777777" w:rsidR="007B0818" w:rsidRPr="00466D42" w:rsidRDefault="00000000">
      <w:pPr>
        <w:spacing w:line="240" w:lineRule="auto"/>
        <w:ind w:leftChars="0" w:left="420" w:right="240" w:firstLineChars="0" w:firstLine="420"/>
        <w:jc w:val="both"/>
        <w:rPr>
          <w:rFonts w:ascii="微软雅黑" w:eastAsia="微软雅黑" w:hAnsi="微软雅黑" w:cs="宋体"/>
          <w:b/>
          <w:color w:val="000000"/>
          <w:kern w:val="0"/>
          <w:sz w:val="21"/>
        </w:rPr>
      </w:pPr>
      <w:r w:rsidRPr="00466D42">
        <w:rPr>
          <w:rFonts w:ascii="微软雅黑" w:eastAsia="微软雅黑" w:hAnsi="微软雅黑" w:cs="Times New Roman" w:hint="default"/>
          <w:color w:val="252B3A"/>
          <w:sz w:val="21"/>
          <w:shd w:val="clear" w:color="auto" w:fill="FFFFFF"/>
        </w:rPr>
        <w:t>With IAM, you don</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t need to authorize each user individually. Simply organize user groups, assign permissions to the groups, and then add users to the corresponding groups—users will automatically inherit the group</w:t>
      </w:r>
      <w:r w:rsidRPr="00466D42">
        <w:rPr>
          <w:rFonts w:ascii="微软雅黑" w:eastAsia="微软雅黑" w:hAnsi="微软雅黑" w:cs="Times New Roman"/>
          <w:color w:val="252B3A"/>
          <w:sz w:val="21"/>
          <w:shd w:val="clear" w:color="auto" w:fill="FFFFFF"/>
        </w:rPr>
        <w:t>'s</w:t>
      </w:r>
      <w:r w:rsidRPr="00466D42">
        <w:rPr>
          <w:rFonts w:ascii="微软雅黑" w:eastAsia="微软雅黑" w:hAnsi="微软雅黑" w:cs="Times New Roman" w:hint="default"/>
          <w:color w:val="252B3A"/>
          <w:sz w:val="21"/>
          <w:shd w:val="clear" w:color="auto" w:fill="FFFFFF"/>
        </w:rPr>
        <w:t xml:space="preserve"> permissions. If a </w:t>
      </w:r>
      <w:r w:rsidRPr="00466D42">
        <w:rPr>
          <w:rFonts w:ascii="微软雅黑" w:eastAsia="微软雅黑" w:hAnsi="微软雅黑" w:cs="Times New Roman" w:hint="default"/>
          <w:color w:val="252B3A"/>
          <w:sz w:val="21"/>
          <w:shd w:val="clear" w:color="auto" w:fill="FFFFFF"/>
        </w:rPr>
        <w:lastRenderedPageBreak/>
        <w:t>user</w:t>
      </w:r>
      <w:r w:rsidRPr="00466D42">
        <w:rPr>
          <w:rFonts w:ascii="微软雅黑" w:eastAsia="微软雅黑" w:hAnsi="微软雅黑" w:cs="Times New Roman"/>
          <w:color w:val="252B3A"/>
          <w:sz w:val="21"/>
          <w:shd w:val="clear" w:color="auto" w:fill="FFFFFF"/>
        </w:rPr>
        <w:t>'s</w:t>
      </w:r>
      <w:r w:rsidRPr="00466D42">
        <w:rPr>
          <w:rFonts w:ascii="微软雅黑" w:eastAsia="微软雅黑" w:hAnsi="微软雅黑" w:cs="Times New Roman" w:hint="default"/>
          <w:color w:val="252B3A"/>
          <w:sz w:val="21"/>
          <w:shd w:val="clear" w:color="auto" w:fill="FFFFFF"/>
        </w:rPr>
        <w:t xml:space="preserve"> permissions need to be modified, just remove them from one group or add them to another, enabling efficient permission management.</w:t>
      </w:r>
      <w:r w:rsidRPr="00466D42">
        <w:rPr>
          <w:rFonts w:ascii="微软雅黑" w:eastAsia="微软雅黑" w:hAnsi="微软雅黑" w:cs="宋体"/>
          <w:b/>
          <w:color w:val="000000"/>
          <w:kern w:val="0"/>
          <w:sz w:val="21"/>
        </w:rPr>
        <w:br w:type="page"/>
      </w:r>
    </w:p>
    <w:p w14:paraId="2B09761C"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lastRenderedPageBreak/>
        <w:t>Delegating Other Accounts or Cloud Services to Manage Resources</w:t>
      </w:r>
    </w:p>
    <w:p w14:paraId="1D429FAB"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 xml:space="preserve">With the delegation feature, you can assign your operational permissions to more specialized and efficient accounts or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services. These trusted entities can then perform routine tasks on your behalf within the scope of the granted permissions.</w:t>
      </w:r>
    </w:p>
    <w:p w14:paraId="308836DA"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shd w:val="clear" w:color="auto" w:fill="FFFFFF"/>
        </w:rPr>
        <w:t>Usage Limits</w:t>
      </w:r>
    </w:p>
    <w:tbl>
      <w:tblPr>
        <w:tblW w:w="8975" w:type="dxa"/>
        <w:shd w:val="clear" w:color="auto" w:fill="FFFFFF"/>
        <w:tblCellMar>
          <w:left w:w="0" w:type="dxa"/>
          <w:right w:w="0" w:type="dxa"/>
        </w:tblCellMar>
        <w:tblLook w:val="04A0" w:firstRow="1" w:lastRow="0" w:firstColumn="1" w:lastColumn="0" w:noHBand="0" w:noVBand="1"/>
      </w:tblPr>
      <w:tblGrid>
        <w:gridCol w:w="1689"/>
        <w:gridCol w:w="3285"/>
        <w:gridCol w:w="1976"/>
        <w:gridCol w:w="2025"/>
      </w:tblGrid>
      <w:tr w:rsidR="007B0818" w:rsidRPr="00466D42" w14:paraId="61C60FBD" w14:textId="77777777">
        <w:trPr>
          <w:tblHeader/>
        </w:trPr>
        <w:tc>
          <w:tcPr>
            <w:tcW w:w="1692"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03A498E0"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Restriction Category</w:t>
            </w:r>
          </w:p>
        </w:tc>
        <w:tc>
          <w:tcPr>
            <w:tcW w:w="3327"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590FC9B2"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 xml:space="preserve">Restriction </w:t>
            </w:r>
            <w:r w:rsidRPr="00466D42">
              <w:rPr>
                <w:rFonts w:ascii="微软雅黑" w:eastAsia="微软雅黑" w:hAnsi="微软雅黑" w:cs="Times New Roman"/>
                <w:b/>
                <w:bCs/>
                <w:color w:val="252B3A"/>
                <w:kern w:val="0"/>
                <w:sz w:val="21"/>
                <w:lang w:bidi="ar"/>
              </w:rPr>
              <w:t>I</w:t>
            </w:r>
            <w:r w:rsidRPr="00466D42">
              <w:rPr>
                <w:rFonts w:ascii="微软雅黑" w:eastAsia="微软雅黑" w:hAnsi="微软雅黑" w:cs="Times New Roman" w:hint="default"/>
                <w:b/>
                <w:bCs/>
                <w:color w:val="252B3A"/>
                <w:kern w:val="0"/>
                <w:sz w:val="21"/>
                <w:lang w:bidi="ar"/>
              </w:rPr>
              <w:t>tem</w:t>
            </w:r>
          </w:p>
        </w:tc>
        <w:tc>
          <w:tcPr>
            <w:tcW w:w="1924"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721F8874"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 xml:space="preserve">Restriction </w:t>
            </w:r>
            <w:r w:rsidRPr="00466D42">
              <w:rPr>
                <w:rFonts w:ascii="微软雅黑" w:eastAsia="微软雅黑" w:hAnsi="微软雅黑" w:cs="Times New Roman"/>
                <w:b/>
                <w:bCs/>
                <w:color w:val="252B3A"/>
                <w:kern w:val="0"/>
                <w:sz w:val="21"/>
                <w:lang w:bidi="ar"/>
              </w:rPr>
              <w:t>V</w:t>
            </w:r>
            <w:r w:rsidRPr="00466D42">
              <w:rPr>
                <w:rFonts w:ascii="微软雅黑" w:eastAsia="微软雅黑" w:hAnsi="微软雅黑" w:cs="Times New Roman" w:hint="default"/>
                <w:b/>
                <w:bCs/>
                <w:color w:val="252B3A"/>
                <w:kern w:val="0"/>
                <w:sz w:val="21"/>
                <w:lang w:bidi="ar"/>
              </w:rPr>
              <w:t>alue</w:t>
            </w:r>
          </w:p>
        </w:tc>
        <w:tc>
          <w:tcPr>
            <w:tcW w:w="2032"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6E0A3F1E"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 xml:space="preserve">Is </w:t>
            </w:r>
            <w:r w:rsidRPr="00466D42">
              <w:rPr>
                <w:rFonts w:ascii="微软雅黑" w:eastAsia="微软雅黑" w:hAnsi="微软雅黑" w:cs="Times New Roman"/>
                <w:b/>
                <w:bCs/>
                <w:color w:val="252B3A"/>
                <w:kern w:val="0"/>
                <w:sz w:val="21"/>
                <w:lang w:bidi="ar"/>
              </w:rPr>
              <w:t>M</w:t>
            </w:r>
            <w:r w:rsidRPr="00466D42">
              <w:rPr>
                <w:rFonts w:ascii="微软雅黑" w:eastAsia="微软雅黑" w:hAnsi="微软雅黑" w:cs="Times New Roman" w:hint="default"/>
                <w:b/>
                <w:bCs/>
                <w:color w:val="252B3A"/>
                <w:kern w:val="0"/>
                <w:sz w:val="21"/>
                <w:lang w:bidi="ar"/>
              </w:rPr>
              <w:t xml:space="preserve">odification </w:t>
            </w:r>
            <w:r w:rsidRPr="00466D42">
              <w:rPr>
                <w:rFonts w:ascii="微软雅黑" w:eastAsia="微软雅黑" w:hAnsi="微软雅黑" w:cs="Times New Roman"/>
                <w:b/>
                <w:bCs/>
                <w:color w:val="252B3A"/>
                <w:kern w:val="0"/>
                <w:sz w:val="21"/>
                <w:lang w:bidi="ar"/>
              </w:rPr>
              <w:t>S</w:t>
            </w:r>
            <w:r w:rsidRPr="00466D42">
              <w:rPr>
                <w:rFonts w:ascii="微软雅黑" w:eastAsia="微软雅黑" w:hAnsi="微软雅黑" w:cs="Times New Roman" w:hint="default"/>
                <w:b/>
                <w:bCs/>
                <w:color w:val="252B3A"/>
                <w:kern w:val="0"/>
                <w:sz w:val="21"/>
                <w:lang w:bidi="ar"/>
              </w:rPr>
              <w:t>upported</w:t>
            </w:r>
          </w:p>
        </w:tc>
      </w:tr>
      <w:tr w:rsidR="007B0818" w:rsidRPr="00466D42" w14:paraId="23CCB70F" w14:textId="77777777">
        <w:tc>
          <w:tcPr>
            <w:tcW w:w="1692" w:type="dxa"/>
            <w:vMerge w:val="restar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87DEEF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User</w:t>
            </w: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9670B9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IAM user count</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A154A9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50</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2A536CE"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w:t>
            </w:r>
          </w:p>
        </w:tc>
      </w:tr>
      <w:tr w:rsidR="007B0818" w:rsidRPr="00466D42" w14:paraId="13B4D6B9"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12B3814"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F08CC4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Username length</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00481D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32</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24FB30C"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10F9134A"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12CF9AF"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D0270A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Maximum number of joinable user groups</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EDAA4A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10</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99C11B1"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1F0FBF4E"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4CAAFD3"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EFB165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Access key (AK/SK) creation limit per user</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07D107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2</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89895A4"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01CB5307" w14:textId="77777777">
        <w:tc>
          <w:tcPr>
            <w:tcW w:w="1692" w:type="dxa"/>
            <w:vMerge w:val="restar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DAB8E7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User group</w:t>
            </w: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F8510B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Number of user groups</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1D4C98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20</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515FBE2"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w:t>
            </w:r>
          </w:p>
        </w:tc>
      </w:tr>
      <w:tr w:rsidR="007B0818" w:rsidRPr="00466D42" w14:paraId="3B8370B8"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6102B60"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E82E3A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User group name length</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A07EB3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64</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2152437"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78C07242"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E040DE1"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93FA10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User group membership limit</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994D7A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AM users per account</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FD3B751"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4A43F430"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B3D85B1"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C8293F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IAM project policy quota </w:t>
            </w:r>
            <w:r w:rsidRPr="00466D42">
              <w:rPr>
                <w:rFonts w:ascii="微软雅黑" w:eastAsia="微软雅黑" w:hAnsi="微软雅黑" w:cs="Times New Roman" w:hint="default"/>
                <w:color w:val="252B3A"/>
                <w:kern w:val="0"/>
                <w:sz w:val="21"/>
                <w:lang w:bidi="ar"/>
              </w:rPr>
              <w:lastRenderedPageBreak/>
              <w:t>per user group</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4EA234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lastRenderedPageBreak/>
              <w:t>200</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FB0E139"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w:t>
            </w:r>
          </w:p>
        </w:tc>
      </w:tr>
      <w:tr w:rsidR="007B0818" w:rsidRPr="00466D42" w14:paraId="30885518" w14:textId="77777777">
        <w:tc>
          <w:tcPr>
            <w:tcW w:w="169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07836F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Policy</w:t>
            </w: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2C26C7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Policy name length</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ACA71D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64</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023F148"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3279B721" w14:textId="77777777">
        <w:tc>
          <w:tcPr>
            <w:tcW w:w="1692" w:type="dxa"/>
            <w:vMerge w:val="restar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C6EA7B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Custom policy</w:t>
            </w: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0D8318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Custom policy quota</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8F6CC8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128</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4CC4917"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w:t>
            </w:r>
          </w:p>
        </w:tc>
      </w:tr>
      <w:tr w:rsidR="007B0818" w:rsidRPr="00466D42" w14:paraId="70A39998"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81C8DAC"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66C519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Character count</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C06842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6144</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0232AD4"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4BEDDF15"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8856DFA"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1E57DD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Statement</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33EE87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8</w:t>
            </w:r>
            <w:r w:rsidRPr="00466D42">
              <w:rPr>
                <w:rFonts w:ascii="微软雅黑" w:eastAsia="微软雅黑" w:hAnsi="微软雅黑" w:cs="Times New Roman"/>
                <w:color w:val="252B3A"/>
                <w:kern w:val="0"/>
                <w:sz w:val="21"/>
                <w:lang w:bidi="ar"/>
              </w:rPr>
              <w:t>/</w:t>
            </w:r>
            <w:r w:rsidRPr="00466D42">
              <w:rPr>
                <w:rFonts w:ascii="微软雅黑" w:eastAsia="微软雅黑" w:hAnsi="微软雅黑" w:cs="Times New Roman" w:hint="default"/>
                <w:color w:val="252B3A"/>
                <w:kern w:val="0"/>
                <w:sz w:val="21"/>
                <w:lang w:bidi="ar"/>
              </w:rPr>
              <w:t>policy</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5A7CC16"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7FAD2E60"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CC4C8D5"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248E5C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Action</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2E76A2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100</w:t>
            </w:r>
            <w:r w:rsidRPr="00466D42">
              <w:rPr>
                <w:rFonts w:ascii="微软雅黑" w:eastAsia="微软雅黑" w:hAnsi="微软雅黑" w:cs="Times New Roman"/>
                <w:color w:val="252B3A"/>
                <w:kern w:val="0"/>
                <w:sz w:val="21"/>
                <w:lang w:bidi="ar"/>
              </w:rPr>
              <w:t>/</w:t>
            </w:r>
            <w:r w:rsidRPr="00466D42">
              <w:rPr>
                <w:rFonts w:ascii="微软雅黑" w:eastAsia="微软雅黑" w:hAnsi="微软雅黑" w:cs="Times New Roman" w:hint="default"/>
                <w:color w:val="252B3A"/>
                <w:kern w:val="0"/>
                <w:sz w:val="21"/>
                <w:lang w:bidi="ar"/>
              </w:rPr>
              <w:t>Statement Action array</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5D20EFE"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1F4A60F4"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49281AB"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0AA819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Resource</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F6CEBE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10</w:t>
            </w:r>
            <w:r w:rsidRPr="00466D42">
              <w:rPr>
                <w:rFonts w:ascii="微软雅黑" w:eastAsia="微软雅黑" w:hAnsi="微软雅黑" w:cs="Times New Roman"/>
                <w:color w:val="252B3A"/>
                <w:kern w:val="0"/>
                <w:sz w:val="21"/>
                <w:lang w:bidi="ar"/>
              </w:rPr>
              <w:t>/</w:t>
            </w:r>
            <w:r w:rsidRPr="00466D42">
              <w:rPr>
                <w:rFonts w:ascii="微软雅黑" w:eastAsia="微软雅黑" w:hAnsi="微软雅黑" w:cs="Times New Roman" w:hint="default"/>
                <w:color w:val="252B3A"/>
                <w:kern w:val="0"/>
                <w:sz w:val="21"/>
                <w:lang w:bidi="ar"/>
              </w:rPr>
              <w:t>Statement Resource array</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92C773E"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2F3259CF"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77F56CB"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7F6F43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Condition</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4B0577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10</w:t>
            </w:r>
            <w:r w:rsidRPr="00466D42">
              <w:rPr>
                <w:rFonts w:ascii="微软雅黑" w:eastAsia="微软雅黑" w:hAnsi="微软雅黑" w:cs="Times New Roman"/>
                <w:color w:val="252B3A"/>
                <w:kern w:val="0"/>
                <w:sz w:val="21"/>
                <w:lang w:bidi="ar"/>
              </w:rPr>
              <w:t>/</w:t>
            </w:r>
            <w:r w:rsidRPr="00466D42">
              <w:rPr>
                <w:rFonts w:ascii="微软雅黑" w:eastAsia="微软雅黑" w:hAnsi="微软雅黑" w:cs="Times New Roman" w:hint="default"/>
                <w:color w:val="252B3A"/>
                <w:kern w:val="0"/>
                <w:sz w:val="21"/>
                <w:lang w:bidi="ar"/>
              </w:rPr>
              <w:t>statement Condition array</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A97DE9E"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2576B029" w14:textId="77777777">
        <w:tc>
          <w:tcPr>
            <w:tcW w:w="1692" w:type="dxa"/>
            <w:vMerge w:val="restar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95B297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Delegate</w:t>
            </w: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4B4C48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Delegation count</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F92C87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50</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018B904"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w:t>
            </w:r>
          </w:p>
        </w:tc>
      </w:tr>
      <w:tr w:rsidR="007B0818" w:rsidRPr="00466D42" w14:paraId="69855376"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B53EB15"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4902A2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Delegation name length</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44CD64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64</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77421F5"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x</w:t>
            </w:r>
          </w:p>
        </w:tc>
      </w:tr>
      <w:tr w:rsidR="007B0818" w:rsidRPr="00466D42" w14:paraId="1A6CF817" w14:textId="77777777">
        <w:tc>
          <w:tcPr>
            <w:tcW w:w="16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326FF39" w14:textId="77777777" w:rsidR="007B0818" w:rsidRPr="00466D42" w:rsidRDefault="007B0818">
            <w:pPr>
              <w:ind w:left="240" w:right="240" w:firstLine="420"/>
              <w:rPr>
                <w:rFonts w:ascii="微软雅黑" w:eastAsia="微软雅黑" w:hAnsi="微软雅黑" w:cs="Times New Roman"/>
                <w:color w:val="252B3A"/>
                <w:sz w:val="21"/>
              </w:rPr>
            </w:pPr>
          </w:p>
        </w:tc>
        <w:tc>
          <w:tcPr>
            <w:tcW w:w="332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5BC150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Delegation policy attachment limit</w:t>
            </w:r>
          </w:p>
        </w:tc>
        <w:tc>
          <w:tcPr>
            <w:tcW w:w="19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51A4FF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200</w:t>
            </w:r>
          </w:p>
        </w:tc>
        <w:tc>
          <w:tcPr>
            <w:tcW w:w="203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DFD3A78" w14:textId="77777777" w:rsidR="007B0818" w:rsidRPr="00466D42" w:rsidRDefault="00000000">
            <w:pPr>
              <w:spacing w:before="0" w:after="0"/>
              <w:ind w:left="240" w:right="240" w:firstLine="42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w:t>
            </w:r>
          </w:p>
        </w:tc>
      </w:tr>
    </w:tbl>
    <w:p w14:paraId="0EEFBACF" w14:textId="77777777" w:rsidR="007B0818" w:rsidRPr="00466D42" w:rsidRDefault="007B0818">
      <w:pPr>
        <w:ind w:leftChars="0" w:left="0" w:right="240" w:firstLineChars="0" w:firstLine="0"/>
        <w:rPr>
          <w:rFonts w:ascii="微软雅黑" w:eastAsia="微软雅黑" w:hAnsi="微软雅黑"/>
          <w:sz w:val="21"/>
        </w:rPr>
      </w:pPr>
    </w:p>
    <w:p w14:paraId="49FBF5CE" w14:textId="77777777" w:rsidR="007B0818" w:rsidRPr="00466D42" w:rsidRDefault="00000000" w:rsidP="00A2432C">
      <w:pPr>
        <w:pStyle w:val="1"/>
        <w:ind w:right="240"/>
        <w:rPr>
          <w:rFonts w:ascii="微软雅黑" w:eastAsia="微软雅黑" w:hAnsi="微软雅黑" w:cs="Times New Roman"/>
          <w:sz w:val="21"/>
          <w:szCs w:val="21"/>
        </w:rPr>
      </w:pPr>
      <w:r w:rsidRPr="00466D42">
        <w:rPr>
          <w:rFonts w:ascii="微软雅黑" w:eastAsia="微软雅黑" w:hAnsi="微软雅黑" w:cs="Times New Roman" w:hint="default"/>
          <w:sz w:val="21"/>
          <w:szCs w:val="21"/>
        </w:rPr>
        <w:t>Billing Instructions</w:t>
      </w:r>
    </w:p>
    <w:p w14:paraId="7781FEF1" w14:textId="77777777" w:rsidR="007B0818" w:rsidRPr="00466D42" w:rsidRDefault="00000000">
      <w:pPr>
        <w:pStyle w:val="2"/>
        <w:rPr>
          <w:rFonts w:ascii="微软雅黑" w:eastAsia="微软雅黑" w:hAnsi="微软雅黑" w:cs="Times New Roman" w:hint="eastAsia"/>
          <w:b/>
          <w:sz w:val="21"/>
          <w:szCs w:val="21"/>
        </w:rPr>
      </w:pPr>
      <w:r w:rsidRPr="00466D42">
        <w:rPr>
          <w:rFonts w:ascii="微软雅黑" w:eastAsia="微软雅黑" w:hAnsi="微软雅黑" w:cs="Times New Roman" w:hint="eastAsia"/>
          <w:b/>
          <w:sz w:val="21"/>
          <w:szCs w:val="21"/>
        </w:rPr>
        <w:t xml:space="preserve"> </w:t>
      </w:r>
      <w:r w:rsidRPr="00466D42">
        <w:rPr>
          <w:rFonts w:ascii="微软雅黑" w:eastAsia="微软雅黑" w:hAnsi="微软雅黑" w:cs="Times New Roman"/>
          <w:b/>
          <w:sz w:val="21"/>
          <w:szCs w:val="21"/>
        </w:rPr>
        <w:t>Resource Node</w:t>
      </w:r>
    </w:p>
    <w:p w14:paraId="613A540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resource nodes currently supported by the </w:t>
      </w:r>
      <w:r w:rsidRPr="00466D42">
        <w:rPr>
          <w:rFonts w:ascii="微软雅黑" w:eastAsia="微软雅黑" w:hAnsi="微软雅黑"/>
          <w:color w:val="252B3A"/>
          <w:sz w:val="21"/>
          <w:shd w:val="clear" w:color="auto" w:fill="FFFFFF"/>
        </w:rPr>
        <w:t>Identity and Access Management</w:t>
      </w:r>
      <w:r w:rsidRPr="00466D42">
        <w:rPr>
          <w:rFonts w:ascii="微软雅黑" w:eastAsia="微软雅黑" w:hAnsi="微软雅黑" w:hint="default"/>
          <w:color w:val="252B3A"/>
          <w:sz w:val="21"/>
          <w:shd w:val="clear" w:color="auto" w:fill="FFFFFF"/>
        </w:rPr>
        <w:t xml:space="preserve"> (IAM) service are:</w:t>
      </w:r>
    </w:p>
    <w:p w14:paraId="472A8E84" w14:textId="6ECC6C3A" w:rsidR="007B0818" w:rsidRPr="00466D42" w:rsidRDefault="0057055D">
      <w:pPr>
        <w:pStyle w:val="a6"/>
        <w:shd w:val="clear" w:color="auto" w:fill="FFFFFF"/>
        <w:spacing w:before="160" w:beforeAutospacing="0" w:after="160" w:afterAutospacing="0" w:line="240" w:lineRule="auto"/>
        <w:ind w:left="240" w:right="240" w:firstLine="420"/>
        <w:jc w:val="both"/>
        <w:rPr>
          <w:rFonts w:ascii="微软雅黑" w:eastAsia="微软雅黑" w:hAnsi="微软雅黑"/>
          <w:sz w:val="21"/>
        </w:rPr>
      </w:pPr>
      <w:r w:rsidRPr="00466D42">
        <w:rPr>
          <w:rFonts w:ascii="微软雅黑" w:eastAsia="微软雅黑" w:hAnsi="微软雅黑" w:hint="default"/>
          <w:color w:val="252B3A"/>
          <w:sz w:val="21"/>
          <w:shd w:val="clear" w:color="auto" w:fill="FFFFFF"/>
        </w:rPr>
        <w:t>Hong Kong 2, Singapore 1, Indonesia 1, Macau 1, Philippines 1.</w:t>
      </w:r>
    </w:p>
    <w:p w14:paraId="6F4AC86A" w14:textId="77777777" w:rsidR="007B0818" w:rsidRPr="00466D42" w:rsidRDefault="00000000">
      <w:pPr>
        <w:pStyle w:val="2"/>
        <w:rPr>
          <w:rFonts w:ascii="微软雅黑" w:eastAsia="微软雅黑" w:hAnsi="微软雅黑" w:cs="Times New Roman" w:hint="eastAsia"/>
          <w:b/>
          <w:sz w:val="21"/>
          <w:szCs w:val="21"/>
        </w:rPr>
      </w:pPr>
      <w:r w:rsidRPr="00466D42">
        <w:rPr>
          <w:rFonts w:ascii="微软雅黑" w:eastAsia="微软雅黑" w:hAnsi="微软雅黑" w:cs="Times New Roman" w:hint="eastAsia"/>
          <w:b/>
          <w:sz w:val="21"/>
          <w:szCs w:val="21"/>
        </w:rPr>
        <w:t xml:space="preserve"> </w:t>
      </w:r>
      <w:r w:rsidRPr="00466D42">
        <w:rPr>
          <w:rFonts w:ascii="微软雅黑" w:eastAsia="微软雅黑" w:hAnsi="微软雅黑" w:cs="Times New Roman"/>
          <w:b/>
          <w:sz w:val="21"/>
          <w:szCs w:val="21"/>
        </w:rPr>
        <w:t>Billing Instructions</w:t>
      </w:r>
    </w:p>
    <w:p w14:paraId="7D9A668C" w14:textId="77777777" w:rsidR="007B0818" w:rsidRPr="00466D42" w:rsidRDefault="00000000">
      <w:pPr>
        <w:pStyle w:val="3"/>
        <w:numPr>
          <w:ilvl w:val="2"/>
          <w:numId w:val="0"/>
        </w:numPr>
        <w:ind w:left="420" w:right="240" w:firstLine="420"/>
        <w:rPr>
          <w:rFonts w:ascii="微软雅黑" w:eastAsia="微软雅黑" w:hAnsi="微软雅黑" w:cs="微软雅黑"/>
          <w:sz w:val="21"/>
          <w:szCs w:val="21"/>
        </w:rPr>
      </w:pPr>
      <w:r w:rsidRPr="00466D42">
        <w:rPr>
          <w:rFonts w:ascii="微软雅黑" w:eastAsia="微软雅黑" w:hAnsi="微软雅黑" w:cs="Times New Roman" w:hint="default"/>
          <w:color w:val="252B3A"/>
          <w:sz w:val="21"/>
          <w:szCs w:val="21"/>
          <w:shd w:val="clear" w:color="auto" w:fill="FFFFFF"/>
        </w:rPr>
        <w:t>The IAM service is currently free of charge.</w:t>
      </w:r>
    </w:p>
    <w:p w14:paraId="41D61DC3" w14:textId="00917C42" w:rsidR="0059432B" w:rsidRDefault="0059432B">
      <w:pPr>
        <w:topLinePunct w:val="0"/>
        <w:adjustRightInd/>
        <w:snapToGrid/>
        <w:spacing w:before="0" w:after="0" w:line="240" w:lineRule="auto"/>
        <w:ind w:leftChars="0" w:left="0" w:rightChars="0" w:right="0" w:firstLineChars="0" w:firstLine="0"/>
        <w:rPr>
          <w:rFonts w:ascii="微软雅黑" w:eastAsia="微软雅黑" w:hAnsi="微软雅黑"/>
          <w:sz w:val="21"/>
        </w:rPr>
      </w:pPr>
      <w:r>
        <w:rPr>
          <w:rFonts w:ascii="微软雅黑" w:eastAsia="微软雅黑" w:hAnsi="微软雅黑"/>
          <w:sz w:val="21"/>
        </w:rPr>
        <w:br w:type="page"/>
      </w:r>
    </w:p>
    <w:p w14:paraId="68588E18" w14:textId="77777777" w:rsidR="007B0818" w:rsidRPr="00466D42" w:rsidRDefault="007B0818">
      <w:pPr>
        <w:ind w:leftChars="0" w:left="0" w:right="240" w:firstLineChars="0" w:firstLine="0"/>
        <w:rPr>
          <w:rFonts w:ascii="微软雅黑" w:eastAsia="微软雅黑" w:hAnsi="微软雅黑"/>
          <w:sz w:val="21"/>
        </w:rPr>
      </w:pPr>
    </w:p>
    <w:p w14:paraId="3F581377" w14:textId="77777777" w:rsidR="007B0818" w:rsidRPr="00466D42" w:rsidRDefault="00000000">
      <w:pPr>
        <w:pStyle w:val="1"/>
        <w:ind w:right="240"/>
        <w:rPr>
          <w:rFonts w:ascii="微软雅黑" w:eastAsia="微软雅黑" w:hAnsi="微软雅黑" w:cs="Times New Roman"/>
          <w:sz w:val="21"/>
          <w:szCs w:val="21"/>
        </w:rPr>
      </w:pPr>
      <w:r w:rsidRPr="00466D42">
        <w:rPr>
          <w:rFonts w:ascii="微软雅黑" w:eastAsia="微软雅黑" w:hAnsi="微软雅黑" w:cs="Times New Roman" w:hint="default"/>
          <w:sz w:val="21"/>
          <w:szCs w:val="21"/>
        </w:rPr>
        <w:t>Quick Start</w:t>
      </w:r>
    </w:p>
    <w:p w14:paraId="6B6781C1"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t>Example Scenarios</w:t>
      </w:r>
    </w:p>
    <w:p w14:paraId="14BBFB9F"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You can plan user groups based on user responsibilities. Use the Security Administrator to access IAM and create user groups, then assign corresponding permissions to the user groups according to their responsibilities.</w:t>
      </w:r>
    </w:p>
    <w:p w14:paraId="0D4F9EEC"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Prerequisite</w:t>
      </w:r>
    </w:p>
    <w:p w14:paraId="62ED2C41"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 xml:space="preserve">Please ensure you already have an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account. If you do not have one yet, please register first.</w:t>
      </w:r>
    </w:p>
    <w:p w14:paraId="5B335105"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Business Scenario</w:t>
      </w:r>
    </w:p>
    <w:p w14:paraId="03C37AD0" w14:textId="77777777" w:rsidR="007B0818" w:rsidRPr="00466D42" w:rsidRDefault="00000000">
      <w:pPr>
        <w:pStyle w:val="a6"/>
        <w:shd w:val="clear" w:color="auto" w:fill="FFFFFF"/>
        <w:spacing w:before="160" w:beforeAutospacing="0" w:after="160" w:afterAutospacing="0" w:line="20" w:lineRule="atLeast"/>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Company A is a website development company with three functional teams. To facilitate centralized resource creation, allocation, and user management, Company A does not require each employee to register an individual account. Instead, the company's administrator registers a single account, creates IAM users under this account, assigns appropriate permissions, and then distributes the IAM users to employees for use.</w:t>
      </w:r>
    </w:p>
    <w:p w14:paraId="22906924" w14:textId="77777777" w:rsidR="007B0818" w:rsidRPr="00466D42" w:rsidRDefault="00000000">
      <w:pPr>
        <w:pStyle w:val="a6"/>
        <w:shd w:val="clear" w:color="auto" w:fill="FFFFFF"/>
        <w:spacing w:before="160" w:beforeAutospacing="0" w:after="160" w:afterAutospacing="0" w:line="20" w:lineRule="atLeast"/>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This section uses Company A's scenario of creating IAM users and user groups as an example to help you quickly understand how enterprises can configure service permissions using IAM.</w:t>
      </w:r>
    </w:p>
    <w:p w14:paraId="639841C7" w14:textId="77777777" w:rsidR="007B0818" w:rsidRPr="00466D42" w:rsidRDefault="00000000">
      <w:pPr>
        <w:pStyle w:val="a6"/>
        <w:shd w:val="clear" w:color="auto" w:fill="FFFFFF"/>
        <w:spacing w:before="96" w:beforeAutospacing="0" w:after="96" w:afterAutospacing="0" w:line="288" w:lineRule="atLeast"/>
        <w:ind w:left="240" w:right="240" w:firstLine="420"/>
        <w:rPr>
          <w:rStyle w:val="a7"/>
          <w:rFonts w:ascii="微软雅黑" w:eastAsia="微软雅黑" w:hAnsi="微软雅黑"/>
          <w:color w:val="252B3A"/>
          <w:sz w:val="21"/>
          <w:shd w:val="clear" w:color="auto" w:fill="FFFFFF"/>
        </w:rPr>
      </w:pPr>
      <w:r w:rsidRPr="00466D42">
        <w:rPr>
          <w:rStyle w:val="a7"/>
          <w:rFonts w:ascii="微软雅黑" w:eastAsia="微软雅黑" w:hAnsi="微软雅黑" w:hint="default"/>
          <w:color w:val="252B3A"/>
          <w:sz w:val="21"/>
          <w:shd w:val="clear" w:color="auto" w:fill="FFFFFF"/>
        </w:rPr>
        <w:t>Staff Composition of Company A</w:t>
      </w:r>
    </w:p>
    <w:p w14:paraId="5885F72C"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The management team (corresponding to </w:t>
      </w:r>
      <w:r w:rsidRPr="00466D42">
        <w:rPr>
          <w:rFonts w:ascii="微软雅黑" w:eastAsia="微软雅黑" w:hAnsi="微软雅黑" w:cs="Times New Roman"/>
          <w:color w:val="252B3A"/>
          <w:sz w:val="21"/>
          <w:shd w:val="clear" w:color="auto" w:fill="FFFFFF"/>
        </w:rPr>
        <w:t>"A</w:t>
      </w:r>
      <w:r w:rsidRPr="00466D42">
        <w:rPr>
          <w:rFonts w:ascii="微软雅黑" w:eastAsia="微软雅黑" w:hAnsi="微软雅黑" w:cs="Times New Roman" w:hint="default"/>
          <w:color w:val="252B3A"/>
          <w:sz w:val="21"/>
          <w:shd w:val="clear" w:color="auto" w:fill="FFFFFF"/>
        </w:rPr>
        <w:t>dmin</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 xml:space="preserve"> in the diagram below) is responsible for overseeing personnel and resources within the company, including permission assignment and resource allocation. Team members include James and Alice.</w:t>
      </w:r>
    </w:p>
    <w:p w14:paraId="4B83D4AC"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lastRenderedPageBreak/>
        <w:t xml:space="preserve">The development team (corresponding to the </w:t>
      </w:r>
      <w:r w:rsidRPr="00466D42">
        <w:rPr>
          <w:rFonts w:ascii="微软雅黑" w:eastAsia="微软雅黑" w:hAnsi="微软雅黑" w:cs="Times New Roman"/>
          <w:color w:val="252B3A"/>
          <w:sz w:val="21"/>
          <w:shd w:val="clear" w:color="auto" w:fill="FFFFFF"/>
        </w:rPr>
        <w:t>"Development Team"</w:t>
      </w:r>
      <w:r w:rsidRPr="00466D42">
        <w:rPr>
          <w:rFonts w:ascii="微软雅黑" w:eastAsia="微软雅黑" w:hAnsi="微软雅黑" w:cs="Times New Roman" w:hint="default"/>
          <w:color w:val="252B3A"/>
          <w:sz w:val="21"/>
          <w:shd w:val="clear" w:color="auto" w:fill="FFFFFF"/>
        </w:rPr>
        <w:t xml:space="preserve"> in the diagram below) is responsible for building the company's website. Team members include Charlie and Jackson.</w:t>
      </w:r>
    </w:p>
    <w:p w14:paraId="143EEBE5" w14:textId="77777777" w:rsidR="007B0818" w:rsidRPr="00466D42" w:rsidRDefault="00000000">
      <w:pPr>
        <w:numPr>
          <w:ilvl w:val="0"/>
          <w:numId w:val="5"/>
        </w:numPr>
        <w:spacing w:line="240" w:lineRule="auto"/>
        <w:ind w:left="240" w:right="240" w:firstLine="420"/>
        <w:jc w:val="both"/>
        <w:rPr>
          <w:rStyle w:val="a7"/>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The testing team (corresponding to the </w:t>
      </w:r>
      <w:r w:rsidRPr="00466D42">
        <w:rPr>
          <w:rFonts w:ascii="微软雅黑" w:eastAsia="微软雅黑" w:hAnsi="微软雅黑" w:cs="Times New Roman"/>
          <w:color w:val="252B3A"/>
          <w:sz w:val="21"/>
          <w:shd w:val="clear" w:color="auto" w:fill="FFFFFF"/>
        </w:rPr>
        <w:t>"Test Team"</w:t>
      </w:r>
      <w:r w:rsidRPr="00466D42">
        <w:rPr>
          <w:rFonts w:ascii="微软雅黑" w:eastAsia="微软雅黑" w:hAnsi="微软雅黑" w:cs="Times New Roman" w:hint="default"/>
          <w:color w:val="252B3A"/>
          <w:sz w:val="21"/>
          <w:shd w:val="clear" w:color="auto" w:fill="FFFFFF"/>
        </w:rPr>
        <w:t xml:space="preserve"> in the diagram below) is responsible for testing the websites developed by the development team. The team members include Jackson and Emily. Among them, Jackson is involved in both development and testing, so he needs to join both the </w:t>
      </w:r>
      <w:r w:rsidRPr="00466D42">
        <w:rPr>
          <w:rFonts w:ascii="微软雅黑" w:eastAsia="微软雅黑" w:hAnsi="微软雅黑" w:cs="Times New Roman"/>
          <w:color w:val="252B3A"/>
          <w:sz w:val="21"/>
          <w:shd w:val="clear" w:color="auto" w:fill="FFFFFF"/>
        </w:rPr>
        <w:t>Development Team</w:t>
      </w:r>
      <w:r w:rsidRPr="00466D42">
        <w:rPr>
          <w:rFonts w:ascii="微软雅黑" w:eastAsia="微软雅黑" w:hAnsi="微软雅黑" w:cs="Times New Roman" w:hint="default"/>
          <w:color w:val="252B3A"/>
          <w:sz w:val="21"/>
          <w:shd w:val="clear" w:color="auto" w:fill="FFFFFF"/>
        </w:rPr>
        <w:t xml:space="preserve"> and the </w:t>
      </w:r>
      <w:r w:rsidRPr="00466D42">
        <w:rPr>
          <w:rFonts w:ascii="微软雅黑" w:eastAsia="微软雅黑" w:hAnsi="微软雅黑" w:cs="Times New Roman"/>
          <w:color w:val="252B3A"/>
          <w:sz w:val="21"/>
          <w:shd w:val="clear" w:color="auto" w:fill="FFFFFF"/>
        </w:rPr>
        <w:t>Test Team</w:t>
      </w:r>
      <w:r w:rsidRPr="00466D42">
        <w:rPr>
          <w:rFonts w:ascii="微软雅黑" w:eastAsia="微软雅黑" w:hAnsi="微软雅黑" w:cs="Times New Roman" w:hint="default"/>
          <w:color w:val="252B3A"/>
          <w:sz w:val="21"/>
          <w:shd w:val="clear" w:color="auto" w:fill="FFFFFF"/>
        </w:rPr>
        <w:t xml:space="preserve"> to obtain the respective permissions of the two user groups.</w:t>
      </w:r>
    </w:p>
    <w:p w14:paraId="6C215F6D" w14:textId="77777777" w:rsidR="007B0818" w:rsidRPr="00466D42" w:rsidRDefault="00000000">
      <w:pPr>
        <w:ind w:leftChars="0" w:left="0" w:right="240" w:firstLineChars="0" w:firstLine="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Figure: User Management Model</w:t>
      </w:r>
    </w:p>
    <w:p w14:paraId="5B3E1492" w14:textId="77777777" w:rsidR="007B0818" w:rsidRPr="00466D42" w:rsidRDefault="00000000">
      <w:pPr>
        <w:ind w:leftChars="0" w:left="0" w:right="240" w:firstLineChars="0" w:firstLine="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noProof/>
          <w:color w:val="252B3A"/>
          <w:sz w:val="21"/>
          <w:shd w:val="clear" w:color="auto" w:fill="FFFFFF"/>
        </w:rPr>
        <w:drawing>
          <wp:inline distT="0" distB="0" distL="114300" distR="114300" wp14:anchorId="49731993" wp14:editId="5FA8ECF3">
            <wp:extent cx="4303395" cy="3845560"/>
            <wp:effectExtent l="0" t="0" r="1905" b="2540"/>
            <wp:docPr id="29" name="图片 29" descr="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005"/>
                    <pic:cNvPicPr>
                      <a:picLocks noChangeAspect="1"/>
                    </pic:cNvPicPr>
                  </pic:nvPicPr>
                  <pic:blipFill>
                    <a:blip r:embed="rId22"/>
                    <a:stretch>
                      <a:fillRect/>
                    </a:stretch>
                  </pic:blipFill>
                  <pic:spPr>
                    <a:xfrm>
                      <a:off x="0" y="0"/>
                      <a:ext cx="4303395" cy="3845560"/>
                    </a:xfrm>
                    <a:prstGeom prst="rect">
                      <a:avLst/>
                    </a:prstGeom>
                  </pic:spPr>
                </pic:pic>
              </a:graphicData>
            </a:graphic>
          </wp:inline>
        </w:drawing>
      </w:r>
    </w:p>
    <w:p w14:paraId="38C0E846" w14:textId="77777777" w:rsidR="007B0818" w:rsidRPr="00466D42" w:rsidRDefault="007B0818">
      <w:pPr>
        <w:ind w:leftChars="0" w:left="0" w:right="240" w:firstLineChars="0" w:firstLine="0"/>
        <w:rPr>
          <w:rFonts w:ascii="微软雅黑" w:eastAsia="微软雅黑" w:hAnsi="微软雅黑" w:cs="微软雅黑"/>
          <w:color w:val="252B3A"/>
          <w:sz w:val="21"/>
          <w:shd w:val="clear" w:color="auto" w:fill="FFFFFF"/>
        </w:rPr>
      </w:pPr>
    </w:p>
    <w:p w14:paraId="414F00D8" w14:textId="77777777" w:rsidR="007B0818" w:rsidRPr="00466D42" w:rsidRDefault="00000000">
      <w:pPr>
        <w:pStyle w:val="a6"/>
        <w:shd w:val="clear" w:color="auto" w:fill="FFFFFF"/>
        <w:spacing w:before="96" w:beforeAutospacing="0" w:after="96" w:afterAutospacing="0" w:line="288" w:lineRule="atLeast"/>
        <w:ind w:left="240" w:right="240" w:firstLine="420"/>
        <w:rPr>
          <w:rStyle w:val="a7"/>
          <w:rFonts w:ascii="微软雅黑" w:eastAsia="微软雅黑" w:hAnsi="微软雅黑"/>
          <w:color w:val="252B3A"/>
          <w:sz w:val="21"/>
          <w:shd w:val="clear" w:color="auto" w:fill="FFFFFF"/>
        </w:rPr>
      </w:pPr>
      <w:r w:rsidRPr="00466D42">
        <w:rPr>
          <w:rStyle w:val="a7"/>
          <w:rFonts w:ascii="微软雅黑" w:eastAsia="微软雅黑" w:hAnsi="微软雅黑" w:hint="default"/>
          <w:color w:val="252B3A"/>
          <w:sz w:val="21"/>
          <w:shd w:val="clear" w:color="auto" w:fill="FFFFFF"/>
        </w:rPr>
        <w:t>Business Composition of Company A</w:t>
      </w:r>
    </w:p>
    <w:p w14:paraId="411F20A2"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The </w:t>
      </w:r>
      <w:r w:rsidRPr="00466D42">
        <w:rPr>
          <w:rFonts w:ascii="微软雅黑" w:eastAsia="微软雅黑" w:hAnsi="微软雅黑" w:cs="Times New Roman"/>
          <w:color w:val="252B3A"/>
          <w:sz w:val="21"/>
          <w:shd w:val="clear" w:color="auto" w:fill="FFFFFF"/>
        </w:rPr>
        <w:t>Admin Team</w:t>
      </w:r>
      <w:r w:rsidRPr="00466D42">
        <w:rPr>
          <w:rFonts w:ascii="微软雅黑" w:eastAsia="微软雅黑" w:hAnsi="微软雅黑" w:cs="Times New Roman" w:hint="default"/>
          <w:color w:val="252B3A"/>
          <w:sz w:val="21"/>
          <w:shd w:val="clear" w:color="auto" w:fill="FFFFFF"/>
        </w:rPr>
        <w:t xml:space="preserve"> is primarily responsible for managing company personnel permissions and needs to use the </w:t>
      </w:r>
      <w:r w:rsidRPr="00466D42">
        <w:rPr>
          <w:rFonts w:ascii="微软雅黑" w:eastAsia="微软雅黑" w:hAnsi="微软雅黑" w:cs="Times New Roman"/>
          <w:color w:val="252B3A"/>
          <w:sz w:val="21"/>
          <w:shd w:val="clear" w:color="auto" w:fill="FFFFFF"/>
        </w:rPr>
        <w:t>IAM service</w:t>
      </w:r>
      <w:r w:rsidRPr="00466D42">
        <w:rPr>
          <w:rFonts w:ascii="微软雅黑" w:eastAsia="微软雅黑" w:hAnsi="微软雅黑" w:cs="Times New Roman" w:hint="default"/>
          <w:color w:val="252B3A"/>
          <w:sz w:val="21"/>
          <w:shd w:val="clear" w:color="auto" w:fill="FFFFFF"/>
        </w:rPr>
        <w:t>.</w:t>
      </w:r>
    </w:p>
    <w:p w14:paraId="2D4C2A0D"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The </w:t>
      </w:r>
      <w:r w:rsidRPr="00466D42">
        <w:rPr>
          <w:rFonts w:ascii="微软雅黑" w:eastAsia="微软雅黑" w:hAnsi="微软雅黑" w:cs="Times New Roman"/>
          <w:color w:val="252B3A"/>
          <w:sz w:val="21"/>
          <w:shd w:val="clear" w:color="auto" w:fill="FFFFFF"/>
        </w:rPr>
        <w:t>Development Team</w:t>
      </w:r>
      <w:r w:rsidRPr="00466D42">
        <w:rPr>
          <w:rFonts w:ascii="微软雅黑" w:eastAsia="微软雅黑" w:hAnsi="微软雅黑" w:cs="Times New Roman" w:hint="default"/>
          <w:color w:val="252B3A"/>
          <w:sz w:val="21"/>
          <w:shd w:val="clear" w:color="auto" w:fill="FFFFFF"/>
        </w:rPr>
        <w:t xml:space="preserve"> requires ECS, VPC, and EVS during the website development process.</w:t>
      </w:r>
    </w:p>
    <w:p w14:paraId="66393D0E" w14:textId="77777777" w:rsidR="007B0818" w:rsidRPr="00466D42" w:rsidRDefault="00000000">
      <w:pPr>
        <w:numPr>
          <w:ilvl w:val="0"/>
          <w:numId w:val="5"/>
        </w:numPr>
        <w:spacing w:line="240" w:lineRule="auto"/>
        <w:ind w:left="240" w:right="240" w:firstLine="420"/>
        <w:jc w:val="both"/>
        <w:rPr>
          <w:rFonts w:ascii="微软雅黑" w:eastAsia="微软雅黑" w:hAnsi="微软雅黑" w:cs="宋体"/>
          <w:b/>
          <w:color w:val="000000"/>
          <w:kern w:val="0"/>
          <w:sz w:val="21"/>
        </w:rPr>
      </w:pPr>
      <w:r w:rsidRPr="00466D42">
        <w:rPr>
          <w:rFonts w:ascii="微软雅黑" w:eastAsia="微软雅黑" w:hAnsi="微软雅黑" w:cs="Times New Roman" w:hint="default"/>
          <w:color w:val="252B3A"/>
          <w:sz w:val="21"/>
          <w:shd w:val="clear" w:color="auto" w:fill="FFFFFF"/>
        </w:rPr>
        <w:lastRenderedPageBreak/>
        <w:t xml:space="preserve">The </w:t>
      </w:r>
      <w:r w:rsidRPr="00466D42">
        <w:rPr>
          <w:rFonts w:ascii="微软雅黑" w:eastAsia="微软雅黑" w:hAnsi="微软雅黑" w:cs="Times New Roman"/>
          <w:color w:val="252B3A"/>
          <w:sz w:val="21"/>
          <w:shd w:val="clear" w:color="auto" w:fill="FFFFFF"/>
        </w:rPr>
        <w:t>Test Team</w:t>
      </w:r>
      <w:r w:rsidRPr="00466D42">
        <w:rPr>
          <w:rFonts w:ascii="微软雅黑" w:eastAsia="微软雅黑" w:hAnsi="微软雅黑" w:cs="Times New Roman" w:hint="default"/>
          <w:color w:val="252B3A"/>
          <w:sz w:val="21"/>
          <w:shd w:val="clear" w:color="auto" w:fill="FFFFFF"/>
        </w:rPr>
        <w:t xml:space="preserve"> is mainly responsible for website monitoring and testing, and needs to use the Cloud Eye Service (CES).</w:t>
      </w:r>
    </w:p>
    <w:p w14:paraId="1EF3A6B6" w14:textId="77777777" w:rsidR="007B0818" w:rsidRPr="00466D42" w:rsidRDefault="007B0818">
      <w:pPr>
        <w:spacing w:line="240" w:lineRule="auto"/>
        <w:ind w:leftChars="300" w:left="720" w:right="240" w:firstLineChars="0" w:firstLine="0"/>
        <w:rPr>
          <w:rFonts w:ascii="微软雅黑" w:eastAsia="微软雅黑" w:hAnsi="微软雅黑" w:cs="宋体"/>
          <w:b/>
          <w:color w:val="000000"/>
          <w:kern w:val="0"/>
          <w:sz w:val="21"/>
        </w:rPr>
      </w:pPr>
    </w:p>
    <w:p w14:paraId="7E5809FE"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User Management Process</w:t>
      </w:r>
    </w:p>
    <w:p w14:paraId="0F35CA99" w14:textId="77777777" w:rsidR="007B0818" w:rsidRPr="00466D42" w:rsidRDefault="00000000">
      <w:pPr>
        <w:numPr>
          <w:ilvl w:val="0"/>
          <w:numId w:val="6"/>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The administrator of Company A logs into </w:t>
      </w:r>
      <w:proofErr w:type="spellStart"/>
      <w:r w:rsidRPr="00466D42">
        <w:rPr>
          <w:rFonts w:ascii="微软雅黑" w:eastAsia="微软雅黑" w:hAnsi="微软雅黑" w:cs="Times New Roman" w:hint="default"/>
          <w:sz w:val="21"/>
        </w:rPr>
        <w:t>eSurfing</w:t>
      </w:r>
      <w:proofErr w:type="spellEnd"/>
      <w:r w:rsidRPr="00466D42">
        <w:rPr>
          <w:rFonts w:ascii="微软雅黑" w:eastAsia="微软雅黑" w:hAnsi="微软雅黑" w:cs="Times New Roman" w:hint="default"/>
          <w:sz w:val="21"/>
        </w:rPr>
        <w:t xml:space="preserve"> Cloud using a registered account, creates the </w:t>
      </w:r>
      <w:r w:rsidRPr="00466D42">
        <w:rPr>
          <w:rFonts w:ascii="微软雅黑" w:eastAsia="微软雅黑" w:hAnsi="微软雅黑" w:cs="Times New Roman"/>
          <w:sz w:val="21"/>
        </w:rPr>
        <w:t>Development Team</w:t>
      </w:r>
      <w:r w:rsidRPr="00466D42">
        <w:rPr>
          <w:rFonts w:ascii="微软雅黑" w:eastAsia="微软雅黑" w:hAnsi="微软雅黑" w:cs="Times New Roman" w:hint="default"/>
          <w:sz w:val="21"/>
        </w:rPr>
        <w:t xml:space="preserve"> and </w:t>
      </w:r>
      <w:r w:rsidRPr="00466D42">
        <w:rPr>
          <w:rFonts w:ascii="微软雅黑" w:eastAsia="微软雅黑" w:hAnsi="微软雅黑" w:cs="Times New Roman"/>
          <w:sz w:val="21"/>
        </w:rPr>
        <w:t>Test Team</w:t>
      </w:r>
      <w:r w:rsidRPr="00466D42">
        <w:rPr>
          <w:rFonts w:ascii="微软雅黑" w:eastAsia="微软雅黑" w:hAnsi="微软雅黑" w:cs="Times New Roman" w:hint="default"/>
          <w:sz w:val="21"/>
        </w:rPr>
        <w:t xml:space="preserve">, and assigns permissions to these user groups. For detailed steps, </w:t>
      </w:r>
      <w:r w:rsidRPr="00466D42">
        <w:rPr>
          <w:rFonts w:ascii="微软雅黑" w:eastAsia="微软雅黑" w:hAnsi="微软雅黑" w:cs="Times New Roman"/>
          <w:sz w:val="21"/>
        </w:rPr>
        <w:t>see Step</w:t>
      </w:r>
      <w:r w:rsidRPr="00466D42">
        <w:rPr>
          <w:rFonts w:ascii="微软雅黑" w:eastAsia="微软雅黑" w:hAnsi="微软雅黑" w:cs="Times New Roman" w:hint="default"/>
          <w:sz w:val="21"/>
        </w:rPr>
        <w:t xml:space="preserve"> 1: </w:t>
      </w:r>
      <w:r w:rsidRPr="00466D42">
        <w:rPr>
          <w:rFonts w:ascii="微软雅黑" w:eastAsia="微软雅黑" w:hAnsi="微软雅黑" w:cs="Times New Roman"/>
          <w:sz w:val="21"/>
        </w:rPr>
        <w:t>Creating User Groups and Assigning Permissions</w:t>
      </w:r>
      <w:r w:rsidRPr="00466D42">
        <w:rPr>
          <w:rFonts w:ascii="微软雅黑" w:eastAsia="微软雅黑" w:hAnsi="微软雅黑" w:cs="Times New Roman" w:hint="default"/>
          <w:sz w:val="21"/>
        </w:rPr>
        <w:t>.</w:t>
      </w:r>
    </w:p>
    <w:p w14:paraId="2D69A8B1" w14:textId="77777777" w:rsidR="007B0818" w:rsidRPr="00466D42" w:rsidRDefault="00000000">
      <w:pPr>
        <w:numPr>
          <w:ilvl w:val="0"/>
          <w:numId w:val="6"/>
        </w:numPr>
        <w:spacing w:before="0" w:after="0" w:line="360" w:lineRule="atLeast"/>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The administrator of Company A then creates IAM users for members of the three functional teams and instructs them to log in to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using the newly created IAM accounts. For detailed steps, </w:t>
      </w:r>
      <w:r w:rsidRPr="00466D42">
        <w:rPr>
          <w:rFonts w:ascii="微软雅黑" w:eastAsia="微软雅黑" w:hAnsi="微软雅黑" w:cs="Times New Roman"/>
          <w:color w:val="252B3A"/>
          <w:sz w:val="21"/>
          <w:shd w:val="clear" w:color="auto" w:fill="FFFFFF"/>
        </w:rPr>
        <w:t xml:space="preserve">see </w:t>
      </w:r>
      <w:r w:rsidRPr="00466D42">
        <w:rPr>
          <w:rFonts w:ascii="微软雅黑" w:eastAsia="微软雅黑" w:hAnsi="微软雅黑" w:cs="Times New Roman" w:hint="default"/>
          <w:color w:val="252B3A"/>
          <w:sz w:val="21"/>
          <w:shd w:val="clear" w:color="auto" w:fill="FFFFFF"/>
        </w:rPr>
        <w:t xml:space="preserve">Step 2: </w:t>
      </w:r>
      <w:r w:rsidRPr="00466D42">
        <w:rPr>
          <w:rFonts w:ascii="微软雅黑" w:eastAsia="微软雅黑" w:hAnsi="微软雅黑" w:cs="Times New Roman"/>
          <w:color w:val="252B3A"/>
          <w:sz w:val="21"/>
          <w:shd w:val="clear" w:color="auto" w:fill="FFFFFF"/>
        </w:rPr>
        <w:t>Creating an IAM User and Logging In</w:t>
      </w:r>
      <w:r w:rsidRPr="00466D42">
        <w:rPr>
          <w:rFonts w:ascii="微软雅黑" w:eastAsia="微软雅黑" w:hAnsi="微软雅黑" w:cs="Times New Roman" w:hint="default"/>
          <w:color w:val="252B3A"/>
          <w:sz w:val="21"/>
          <w:shd w:val="clear" w:color="auto" w:fill="FFFFFF"/>
        </w:rPr>
        <w:t>.</w:t>
      </w:r>
    </w:p>
    <w:p w14:paraId="7B02FC05"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hint="eastAsia"/>
          <w:b/>
          <w:sz w:val="21"/>
          <w:szCs w:val="21"/>
        </w:rPr>
        <w:t>Creating a User Group and Assigning Permissions</w:t>
      </w:r>
    </w:p>
    <w:p w14:paraId="61B51C80" w14:textId="77777777" w:rsidR="007B0818" w:rsidRPr="00466D42" w:rsidRDefault="00000000" w:rsidP="00E25D8A">
      <w:pPr>
        <w:ind w:left="240" w:right="240" w:firstLine="420"/>
        <w:rPr>
          <w:rFonts w:ascii="微软雅黑" w:eastAsia="微软雅黑" w:hAnsi="微软雅黑"/>
          <w:sz w:val="21"/>
          <w:shd w:val="clear" w:color="auto" w:fill="FFFFFF"/>
        </w:rPr>
      </w:pPr>
      <w:r w:rsidRPr="00466D42">
        <w:rPr>
          <w:rFonts w:ascii="微软雅黑" w:eastAsia="微软雅黑" w:hAnsi="微软雅黑" w:hint="default"/>
          <w:sz w:val="21"/>
          <w:shd w:val="clear" w:color="auto" w:fill="FFFFFF"/>
        </w:rPr>
        <w:t xml:space="preserve">Company A's teams are divided into the </w:t>
      </w:r>
      <w:r w:rsidRPr="00466D42">
        <w:rPr>
          <w:rFonts w:ascii="微软雅黑" w:eastAsia="微软雅黑" w:hAnsi="微软雅黑"/>
          <w:sz w:val="21"/>
          <w:shd w:val="clear" w:color="auto" w:fill="FFFFFF"/>
        </w:rPr>
        <w:t>Admin Team</w:t>
      </w:r>
      <w:r w:rsidRPr="00466D42">
        <w:rPr>
          <w:rFonts w:ascii="微软雅黑" w:eastAsia="微软雅黑" w:hAnsi="微软雅黑" w:hint="default"/>
          <w:sz w:val="21"/>
          <w:shd w:val="clear" w:color="auto" w:fill="FFFFFF"/>
        </w:rPr>
        <w:t xml:space="preserve">, </w:t>
      </w:r>
      <w:r w:rsidRPr="00466D42">
        <w:rPr>
          <w:rFonts w:ascii="微软雅黑" w:eastAsia="微软雅黑" w:hAnsi="微软雅黑"/>
          <w:sz w:val="21"/>
          <w:shd w:val="clear" w:color="auto" w:fill="FFFFFF"/>
        </w:rPr>
        <w:t>Development Team</w:t>
      </w:r>
      <w:r w:rsidRPr="00466D42">
        <w:rPr>
          <w:rFonts w:ascii="微软雅黑" w:eastAsia="微软雅黑" w:hAnsi="微软雅黑" w:hint="default"/>
          <w:sz w:val="21"/>
          <w:shd w:val="clear" w:color="auto" w:fill="FFFFFF"/>
        </w:rPr>
        <w:t xml:space="preserve">, and </w:t>
      </w:r>
      <w:r w:rsidRPr="00466D42">
        <w:rPr>
          <w:rFonts w:ascii="微软雅黑" w:eastAsia="微软雅黑" w:hAnsi="微软雅黑"/>
          <w:sz w:val="21"/>
          <w:shd w:val="clear" w:color="auto" w:fill="FFFFFF"/>
        </w:rPr>
        <w:t>Test Team</w:t>
      </w:r>
      <w:r w:rsidRPr="00466D42">
        <w:rPr>
          <w:rFonts w:ascii="微软雅黑" w:eastAsia="微软雅黑" w:hAnsi="微软雅黑" w:hint="default"/>
          <w:sz w:val="21"/>
          <w:shd w:val="clear" w:color="auto" w:fill="FFFFFF"/>
        </w:rPr>
        <w:t xml:space="preserve">. Since the system has a default built-in </w:t>
      </w:r>
      <w:r w:rsidRPr="00466D42">
        <w:rPr>
          <w:rFonts w:ascii="微软雅黑" w:eastAsia="微软雅黑" w:hAnsi="微软雅黑"/>
          <w:sz w:val="21"/>
          <w:shd w:val="clear" w:color="auto" w:fill="FFFFFF"/>
        </w:rPr>
        <w:t>Admin Team</w:t>
      </w:r>
      <w:r w:rsidRPr="00466D42">
        <w:rPr>
          <w:rFonts w:ascii="微软雅黑" w:eastAsia="微软雅黑" w:hAnsi="微软雅黑" w:hint="default"/>
          <w:sz w:val="21"/>
          <w:shd w:val="clear" w:color="auto" w:fill="FFFFFF"/>
        </w:rPr>
        <w:t xml:space="preserve"> with full access to manage all account resources, Company A only needs to create the </w:t>
      </w:r>
      <w:r w:rsidRPr="00466D42">
        <w:rPr>
          <w:rFonts w:ascii="微软雅黑" w:eastAsia="微软雅黑" w:hAnsi="微软雅黑"/>
          <w:sz w:val="21"/>
          <w:shd w:val="clear" w:color="auto" w:fill="FFFFFF"/>
        </w:rPr>
        <w:t>Development Team</w:t>
      </w:r>
      <w:r w:rsidRPr="00466D42">
        <w:rPr>
          <w:rFonts w:ascii="微软雅黑" w:eastAsia="微软雅黑" w:hAnsi="微软雅黑" w:hint="default"/>
          <w:sz w:val="21"/>
          <w:shd w:val="clear" w:color="auto" w:fill="FFFFFF"/>
        </w:rPr>
        <w:t xml:space="preserve"> and </w:t>
      </w:r>
      <w:r w:rsidRPr="00466D42">
        <w:rPr>
          <w:rFonts w:ascii="微软雅黑" w:eastAsia="微软雅黑" w:hAnsi="微软雅黑"/>
          <w:sz w:val="21"/>
          <w:shd w:val="clear" w:color="auto" w:fill="FFFFFF"/>
        </w:rPr>
        <w:t>Test Team</w:t>
      </w:r>
      <w:r w:rsidRPr="00466D42">
        <w:rPr>
          <w:rFonts w:ascii="微软雅黑" w:eastAsia="微软雅黑" w:hAnsi="微软雅黑" w:hint="default"/>
          <w:sz w:val="21"/>
          <w:shd w:val="clear" w:color="auto" w:fill="FFFFFF"/>
        </w:rPr>
        <w:t xml:space="preserve"> in IAM.</w:t>
      </w:r>
    </w:p>
    <w:p w14:paraId="30FE7243"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t>Creating a User Group</w:t>
      </w:r>
    </w:p>
    <w:p w14:paraId="78B0086F" w14:textId="77777777" w:rsidR="007B0818" w:rsidRPr="00466D42" w:rsidRDefault="00000000">
      <w:pPr>
        <w:pStyle w:val="a6"/>
        <w:shd w:val="clear" w:color="auto" w:fill="FFFFFF"/>
        <w:spacing w:before="96" w:beforeAutospacing="0" w:after="96" w:afterAutospacing="0" w:line="288" w:lineRule="atLeast"/>
        <w:ind w:leftChars="0" w:right="240" w:firstLineChars="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1: The administrator of Company A logs into the official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website using a registered account.</w:t>
      </w:r>
    </w:p>
    <w:p w14:paraId="3FF69EF0" w14:textId="391E0B11" w:rsidR="007B0818" w:rsidRPr="00466D42" w:rsidRDefault="00000000">
      <w:pPr>
        <w:pStyle w:val="a6"/>
        <w:shd w:val="clear" w:color="auto" w:fill="FFFFFF"/>
        <w:spacing w:before="96" w:beforeAutospacing="0" w:after="96" w:afterAutospacing="0" w:line="288" w:lineRule="atLeast"/>
        <w:ind w:leftChars="0" w:right="240" w:firstLineChars="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2: Click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w:t>
      </w:r>
    </w:p>
    <w:p w14:paraId="67AEA52D" w14:textId="761749C2" w:rsidR="007B0818" w:rsidRPr="00466D42" w:rsidRDefault="00000000">
      <w:pPr>
        <w:pStyle w:val="a6"/>
        <w:shd w:val="clear" w:color="auto" w:fill="FFFFFF"/>
        <w:spacing w:before="96" w:beforeAutospacing="0" w:after="96" w:afterAutospacing="0" w:line="288" w:lineRule="atLeast"/>
        <w:ind w:leftChars="0" w:right="240" w:firstLineChars="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3: In the left navigation pane of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w:t>
      </w:r>
    </w:p>
    <w:p w14:paraId="0F18A79B" w14:textId="77777777" w:rsidR="007B0818" w:rsidRPr="00466D42" w:rsidRDefault="00000000">
      <w:pPr>
        <w:pStyle w:val="a6"/>
        <w:shd w:val="clear" w:color="auto" w:fill="FFFFFF"/>
        <w:spacing w:before="96" w:beforeAutospacing="0" w:after="96" w:afterAutospacing="0" w:line="288" w:lineRule="atLeast"/>
        <w:ind w:leftChars="0" w:right="240" w:firstLineChars="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4: </w:t>
      </w:r>
      <w:r w:rsidRPr="00466D42">
        <w:rPr>
          <w:rFonts w:ascii="微软雅黑" w:eastAsia="微软雅黑" w:hAnsi="微软雅黑"/>
          <w:color w:val="252B3A"/>
          <w:sz w:val="21"/>
          <w:shd w:val="clear" w:color="auto" w:fill="FFFFFF"/>
        </w:rPr>
        <w:t xml:space="preserve">In the left navigation pane of the </w:t>
      </w:r>
      <w:proofErr w:type="gramStart"/>
      <w:r w:rsidRPr="00466D42">
        <w:rPr>
          <w:rFonts w:ascii="微软雅黑" w:eastAsia="微软雅黑" w:hAnsi="微软雅黑"/>
          <w:color w:val="252B3A"/>
          <w:sz w:val="21"/>
          <w:shd w:val="clear" w:color="auto" w:fill="FFFFFF"/>
        </w:rPr>
        <w:t xml:space="preserve">IAM </w:t>
      </w:r>
      <w:r w:rsidRPr="00466D42">
        <w:rPr>
          <w:rFonts w:ascii="微软雅黑" w:eastAsia="微软雅黑" w:hAnsi="微软雅黑" w:hint="default"/>
          <w:color w:val="252B3A"/>
          <w:sz w:val="21"/>
          <w:shd w:val="clear" w:color="auto" w:fill="FFFFFF"/>
        </w:rPr>
        <w:t>,</w:t>
      </w:r>
      <w:proofErr w:type="gramEnd"/>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User Group</w:t>
      </w:r>
      <w:r w:rsidRPr="00466D42">
        <w:rPr>
          <w:rFonts w:ascii="微软雅黑" w:eastAsia="微软雅黑" w:hAnsi="微软雅黑" w:hint="default"/>
          <w:color w:val="252B3A"/>
          <w:sz w:val="21"/>
          <w:shd w:val="clear" w:color="auto" w:fill="FFFFFF"/>
        </w:rPr>
        <w:t>.</w:t>
      </w:r>
    </w:p>
    <w:p w14:paraId="554D19F0" w14:textId="77777777" w:rsidR="007B0818" w:rsidRPr="00466D42" w:rsidRDefault="00000000">
      <w:pPr>
        <w:pStyle w:val="a6"/>
        <w:shd w:val="clear" w:color="auto" w:fill="FFFFFF"/>
        <w:spacing w:before="96" w:beforeAutospacing="0" w:after="96" w:afterAutospacing="0" w:line="288" w:lineRule="atLeast"/>
        <w:ind w:leftChars="0" w:right="240" w:firstLineChars="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5: On the </w:t>
      </w:r>
      <w:r w:rsidRPr="00466D42">
        <w:rPr>
          <w:rFonts w:ascii="微软雅黑" w:eastAsia="微软雅黑" w:hAnsi="微软雅黑"/>
          <w:b/>
          <w:bCs/>
          <w:color w:val="252B3A"/>
          <w:sz w:val="21"/>
          <w:shd w:val="clear" w:color="auto" w:fill="FFFFFF"/>
        </w:rPr>
        <w:t xml:space="preserve">User Group </w:t>
      </w:r>
      <w:r w:rsidRPr="00466D42">
        <w:rPr>
          <w:rFonts w:ascii="微软雅黑" w:eastAsia="微软雅黑" w:hAnsi="微软雅黑"/>
          <w:color w:val="252B3A"/>
          <w:sz w:val="21"/>
          <w:shd w:val="clear" w:color="auto" w:fill="FFFFFF"/>
        </w:rPr>
        <w:t>management page</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Create User Group</w:t>
      </w:r>
      <w:r w:rsidRPr="00466D42">
        <w:rPr>
          <w:rFonts w:ascii="微软雅黑" w:eastAsia="微软雅黑" w:hAnsi="微软雅黑" w:hint="default"/>
          <w:color w:val="252B3A"/>
          <w:sz w:val="21"/>
          <w:shd w:val="clear" w:color="auto" w:fill="FFFFFF"/>
        </w:rPr>
        <w:t xml:space="preserve"> in the upper-right corner.</w:t>
      </w:r>
    </w:p>
    <w:p w14:paraId="676B2072" w14:textId="3D68ED05" w:rsidR="007B0818" w:rsidRPr="00466D42" w:rsidRDefault="00000000">
      <w:pPr>
        <w:pStyle w:val="a6"/>
        <w:shd w:val="clear" w:color="auto" w:fill="FFFFFF"/>
        <w:spacing w:before="96" w:beforeAutospacing="0" w:after="96" w:afterAutospacing="0" w:line="288" w:lineRule="atLeast"/>
        <w:ind w:leftChars="0" w:right="240" w:firstLineChars="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6: Enter the </w:t>
      </w:r>
      <w:r w:rsidRPr="00466D42">
        <w:rPr>
          <w:rFonts w:ascii="微软雅黑" w:eastAsia="微软雅黑" w:hAnsi="微软雅黑" w:hint="default"/>
          <w:b/>
          <w:bCs/>
          <w:color w:val="252B3A"/>
          <w:sz w:val="21"/>
          <w:shd w:val="clear" w:color="auto" w:fill="FFFFFF"/>
        </w:rPr>
        <w:t>User Group Name</w:t>
      </w:r>
      <w:r w:rsidRPr="00466D42">
        <w:rPr>
          <w:rFonts w:ascii="微软雅黑" w:eastAsia="微软雅黑" w:hAnsi="微软雅黑" w:hint="default"/>
          <w:color w:val="252B3A"/>
          <w:sz w:val="21"/>
          <w:shd w:val="clear" w:color="auto" w:fill="FFFFFF"/>
        </w:rPr>
        <w:t xml:space="preserve"> and </w:t>
      </w:r>
      <w:r w:rsidRPr="00466D42">
        <w:rPr>
          <w:rFonts w:ascii="微软雅黑" w:eastAsia="微软雅黑" w:hAnsi="微软雅黑" w:hint="default"/>
          <w:b/>
          <w:bCs/>
          <w:color w:val="252B3A"/>
          <w:sz w:val="21"/>
          <w:shd w:val="clear" w:color="auto" w:fill="FFFFFF"/>
        </w:rPr>
        <w:t>Description</w:t>
      </w:r>
      <w:r w:rsidRPr="00466D42">
        <w:rPr>
          <w:rFonts w:ascii="微软雅黑" w:eastAsia="微软雅黑" w:hAnsi="微软雅黑" w:hint="default"/>
          <w:color w:val="252B3A"/>
          <w:sz w:val="21"/>
          <w:shd w:val="clear" w:color="auto" w:fill="FFFFFF"/>
        </w:rPr>
        <w:t xml:space="preserve">, then </w:t>
      </w:r>
      <w:r w:rsidRPr="00466D42">
        <w:rPr>
          <w:rFonts w:ascii="微软雅黑" w:eastAsia="微软雅黑" w:hAnsi="微软雅黑"/>
          <w:color w:val="252B3A"/>
          <w:sz w:val="21"/>
          <w:shd w:val="clear" w:color="auto" w:fill="FFFFFF"/>
        </w:rPr>
        <w:t xml:space="preserve">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w:t>
      </w:r>
    </w:p>
    <w:p w14:paraId="41AB8207" w14:textId="77777777" w:rsidR="007B0818" w:rsidRPr="00466D42" w:rsidRDefault="00000000">
      <w:pPr>
        <w:pStyle w:val="a6"/>
        <w:shd w:val="clear" w:color="auto" w:fill="FFFFFF"/>
        <w:spacing w:before="96" w:beforeAutospacing="0" w:after="96" w:afterAutospacing="0" w:line="288" w:lineRule="atLeast"/>
        <w:ind w:leftChars="0" w:right="240" w:firstLineChars="0" w:firstLine="420"/>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lastRenderedPageBreak/>
        <w:t xml:space="preserve">After returning to the </w:t>
      </w:r>
      <w:r w:rsidRPr="00466D42">
        <w:rPr>
          <w:rFonts w:ascii="微软雅黑" w:eastAsia="微软雅黑" w:hAnsi="微软雅黑"/>
          <w:b/>
          <w:bCs/>
          <w:color w:val="252B3A"/>
          <w:sz w:val="21"/>
          <w:shd w:val="clear" w:color="auto" w:fill="FFFFFF"/>
        </w:rPr>
        <w:t>User Group</w:t>
      </w:r>
      <w:r w:rsidRPr="00466D42">
        <w:rPr>
          <w:rFonts w:ascii="微软雅黑" w:eastAsia="微软雅黑" w:hAnsi="微软雅黑"/>
          <w:color w:val="252B3A"/>
          <w:sz w:val="21"/>
          <w:shd w:val="clear" w:color="auto" w:fill="FFFFFF"/>
        </w:rPr>
        <w:t xml:space="preserve"> list page</w:t>
      </w:r>
      <w:r w:rsidRPr="00466D42">
        <w:rPr>
          <w:rFonts w:ascii="微软雅黑" w:eastAsia="微软雅黑" w:hAnsi="微软雅黑" w:hint="default"/>
          <w:color w:val="252B3A"/>
          <w:sz w:val="21"/>
          <w:shd w:val="clear" w:color="auto" w:fill="FFFFFF"/>
        </w:rPr>
        <w:t xml:space="preserve">, the newly created user group will be displayed. Follow the same process to create both the </w:t>
      </w:r>
      <w:r w:rsidRPr="00466D42">
        <w:rPr>
          <w:rFonts w:ascii="微软雅黑" w:eastAsia="微软雅黑" w:hAnsi="微软雅黑"/>
          <w:color w:val="252B3A"/>
          <w:sz w:val="21"/>
          <w:shd w:val="clear" w:color="auto" w:fill="FFFFFF"/>
        </w:rPr>
        <w:t>Development Team</w:t>
      </w:r>
      <w:r w:rsidRPr="00466D42">
        <w:rPr>
          <w:rFonts w:ascii="微软雅黑" w:eastAsia="微软雅黑" w:hAnsi="微软雅黑" w:hint="default"/>
          <w:color w:val="252B3A"/>
          <w:sz w:val="21"/>
          <w:shd w:val="clear" w:color="auto" w:fill="FFFFFF"/>
        </w:rPr>
        <w:t xml:space="preserve"> and </w:t>
      </w:r>
      <w:r w:rsidRPr="00466D42">
        <w:rPr>
          <w:rFonts w:ascii="微软雅黑" w:eastAsia="微软雅黑" w:hAnsi="微软雅黑"/>
          <w:color w:val="252B3A"/>
          <w:sz w:val="21"/>
          <w:shd w:val="clear" w:color="auto" w:fill="FFFFFF"/>
        </w:rPr>
        <w:t>Test Team</w:t>
      </w:r>
      <w:r w:rsidRPr="00466D42">
        <w:rPr>
          <w:rFonts w:ascii="微软雅黑" w:eastAsia="微软雅黑" w:hAnsi="微软雅黑" w:hint="default"/>
          <w:color w:val="252B3A"/>
          <w:sz w:val="21"/>
          <w:shd w:val="clear" w:color="auto" w:fill="FFFFFF"/>
        </w:rPr>
        <w:t>.</w:t>
      </w:r>
    </w:p>
    <w:p w14:paraId="0178DD1C" w14:textId="77777777" w:rsidR="007B0818" w:rsidRPr="00466D42" w:rsidRDefault="007B0818">
      <w:pPr>
        <w:ind w:leftChars="0" w:left="0" w:right="240" w:firstLineChars="0" w:firstLine="0"/>
        <w:rPr>
          <w:rFonts w:ascii="微软雅黑" w:eastAsia="微软雅黑" w:hAnsi="微软雅黑" w:cs="宋体"/>
          <w:b/>
          <w:color w:val="000000"/>
          <w:kern w:val="0"/>
          <w:sz w:val="21"/>
        </w:rPr>
      </w:pPr>
    </w:p>
    <w:p w14:paraId="787410EE"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t>Granting Permissions to a User Group</w:t>
      </w:r>
    </w:p>
    <w:p w14:paraId="3FCD1D8B"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 xml:space="preserve">Company A's </w:t>
      </w:r>
      <w:r w:rsidRPr="00466D42">
        <w:rPr>
          <w:rFonts w:ascii="微软雅黑" w:eastAsia="微软雅黑" w:hAnsi="微软雅黑"/>
          <w:color w:val="252B3A"/>
          <w:sz w:val="21"/>
          <w:shd w:val="clear" w:color="auto" w:fill="FFFFFF"/>
        </w:rPr>
        <w:t>development members</w:t>
      </w:r>
      <w:r w:rsidRPr="00466D42">
        <w:rPr>
          <w:rFonts w:ascii="微软雅黑" w:eastAsia="微软雅黑" w:hAnsi="微软雅黑" w:hint="default"/>
          <w:color w:val="252B3A"/>
          <w:sz w:val="21"/>
          <w:shd w:val="clear" w:color="auto" w:fill="FFFFFF"/>
        </w:rPr>
        <w:t xml:space="preserve"> require access to cloud services</w:t>
      </w:r>
      <w:r w:rsidRPr="00466D42">
        <w:rPr>
          <w:rFonts w:ascii="微软雅黑" w:eastAsia="微软雅黑" w:hAnsi="微软雅黑"/>
          <w:color w:val="252B3A"/>
          <w:sz w:val="21"/>
          <w:shd w:val="clear" w:color="auto" w:fill="FFFFFF"/>
        </w:rPr>
        <w:t>,</w:t>
      </w:r>
      <w:r w:rsidRPr="00466D42">
        <w:rPr>
          <w:rFonts w:ascii="微软雅黑" w:eastAsia="微软雅黑" w:hAnsi="微软雅黑" w:hint="default"/>
          <w:color w:val="252B3A"/>
          <w:sz w:val="21"/>
          <w:shd w:val="clear" w:color="auto" w:fill="FFFFFF"/>
        </w:rPr>
        <w:t xml:space="preserve"> including ECS, VPC, and </w:t>
      </w:r>
      <w:r w:rsidRPr="00466D42">
        <w:rPr>
          <w:rFonts w:ascii="微软雅黑" w:eastAsia="微软雅黑" w:hAnsi="微软雅黑"/>
          <w:color w:val="252B3A"/>
          <w:sz w:val="21"/>
          <w:shd w:val="clear" w:color="auto" w:fill="FFFFFF"/>
        </w:rPr>
        <w:t>EVS</w:t>
      </w:r>
      <w:r w:rsidRPr="00466D42">
        <w:rPr>
          <w:rFonts w:ascii="微软雅黑" w:eastAsia="微软雅黑" w:hAnsi="微软雅黑" w:hint="default"/>
          <w:color w:val="252B3A"/>
          <w:sz w:val="21"/>
          <w:shd w:val="clear" w:color="auto" w:fill="FFFFFF"/>
        </w:rPr>
        <w:t xml:space="preserve">. The </w:t>
      </w:r>
      <w:r w:rsidRPr="00466D42">
        <w:rPr>
          <w:rFonts w:ascii="微软雅黑" w:eastAsia="微软雅黑" w:hAnsi="微软雅黑"/>
          <w:color w:val="252B3A"/>
          <w:sz w:val="21"/>
          <w:shd w:val="clear" w:color="auto" w:fill="FFFFFF"/>
        </w:rPr>
        <w:t>Development Team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is</w:t>
      </w:r>
      <w:r w:rsidRPr="00466D42">
        <w:rPr>
          <w:rFonts w:ascii="微软雅黑" w:eastAsia="微软雅黑" w:hAnsi="微软雅黑" w:hint="default"/>
          <w:color w:val="252B3A"/>
          <w:sz w:val="21"/>
          <w:shd w:val="clear" w:color="auto" w:fill="FFFFFF"/>
        </w:rPr>
        <w:t xml:space="preserve"> granted administrator permissions for these services. The </w:t>
      </w:r>
      <w:r w:rsidRPr="00466D42">
        <w:rPr>
          <w:rFonts w:ascii="微软雅黑" w:eastAsia="微软雅黑" w:hAnsi="微软雅黑"/>
          <w:color w:val="252B3A"/>
          <w:sz w:val="21"/>
          <w:shd w:val="clear" w:color="auto" w:fill="FFFFFF"/>
        </w:rPr>
        <w:t>testing members</w:t>
      </w:r>
      <w:r w:rsidRPr="00466D42">
        <w:rPr>
          <w:rFonts w:ascii="微软雅黑" w:eastAsia="微软雅黑" w:hAnsi="微软雅黑" w:hint="default"/>
          <w:color w:val="252B3A"/>
          <w:sz w:val="21"/>
          <w:shd w:val="clear" w:color="auto" w:fill="FFFFFF"/>
        </w:rPr>
        <w:t xml:space="preserve"> need </w:t>
      </w:r>
      <w:r w:rsidRPr="00466D42">
        <w:rPr>
          <w:rFonts w:ascii="微软雅黑" w:eastAsia="微软雅黑" w:hAnsi="微软雅黑"/>
          <w:color w:val="252B3A"/>
          <w:sz w:val="21"/>
          <w:shd w:val="clear" w:color="auto" w:fill="FFFFFF"/>
        </w:rPr>
        <w:t>access to CES</w:t>
      </w:r>
      <w:r w:rsidRPr="00466D42">
        <w:rPr>
          <w:rFonts w:ascii="微软雅黑" w:eastAsia="微软雅黑" w:hAnsi="微软雅黑" w:hint="default"/>
          <w:color w:val="252B3A"/>
          <w:sz w:val="21"/>
          <w:shd w:val="clear" w:color="auto" w:fill="FFFFFF"/>
        </w:rPr>
        <w:t xml:space="preserve">, so the </w:t>
      </w:r>
      <w:r w:rsidRPr="00466D42">
        <w:rPr>
          <w:rFonts w:ascii="微软雅黑" w:eastAsia="微软雅黑" w:hAnsi="微软雅黑"/>
          <w:color w:val="252B3A"/>
          <w:sz w:val="21"/>
          <w:shd w:val="clear" w:color="auto" w:fill="FFFFFF"/>
        </w:rPr>
        <w:t>Test Team</w:t>
      </w:r>
      <w:r w:rsidRPr="00466D42">
        <w:rPr>
          <w:rFonts w:ascii="微软雅黑" w:eastAsia="微软雅黑" w:hAnsi="微软雅黑" w:hint="default"/>
          <w:color w:val="252B3A"/>
          <w:sz w:val="21"/>
          <w:shd w:val="clear" w:color="auto" w:fill="FFFFFF"/>
        </w:rPr>
        <w:t xml:space="preserve"> should be granted corresponding permissions. Only after completing these authorizations can group members access these cloud services.</w:t>
      </w:r>
    </w:p>
    <w:p w14:paraId="09B04D7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1: The Company A administrator logs into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account.</w:t>
      </w:r>
    </w:p>
    <w:p w14:paraId="35994CD4" w14:textId="45971676"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Step 2: Click the </w:t>
      </w:r>
      <w:r w:rsidRPr="00466D42">
        <w:rPr>
          <w:rFonts w:ascii="微软雅黑" w:eastAsia="微软雅黑" w:hAnsi="微软雅黑"/>
          <w:b/>
          <w:bCs/>
          <w:color w:val="252B3A"/>
          <w:sz w:val="21"/>
          <w:shd w:val="clear" w:color="auto" w:fill="FFFFFF"/>
        </w:rPr>
        <w:t>Management Center</w:t>
      </w:r>
      <w:r w:rsidRPr="00466D42">
        <w:rPr>
          <w:rFonts w:ascii="微软雅黑" w:eastAsia="微软雅黑" w:hAnsi="微软雅黑" w:hint="default"/>
          <w:color w:val="252B3A"/>
          <w:sz w:val="21"/>
          <w:shd w:val="clear" w:color="auto" w:fill="FFFFFF"/>
        </w:rPr>
        <w:t xml:space="preserve"> at the top of the homepage. Under the </w:t>
      </w:r>
      <w:r w:rsidR="00D909BC" w:rsidRPr="00466D42">
        <w:rPr>
          <w:rFonts w:ascii="微软雅黑" w:eastAsia="微软雅黑" w:hAnsi="微软雅黑"/>
          <w:b/>
          <w:bCs/>
          <w:color w:val="252B3A"/>
          <w:sz w:val="21"/>
          <w:shd w:val="clear" w:color="auto" w:fill="FFFFFF"/>
        </w:rPr>
        <w:t>Management and Deployment</w:t>
      </w:r>
      <w:r w:rsidRPr="00466D42">
        <w:rPr>
          <w:rFonts w:ascii="微软雅黑" w:eastAsia="微软雅黑" w:hAnsi="微软雅黑" w:hint="default"/>
          <w:color w:val="252B3A"/>
          <w:sz w:val="21"/>
          <w:shd w:val="clear" w:color="auto" w:fill="FFFFFF"/>
        </w:rPr>
        <w:t xml:space="preserve"> category, </w:t>
      </w:r>
      <w:r w:rsidRPr="00466D42">
        <w:rPr>
          <w:rFonts w:ascii="微软雅黑" w:eastAsia="微软雅黑" w:hAnsi="微软雅黑"/>
          <w:color w:val="252B3A"/>
          <w:sz w:val="21"/>
          <w:shd w:val="clear" w:color="auto" w:fill="FFFFFF"/>
        </w:rPr>
        <w:t xml:space="preserve">select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w:t>
      </w:r>
    </w:p>
    <w:p w14:paraId="3ECAC00B" w14:textId="37108ADB"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 xml:space="preserve">Step 3: On the IAM console page, navigate to the left menu and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User Group</w:t>
      </w:r>
      <w:r w:rsidRPr="00466D42">
        <w:rPr>
          <w:rFonts w:ascii="微软雅黑" w:eastAsia="微软雅黑" w:hAnsi="微软雅黑" w:hint="default"/>
          <w:color w:val="252B3A"/>
          <w:sz w:val="21"/>
          <w:shd w:val="clear" w:color="auto" w:fill="FFFFFF"/>
        </w:rPr>
        <w:t xml:space="preserve">. Locate the pre-created </w:t>
      </w:r>
      <w:r w:rsidRPr="00466D42">
        <w:rPr>
          <w:rFonts w:ascii="微软雅黑" w:eastAsia="微软雅黑" w:hAnsi="微软雅黑"/>
          <w:color w:val="252B3A"/>
          <w:sz w:val="21"/>
          <w:shd w:val="clear" w:color="auto" w:fill="FFFFFF"/>
        </w:rPr>
        <w:t>Development Team</w:t>
      </w:r>
      <w:r w:rsidRPr="00466D42">
        <w:rPr>
          <w:rFonts w:ascii="微软雅黑" w:eastAsia="微软雅黑" w:hAnsi="微软雅黑" w:hint="default"/>
          <w:color w:val="252B3A"/>
          <w:sz w:val="21"/>
          <w:shd w:val="clear" w:color="auto" w:fill="FFFFFF"/>
        </w:rPr>
        <w:t xml:space="preserve">, then </w:t>
      </w:r>
      <w:r w:rsidRPr="00466D42">
        <w:rPr>
          <w:rFonts w:ascii="微软雅黑" w:eastAsia="微软雅黑" w:hAnsi="微软雅黑"/>
          <w:color w:val="252B3A"/>
          <w:sz w:val="21"/>
          <w:shd w:val="clear" w:color="auto" w:fill="FFFFFF"/>
        </w:rPr>
        <w:t xml:space="preserve">click </w:t>
      </w:r>
      <w:r w:rsidR="00874D33" w:rsidRPr="00466D42">
        <w:rPr>
          <w:rFonts w:ascii="微软雅黑" w:eastAsia="微软雅黑" w:hAnsi="微软雅黑"/>
          <w:sz w:val="21"/>
        </w:rPr>
        <w:t xml:space="preserve">Accredit </w:t>
      </w:r>
      <w:r w:rsidRPr="00466D42">
        <w:rPr>
          <w:rFonts w:ascii="微软雅黑" w:eastAsia="微软雅黑" w:hAnsi="微软雅黑" w:hint="default"/>
          <w:color w:val="252B3A"/>
          <w:sz w:val="21"/>
          <w:shd w:val="clear" w:color="auto" w:fill="FFFFFF"/>
        </w:rPr>
        <w:t>on the right.</w:t>
      </w:r>
    </w:p>
    <w:p w14:paraId="552D05C3"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drawing>
          <wp:inline distT="0" distB="0" distL="114300" distR="114300" wp14:anchorId="6E970A3B" wp14:editId="33705F1D">
            <wp:extent cx="5690870" cy="2785745"/>
            <wp:effectExtent l="0" t="0" r="889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tretch>
                      <a:fillRect/>
                    </a:stretch>
                  </pic:blipFill>
                  <pic:spPr>
                    <a:xfrm>
                      <a:off x="0" y="0"/>
                      <a:ext cx="5690870" cy="2785745"/>
                    </a:xfrm>
                    <a:prstGeom prst="rect">
                      <a:avLst/>
                    </a:prstGeom>
                    <a:noFill/>
                    <a:ln>
                      <a:noFill/>
                    </a:ln>
                  </pic:spPr>
                </pic:pic>
              </a:graphicData>
            </a:graphic>
          </wp:inline>
        </w:drawing>
      </w:r>
    </w:p>
    <w:p w14:paraId="2B0CC843"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Step 4</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 xml:space="preserve"> On the </w:t>
      </w:r>
      <w:r w:rsidRPr="00466D42">
        <w:rPr>
          <w:rFonts w:ascii="微软雅黑" w:eastAsia="微软雅黑" w:hAnsi="微软雅黑" w:cs="Times New Roman" w:hint="default"/>
          <w:b/>
          <w:bCs/>
          <w:color w:val="252B3A"/>
          <w:sz w:val="21"/>
          <w:shd w:val="clear" w:color="auto" w:fill="FFFFFF"/>
        </w:rPr>
        <w:t>User Group Permissions Management</w:t>
      </w:r>
      <w:r w:rsidRPr="00466D42">
        <w:rPr>
          <w:rFonts w:ascii="微软雅黑" w:eastAsia="微软雅黑" w:hAnsi="微软雅黑" w:cs="Times New Roman" w:hint="default"/>
          <w:color w:val="252B3A"/>
          <w:sz w:val="21"/>
          <w:shd w:val="clear" w:color="auto" w:fill="FFFFFF"/>
        </w:rPr>
        <w:t xml:space="preserve"> page, select the service permissions to be granted to the user group. In this example, add the three policy </w:t>
      </w:r>
      <w:r w:rsidRPr="00466D42">
        <w:rPr>
          <w:rFonts w:ascii="微软雅黑" w:eastAsia="微软雅黑" w:hAnsi="微软雅黑" w:cs="Times New Roman" w:hint="default"/>
          <w:color w:val="252B3A"/>
          <w:sz w:val="21"/>
          <w:shd w:val="clear" w:color="auto" w:fill="FFFFFF"/>
        </w:rPr>
        <w:lastRenderedPageBreak/>
        <w:t xml:space="preserve">authorizations—ECS Admin, VPC Admin, and EVS Admin—to the </w:t>
      </w:r>
      <w:r w:rsidRPr="00466D42">
        <w:rPr>
          <w:rFonts w:ascii="微软雅黑" w:eastAsia="微软雅黑" w:hAnsi="微软雅黑" w:cs="Times New Roman"/>
          <w:b/>
          <w:bCs/>
          <w:color w:val="252B3A"/>
          <w:sz w:val="21"/>
          <w:shd w:val="clear" w:color="auto" w:fill="FFFFFF"/>
        </w:rPr>
        <w:t>Development Team</w:t>
      </w:r>
      <w:r w:rsidRPr="00466D42">
        <w:rPr>
          <w:rFonts w:ascii="微软雅黑" w:eastAsia="微软雅黑" w:hAnsi="微软雅黑" w:cs="Times New Roman" w:hint="default"/>
          <w:color w:val="252B3A"/>
          <w:sz w:val="21"/>
          <w:shd w:val="clear" w:color="auto" w:fill="FFFFFF"/>
        </w:rPr>
        <w:t>, then click</w:t>
      </w:r>
      <w:r w:rsidRPr="00466D42">
        <w:rPr>
          <w:rFonts w:ascii="微软雅黑" w:eastAsia="微软雅黑" w:hAnsi="微软雅黑" w:cs="Times New Roman" w:hint="default"/>
          <w:b/>
          <w:bCs/>
          <w:color w:val="252B3A"/>
          <w:sz w:val="21"/>
          <w:shd w:val="clear" w:color="auto" w:fill="FFFFFF"/>
        </w:rPr>
        <w:t xml:space="preserve"> Next</w:t>
      </w:r>
      <w:r w:rsidRPr="00466D42">
        <w:rPr>
          <w:rFonts w:ascii="微软雅黑" w:eastAsia="微软雅黑" w:hAnsi="微软雅黑" w:cs="Times New Roman" w:hint="default"/>
          <w:color w:val="252B3A"/>
          <w:sz w:val="21"/>
          <w:shd w:val="clear" w:color="auto" w:fill="FFFFFF"/>
        </w:rPr>
        <w:t>.</w:t>
      </w:r>
    </w:p>
    <w:p w14:paraId="53E31809"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78FDA1BD" wp14:editId="3532D76E">
            <wp:extent cx="5674995" cy="2778760"/>
            <wp:effectExtent l="0" t="0" r="9525" b="10160"/>
            <wp:docPr id="20" name="图片 20" descr="C:\Users\asus\Downloads\yiketu-a8df13b1972a2724e922076cbe86898f.pngyiketu-a8df13b1972a2724e922076cbe868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sus\Downloads\yiketu-a8df13b1972a2724e922076cbe86898f.pngyiketu-a8df13b1972a2724e922076cbe86898f"/>
                    <pic:cNvPicPr>
                      <a:picLocks noChangeAspect="1"/>
                    </pic:cNvPicPr>
                  </pic:nvPicPr>
                  <pic:blipFill>
                    <a:blip r:embed="rId24"/>
                    <a:srcRect/>
                    <a:stretch>
                      <a:fillRect/>
                    </a:stretch>
                  </pic:blipFill>
                  <pic:spPr>
                    <a:xfrm>
                      <a:off x="0" y="0"/>
                      <a:ext cx="5674995" cy="2778760"/>
                    </a:xfrm>
                    <a:prstGeom prst="rect">
                      <a:avLst/>
                    </a:prstGeom>
                    <a:noFill/>
                    <a:ln>
                      <a:noFill/>
                    </a:ln>
                  </pic:spPr>
                </pic:pic>
              </a:graphicData>
            </a:graphic>
          </wp:inline>
        </w:drawing>
      </w:r>
    </w:p>
    <w:p w14:paraId="47ED2716" w14:textId="41C1F150"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 xml:space="preserve">Step 5: </w:t>
      </w:r>
      <w:r w:rsidRPr="00466D42">
        <w:rPr>
          <w:rFonts w:ascii="微软雅黑" w:eastAsia="微软雅黑" w:hAnsi="微软雅黑" w:cs="Times New Roman" w:hint="default"/>
          <w:color w:val="252B3A"/>
          <w:sz w:val="21"/>
          <w:shd w:val="clear" w:color="auto" w:fill="FFFFFF"/>
        </w:rPr>
        <w:t xml:space="preserve">Select the authorization scope as </w:t>
      </w:r>
      <w:r w:rsidRPr="00466D42">
        <w:rPr>
          <w:rFonts w:ascii="微软雅黑" w:eastAsia="微软雅黑" w:hAnsi="微软雅黑" w:cs="Times New Roman"/>
          <w:b/>
          <w:bCs/>
          <w:color w:val="252B3A"/>
          <w:sz w:val="21"/>
          <w:shd w:val="clear" w:color="auto" w:fill="FFFFFF"/>
        </w:rPr>
        <w:t>Designated resource pool</w:t>
      </w:r>
      <w:r w:rsidRPr="00466D42">
        <w:rPr>
          <w:rFonts w:ascii="微软雅黑" w:eastAsia="微软雅黑" w:hAnsi="微软雅黑" w:cs="Times New Roman" w:hint="default"/>
          <w:color w:val="252B3A"/>
          <w:sz w:val="21"/>
          <w:shd w:val="clear" w:color="auto" w:fill="FFFFFF"/>
        </w:rPr>
        <w:t xml:space="preserve">, then choose the target region and project (i.e., the resource pool) to grant permissions. Click </w:t>
      </w:r>
      <w:r w:rsidR="00D909BC" w:rsidRPr="00466D42">
        <w:rPr>
          <w:rFonts w:ascii="微软雅黑" w:eastAsia="微软雅黑" w:hAnsi="微软雅黑" w:cs="微软雅黑"/>
          <w:b/>
          <w:bCs/>
          <w:color w:val="252B3A"/>
          <w:sz w:val="21"/>
          <w:shd w:val="clear" w:color="auto" w:fill="FFFFFF"/>
        </w:rPr>
        <w:t>Confirm</w:t>
      </w:r>
      <w:r w:rsidRPr="00466D42">
        <w:rPr>
          <w:rFonts w:ascii="微软雅黑" w:eastAsia="微软雅黑" w:hAnsi="微软雅黑" w:cs="Times New Roman" w:hint="default"/>
          <w:color w:val="252B3A"/>
          <w:sz w:val="21"/>
          <w:shd w:val="clear" w:color="auto" w:fill="FFFFFF"/>
        </w:rPr>
        <w:t xml:space="preserve">. Once configured, the </w:t>
      </w:r>
      <w:r w:rsidRPr="00466D42">
        <w:rPr>
          <w:rFonts w:ascii="微软雅黑" w:eastAsia="微软雅黑" w:hAnsi="微软雅黑" w:cs="Times New Roman"/>
          <w:color w:val="252B3A"/>
          <w:sz w:val="21"/>
          <w:shd w:val="clear" w:color="auto" w:fill="FFFFFF"/>
        </w:rPr>
        <w:t>Development Team</w:t>
      </w:r>
      <w:r w:rsidRPr="00466D42">
        <w:rPr>
          <w:rFonts w:ascii="微软雅黑" w:eastAsia="微软雅黑" w:hAnsi="微软雅黑" w:cs="Times New Roman" w:hint="default"/>
          <w:color w:val="252B3A"/>
          <w:sz w:val="21"/>
          <w:shd w:val="clear" w:color="auto" w:fill="FFFFFF"/>
        </w:rPr>
        <w:t xml:space="preserve"> will only have operational permissions in the authorized regions. Attempting to access other regions will result in a </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No permissions</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 xml:space="preserve"> prompt.</w:t>
      </w:r>
    </w:p>
    <w:p w14:paraId="70F4D551"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7A7F75E4" wp14:editId="06DAB15B">
            <wp:extent cx="5702935" cy="2792095"/>
            <wp:effectExtent l="0" t="0" r="12065" b="12065"/>
            <wp:docPr id="21" name="图片 21" descr="C:\Users\asus\Downloads\e41fc91138b5c03201a0d3da0aa42937.pnge41fc91138b5c03201a0d3da0aa4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sus\Downloads\e41fc91138b5c03201a0d3da0aa42937.pnge41fc91138b5c03201a0d3da0aa42937"/>
                    <pic:cNvPicPr>
                      <a:picLocks noChangeAspect="1"/>
                    </pic:cNvPicPr>
                  </pic:nvPicPr>
                  <pic:blipFill>
                    <a:blip r:embed="rId25"/>
                    <a:srcRect/>
                    <a:stretch>
                      <a:fillRect/>
                    </a:stretch>
                  </pic:blipFill>
                  <pic:spPr>
                    <a:xfrm>
                      <a:off x="0" y="0"/>
                      <a:ext cx="5702935" cy="2792095"/>
                    </a:xfrm>
                    <a:prstGeom prst="rect">
                      <a:avLst/>
                    </a:prstGeom>
                    <a:noFill/>
                    <a:ln>
                      <a:noFill/>
                    </a:ln>
                  </pic:spPr>
                </pic:pic>
              </a:graphicData>
            </a:graphic>
          </wp:inline>
        </w:drawing>
      </w:r>
    </w:p>
    <w:p w14:paraId="5CE4837A"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6: </w:t>
      </w:r>
      <w:r w:rsidRPr="00466D42">
        <w:rPr>
          <w:rFonts w:ascii="微软雅黑" w:eastAsia="微软雅黑" w:hAnsi="微软雅黑" w:hint="default"/>
          <w:color w:val="252B3A"/>
          <w:sz w:val="21"/>
          <w:shd w:val="clear" w:color="auto" w:fill="FFFFFF"/>
        </w:rPr>
        <w:t xml:space="preserve">Click </w:t>
      </w:r>
      <w:r w:rsidRPr="00466D42">
        <w:rPr>
          <w:rFonts w:ascii="微软雅黑" w:eastAsia="微软雅黑" w:hAnsi="微软雅黑"/>
          <w:b/>
          <w:bCs/>
          <w:color w:val="252B3A"/>
          <w:sz w:val="21"/>
          <w:shd w:val="clear" w:color="auto" w:fill="FFFFFF"/>
        </w:rPr>
        <w:t>OK</w:t>
      </w:r>
      <w:r w:rsidRPr="00466D42">
        <w:rPr>
          <w:rFonts w:ascii="微软雅黑" w:eastAsia="微软雅黑" w:hAnsi="微软雅黑" w:hint="default"/>
          <w:color w:val="252B3A"/>
          <w:sz w:val="21"/>
          <w:shd w:val="clear" w:color="auto" w:fill="FFFFFF"/>
        </w:rPr>
        <w:t xml:space="preserve"> to complete the permission assignment for the user group. </w:t>
      </w:r>
    </w:p>
    <w:p w14:paraId="5BEB4CB8"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lastRenderedPageBreak/>
        <w:t xml:space="preserve">Following the method described in Steps 3 to 5, grant the CES Administrator permission to the </w:t>
      </w:r>
      <w:r w:rsidRPr="00466D42">
        <w:rPr>
          <w:rFonts w:ascii="微软雅黑" w:eastAsia="微软雅黑" w:hAnsi="微软雅黑"/>
          <w:color w:val="252B3A"/>
          <w:sz w:val="21"/>
          <w:shd w:val="clear" w:color="auto" w:fill="FFFFFF"/>
        </w:rPr>
        <w:t>Test Team</w:t>
      </w:r>
      <w:r w:rsidRPr="00466D42">
        <w:rPr>
          <w:rFonts w:ascii="微软雅黑" w:eastAsia="微软雅黑" w:hAnsi="微软雅黑" w:hint="default"/>
          <w:color w:val="252B3A"/>
          <w:sz w:val="21"/>
          <w:shd w:val="clear" w:color="auto" w:fill="FFFFFF"/>
        </w:rPr>
        <w:t>.</w:t>
      </w:r>
    </w:p>
    <w:p w14:paraId="010EDB63"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hint="eastAsia"/>
          <w:b/>
          <w:sz w:val="21"/>
          <w:szCs w:val="21"/>
        </w:rPr>
        <w:t>Creating an IAM User and Logging In</w:t>
      </w:r>
    </w:p>
    <w:p w14:paraId="75199DA7"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In Step 1, t</w:t>
      </w:r>
      <w:r w:rsidRPr="00466D42">
        <w:rPr>
          <w:rFonts w:ascii="微软雅黑" w:eastAsia="微软雅黑" w:hAnsi="微软雅黑" w:cs="Times New Roman" w:hint="default"/>
          <w:color w:val="252B3A"/>
          <w:sz w:val="21"/>
          <w:shd w:val="clear" w:color="auto" w:fill="FFFFFF"/>
        </w:rPr>
        <w:t xml:space="preserve">he user group has been created and authorized. This section describes how Company A uses its registered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account to create IAM users for its employees and add them to the user group. This enables employees to have independent usernames and passwords, allowing them to log in to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separately and manage resources within their assigned permissions.</w:t>
      </w:r>
    </w:p>
    <w:p w14:paraId="4E8461A5"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b/>
          <w:color w:val="000000"/>
          <w:kern w:val="0"/>
          <w:sz w:val="21"/>
        </w:rPr>
        <w:t>Creating an IAM User</w:t>
      </w:r>
    </w:p>
    <w:p w14:paraId="20BAD8AA"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administrator of Company A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the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w:t>
      </w:r>
    </w:p>
    <w:p w14:paraId="6C38CB84" w14:textId="16C1D18D"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 </w:t>
      </w:r>
    </w:p>
    <w:p w14:paraId="4D440B53" w14:textId="5F21D02F"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In the left navigation pane of the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w:t>
      </w:r>
    </w:p>
    <w:p w14:paraId="1674C4B8"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 xml:space="preserve">left navigation pane of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User</w:t>
      </w:r>
      <w:r w:rsidRPr="00466D42">
        <w:rPr>
          <w:rFonts w:ascii="微软雅黑" w:eastAsia="微软雅黑" w:hAnsi="微软雅黑" w:hint="default"/>
          <w:color w:val="252B3A"/>
          <w:sz w:val="21"/>
          <w:shd w:val="clear" w:color="auto" w:fill="FFFFFF"/>
        </w:rPr>
        <w:t xml:space="preserve">. </w:t>
      </w:r>
    </w:p>
    <w:p w14:paraId="18C91262"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On the Users management page, click</w:t>
      </w:r>
      <w:r w:rsidRPr="00466D42">
        <w:rPr>
          <w:rFonts w:ascii="微软雅黑" w:eastAsia="微软雅黑" w:hAnsi="微软雅黑" w:hint="default"/>
          <w:b/>
          <w:bCs/>
          <w:color w:val="252B3A"/>
          <w:sz w:val="21"/>
          <w:shd w:val="clear" w:color="auto" w:fill="FFFFFF"/>
        </w:rPr>
        <w:t xml:space="preserve"> Create User</w:t>
      </w:r>
      <w:r w:rsidRPr="00466D42">
        <w:rPr>
          <w:rFonts w:ascii="微软雅黑" w:eastAsia="微软雅黑" w:hAnsi="微软雅黑" w:hint="default"/>
          <w:color w:val="252B3A"/>
          <w:sz w:val="21"/>
          <w:shd w:val="clear" w:color="auto" w:fill="FFFFFF"/>
        </w:rPr>
        <w:t xml:space="preserve">. </w:t>
      </w:r>
    </w:p>
    <w:p w14:paraId="0C3B1077"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rPr>
      </w:pPr>
      <w:r w:rsidRPr="00466D42">
        <w:rPr>
          <w:rFonts w:ascii="微软雅黑" w:eastAsia="微软雅黑" w:hAnsi="微软雅黑"/>
          <w:color w:val="252B3A"/>
          <w:sz w:val="21"/>
          <w:shd w:val="clear" w:color="auto" w:fill="FFFFFF"/>
        </w:rPr>
        <w:t xml:space="preserve">Step 6: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hint="default"/>
          <w:b/>
          <w:bCs/>
          <w:color w:val="252B3A"/>
          <w:sz w:val="21"/>
          <w:shd w:val="clear" w:color="auto" w:fill="FFFFFF"/>
        </w:rPr>
        <w:t>Create User</w:t>
      </w:r>
      <w:r w:rsidRPr="00466D42">
        <w:rPr>
          <w:rFonts w:ascii="微软雅黑" w:eastAsia="微软雅黑" w:hAnsi="微软雅黑" w:hint="default"/>
          <w:color w:val="252B3A"/>
          <w:sz w:val="21"/>
          <w:shd w:val="clear" w:color="auto" w:fill="FFFFFF"/>
        </w:rPr>
        <w:t xml:space="preserve"> page, enter user details</w:t>
      </w:r>
      <w:r w:rsidRPr="00466D42">
        <w:rPr>
          <w:rFonts w:ascii="微软雅黑" w:eastAsia="微软雅黑" w:hAnsi="微软雅黑"/>
          <w:color w:val="252B3A"/>
          <w:sz w:val="21"/>
          <w:shd w:val="clear" w:color="auto" w:fill="FFFFFF"/>
        </w:rPr>
        <w:t>,</w:t>
      </w:r>
      <w:r w:rsidRPr="00466D42">
        <w:rPr>
          <w:rFonts w:ascii="微软雅黑" w:eastAsia="微软雅黑" w:hAnsi="微软雅黑" w:hint="default"/>
          <w:color w:val="252B3A"/>
          <w:sz w:val="21"/>
          <w:shd w:val="clear" w:color="auto" w:fill="FFFFFF"/>
        </w:rPr>
        <w:t xml:space="preserve"> including Username, Mobile Number, and User Group.</w:t>
      </w:r>
    </w:p>
    <w:p w14:paraId="32F18A5C"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User Group: From the dropdown menu, select the pre-created </w:t>
      </w:r>
      <w:r w:rsidRPr="00466D42">
        <w:rPr>
          <w:rFonts w:ascii="微软雅黑" w:eastAsia="微软雅黑" w:hAnsi="微软雅黑"/>
          <w:color w:val="252B3A"/>
          <w:sz w:val="21"/>
          <w:shd w:val="clear" w:color="auto" w:fill="FFFFFF"/>
        </w:rPr>
        <w:t>Development Team</w:t>
      </w:r>
      <w:r w:rsidRPr="00466D42">
        <w:rPr>
          <w:rFonts w:ascii="微软雅黑" w:eastAsia="微软雅黑" w:hAnsi="微软雅黑" w:hint="default"/>
          <w:color w:val="252B3A"/>
          <w:sz w:val="21"/>
          <w:shd w:val="clear" w:color="auto" w:fill="FFFFFF"/>
        </w:rPr>
        <w:t xml:space="preserve"> (from Step 1). The new user will inherit all permissions assigned to this group, completing the authorization process.</w:t>
      </w:r>
    </w:p>
    <w:p w14:paraId="59831F5E"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Basic User Information: Enter the new user</w:t>
      </w:r>
      <w:r w:rsidRPr="00466D42">
        <w:rPr>
          <w:rFonts w:ascii="微软雅黑" w:eastAsia="微软雅黑" w:hAnsi="微软雅黑"/>
          <w:color w:val="252B3A"/>
          <w:sz w:val="21"/>
          <w:shd w:val="clear" w:color="auto" w:fill="FFFFFF"/>
        </w:rPr>
        <w:t>'s</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Email Address,</w:t>
      </w:r>
      <w:r w:rsidRPr="00466D42">
        <w:rPr>
          <w:rFonts w:ascii="微软雅黑" w:eastAsia="微软雅黑" w:hAnsi="微软雅黑" w:hint="default"/>
          <w:color w:val="252B3A"/>
          <w:sz w:val="21"/>
          <w:shd w:val="clear" w:color="auto" w:fill="FFFFFF"/>
        </w:rPr>
        <w:t xml:space="preserve"> Username, and other required details, then set an initial login password.</w:t>
      </w:r>
    </w:p>
    <w:p w14:paraId="2CCB7430"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lastRenderedPageBreak/>
        <w:drawing>
          <wp:inline distT="0" distB="0" distL="114300" distR="114300" wp14:anchorId="0ED2978D" wp14:editId="400CA522">
            <wp:extent cx="5690870" cy="2785745"/>
            <wp:effectExtent l="0" t="0" r="8890" b="317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6"/>
                    <a:stretch>
                      <a:fillRect/>
                    </a:stretch>
                  </pic:blipFill>
                  <pic:spPr>
                    <a:xfrm>
                      <a:off x="0" y="0"/>
                      <a:ext cx="5690870" cy="2785745"/>
                    </a:xfrm>
                    <a:prstGeom prst="rect">
                      <a:avLst/>
                    </a:prstGeom>
                    <a:noFill/>
                    <a:ln>
                      <a:noFill/>
                    </a:ln>
                  </pic:spPr>
                </pic:pic>
              </a:graphicData>
            </a:graphic>
          </wp:inline>
        </w:drawing>
      </w:r>
    </w:p>
    <w:p w14:paraId="5AAB20D7" w14:textId="7ACC6F9A"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7: Click </w:t>
      </w:r>
      <w:r w:rsidR="00D909BC" w:rsidRPr="00466D42">
        <w:rPr>
          <w:rFonts w:ascii="微软雅黑" w:eastAsia="微软雅黑" w:hAnsi="微软雅黑" w:hint="default"/>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complete the IAM user creation. The newly created IAM user will then appear in the user list. </w:t>
      </w:r>
    </w:p>
    <w:p w14:paraId="2979E37F"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Following the method described in Steps 5 to 7, proceed to create users Charlie, Jackson, and Emily, and assign them to their respective user groups.</w:t>
      </w:r>
    </w:p>
    <w:p w14:paraId="79B82964" w14:textId="77777777" w:rsidR="007B0818" w:rsidRPr="00466D42" w:rsidRDefault="007B0818">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p>
    <w:p w14:paraId="6110EFAD"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IAM User Login</w:t>
      </w:r>
    </w:p>
    <w:p w14:paraId="0142E7E1"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Through the aforementioned steps, Company A has created IAM users named James, Alice, Charlie, Jackson, and Emily in its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After completing the IAM user creation, the administrator of Company A needs to notify the corresponding employees of the account name, IAM username, and initial password. These employees can then use their own usernames and passwords to access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and various cloud service platforms.</w:t>
      </w:r>
    </w:p>
    <w:p w14:paraId="298EF991"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If an IAM user fails to log in or forgets the password, they can contact the administrator of Company A to reset it.</w:t>
      </w:r>
    </w:p>
    <w:p w14:paraId="7783C97E" w14:textId="77777777"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IAM user of Company A opens the official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website. </w:t>
      </w:r>
    </w:p>
    <w:p w14:paraId="18DB06EC" w14:textId="3BFED023" w:rsidR="007B0818" w:rsidRPr="00466D42" w:rsidRDefault="00000000">
      <w:pPr>
        <w:pStyle w:val="a6"/>
        <w:shd w:val="clear" w:color="auto" w:fill="FFFFFF"/>
        <w:spacing w:before="160" w:beforeAutospacing="0" w:after="160" w:afterAutospacing="0" w:line="240" w:lineRule="auto"/>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Click</w:t>
      </w:r>
      <w:r w:rsidRPr="00466D42">
        <w:rPr>
          <w:rFonts w:ascii="微软雅黑" w:eastAsia="微软雅黑" w:hAnsi="微软雅黑" w:hint="default"/>
          <w:b/>
          <w:bCs/>
          <w:color w:val="252B3A"/>
          <w:sz w:val="21"/>
          <w:shd w:val="clear" w:color="auto" w:fill="FFFFFF"/>
        </w:rPr>
        <w:t xml:space="preserve"> </w:t>
      </w:r>
      <w:r w:rsidR="00D909BC" w:rsidRPr="00466D42">
        <w:rPr>
          <w:rFonts w:ascii="微软雅黑" w:eastAsia="微软雅黑" w:hAnsi="微软雅黑"/>
          <w:b/>
          <w:bCs/>
          <w:color w:val="252B3A"/>
          <w:sz w:val="21"/>
          <w:shd w:val="clear" w:color="auto" w:fill="FFFFFF"/>
        </w:rPr>
        <w:t>Login</w:t>
      </w:r>
      <w:r w:rsidRPr="00466D42">
        <w:rPr>
          <w:rFonts w:ascii="微软雅黑" w:eastAsia="微软雅黑" w:hAnsi="微软雅黑" w:hint="default"/>
          <w:color w:val="252B3A"/>
          <w:sz w:val="21"/>
          <w:shd w:val="clear" w:color="auto" w:fill="FFFFFF"/>
        </w:rPr>
        <w:t xml:space="preserve"> in the upper right corner. On the login page, enter the IAM username (usually an email address) and password, then click the </w:t>
      </w:r>
      <w:r w:rsidR="00D909BC" w:rsidRPr="00466D42">
        <w:rPr>
          <w:rFonts w:ascii="微软雅黑" w:eastAsia="微软雅黑" w:hAnsi="微软雅黑"/>
          <w:b/>
          <w:bCs/>
          <w:color w:val="252B3A"/>
          <w:sz w:val="21"/>
          <w:shd w:val="clear" w:color="auto" w:fill="FFFFFF"/>
        </w:rPr>
        <w:t>Login</w:t>
      </w:r>
      <w:r w:rsidRPr="00466D42">
        <w:rPr>
          <w:rFonts w:ascii="微软雅黑" w:eastAsia="微软雅黑" w:hAnsi="微软雅黑" w:hint="default"/>
          <w:color w:val="252B3A"/>
          <w:sz w:val="21"/>
          <w:shd w:val="clear" w:color="auto" w:fill="FFFFFF"/>
        </w:rPr>
        <w:t xml:space="preserve"> button to access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w:t>
      </w:r>
    </w:p>
    <w:p w14:paraId="0AEEBC75" w14:textId="77777777" w:rsidR="007B0818" w:rsidRPr="00466D42" w:rsidRDefault="007B0818">
      <w:pPr>
        <w:ind w:leftChars="0" w:left="0" w:right="240" w:firstLineChars="0" w:firstLine="0"/>
        <w:rPr>
          <w:rFonts w:ascii="微软雅黑" w:eastAsia="微软雅黑" w:hAnsi="微软雅黑"/>
          <w:sz w:val="21"/>
        </w:rPr>
      </w:pPr>
    </w:p>
    <w:p w14:paraId="733B93DE" w14:textId="77777777" w:rsidR="007B0818" w:rsidRPr="00466D42" w:rsidRDefault="00000000">
      <w:pPr>
        <w:pStyle w:val="1"/>
        <w:pageBreakBefore/>
        <w:ind w:left="431" w:right="240" w:hanging="431"/>
        <w:rPr>
          <w:rFonts w:ascii="微软雅黑" w:eastAsia="微软雅黑" w:hAnsi="微软雅黑"/>
          <w:sz w:val="21"/>
          <w:szCs w:val="21"/>
        </w:rPr>
      </w:pPr>
      <w:r w:rsidRPr="00466D42">
        <w:rPr>
          <w:rFonts w:ascii="微软雅黑" w:eastAsia="微软雅黑" w:hAnsi="微软雅黑" w:cs="Times New Roman" w:hint="default"/>
          <w:sz w:val="21"/>
          <w:szCs w:val="21"/>
        </w:rPr>
        <w:lastRenderedPageBreak/>
        <w:t>User Guide</w:t>
      </w:r>
    </w:p>
    <w:p w14:paraId="5BC6B3F7" w14:textId="77777777" w:rsidR="007B0818" w:rsidRPr="00466D42" w:rsidRDefault="00000000">
      <w:pPr>
        <w:pStyle w:val="2"/>
        <w:rPr>
          <w:rFonts w:ascii="微软雅黑" w:eastAsia="微软雅黑" w:hAnsi="微软雅黑" w:hint="eastAsia"/>
          <w:sz w:val="21"/>
          <w:szCs w:val="21"/>
        </w:rPr>
      </w:pPr>
      <w:r w:rsidRPr="00466D42">
        <w:rPr>
          <w:rFonts w:ascii="微软雅黑" w:eastAsia="微软雅黑" w:hAnsi="微软雅黑" w:cs="Times New Roman"/>
          <w:b/>
          <w:sz w:val="21"/>
          <w:szCs w:val="21"/>
        </w:rPr>
        <w:t>IAM User</w:t>
      </w:r>
    </w:p>
    <w:p w14:paraId="309DA5A5"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hint="default"/>
          <w:b/>
          <w:sz w:val="21"/>
          <w:szCs w:val="21"/>
        </w:rPr>
        <w:t>Creating an IAM User</w:t>
      </w:r>
    </w:p>
    <w:p w14:paraId="32378B0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If you are an administrator and have created various resources on the cloud service platform—such as </w:t>
      </w:r>
      <w:r w:rsidRPr="00466D42">
        <w:rPr>
          <w:rFonts w:ascii="微软雅黑" w:eastAsia="微软雅黑" w:hAnsi="微软雅黑"/>
          <w:color w:val="252B3A"/>
          <w:sz w:val="21"/>
          <w:shd w:val="clear" w:color="auto" w:fill="FFFFFF"/>
        </w:rPr>
        <w:t>ECS</w:t>
      </w:r>
      <w:r w:rsidRPr="00466D42">
        <w:rPr>
          <w:rFonts w:ascii="微软雅黑" w:eastAsia="微软雅黑" w:hAnsi="微软雅黑" w:hint="default"/>
          <w:color w:val="252B3A"/>
          <w:sz w:val="21"/>
          <w:shd w:val="clear" w:color="auto" w:fill="FFFFFF"/>
        </w:rPr>
        <w:t xml:space="preserve">s, </w:t>
      </w:r>
      <w:r w:rsidRPr="00466D42">
        <w:rPr>
          <w:rFonts w:ascii="微软雅黑" w:eastAsia="微软雅黑" w:hAnsi="微软雅黑"/>
          <w:color w:val="252B3A"/>
          <w:sz w:val="21"/>
          <w:shd w:val="clear" w:color="auto" w:fill="FFFFFF"/>
        </w:rPr>
        <w:t>EVS</w:t>
      </w:r>
      <w:r w:rsidRPr="00466D42">
        <w:rPr>
          <w:rFonts w:ascii="微软雅黑" w:eastAsia="微软雅黑" w:hAnsi="微软雅黑" w:hint="default"/>
          <w:color w:val="252B3A"/>
          <w:sz w:val="21"/>
          <w:shd w:val="clear" w:color="auto" w:fill="FFFFFF"/>
        </w:rPr>
        <w:t xml:space="preserve">s, and </w:t>
      </w:r>
      <w:r w:rsidRPr="00466D42">
        <w:rPr>
          <w:rFonts w:ascii="微软雅黑" w:eastAsia="微软雅黑" w:hAnsi="微软雅黑"/>
          <w:color w:val="252B3A"/>
          <w:sz w:val="21"/>
          <w:shd w:val="clear" w:color="auto" w:fill="FFFFFF"/>
        </w:rPr>
        <w:t>DPS</w:t>
      </w:r>
      <w:r w:rsidRPr="00466D42">
        <w:rPr>
          <w:rFonts w:ascii="微软雅黑" w:eastAsia="微软雅黑" w:hAnsi="微软雅黑" w:hint="default"/>
          <w:color w:val="252B3A"/>
          <w:sz w:val="21"/>
          <w:shd w:val="clear" w:color="auto" w:fill="FFFFFF"/>
        </w:rPr>
        <w:t>s—you may need to allocate these resources to different employees or applications within your enterprise.</w:t>
      </w:r>
      <w:r w:rsidRPr="00466D42">
        <w:rPr>
          <w:rFonts w:ascii="微软雅黑" w:eastAsia="微软雅黑" w:hAnsi="微软雅黑"/>
          <w:color w:val="252B3A"/>
          <w:sz w:val="21"/>
          <w:shd w:val="clear" w:color="auto" w:fill="FFFFFF"/>
        </w:rPr>
        <w:t xml:space="preserve"> </w:t>
      </w:r>
      <w:r w:rsidRPr="00466D42">
        <w:rPr>
          <w:rFonts w:ascii="微软雅黑" w:eastAsia="微软雅黑" w:hAnsi="微软雅黑" w:hint="default"/>
          <w:color w:val="252B3A"/>
          <w:sz w:val="21"/>
          <w:shd w:val="clear" w:color="auto" w:fill="FFFFFF"/>
        </w:rPr>
        <w:t xml:space="preserve">To avoid sharing your own account credentials, you can use the User Management feature on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to create IAM users for employees or applications.</w:t>
      </w:r>
    </w:p>
    <w:p w14:paraId="030DD0A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By default, </w:t>
      </w:r>
      <w:r w:rsidRPr="00466D42">
        <w:rPr>
          <w:rFonts w:ascii="微软雅黑" w:eastAsia="微软雅黑" w:hAnsi="微软雅黑" w:hint="default"/>
          <w:b/>
          <w:bCs/>
          <w:color w:val="252B3A"/>
          <w:sz w:val="21"/>
          <w:shd w:val="clear" w:color="auto" w:fill="FFFFFF"/>
        </w:rPr>
        <w:t>a newly created IAM user has no permissions</w:t>
      </w:r>
      <w:r w:rsidRPr="00466D42">
        <w:rPr>
          <w:rFonts w:ascii="微软雅黑" w:eastAsia="微软雅黑" w:hAnsi="微软雅黑" w:hint="default"/>
          <w:color w:val="252B3A"/>
          <w:sz w:val="21"/>
          <w:shd w:val="clear" w:color="auto" w:fill="FFFFFF"/>
        </w:rPr>
        <w:t xml:space="preserve">. The administrator needs to explicitly grant permissions to the IAM user, either by assigning individual permissions or by adding the user to a user group and granting permissions to that group. Users within the group will automatically inherit the group's permissions. </w:t>
      </w:r>
    </w:p>
    <w:p w14:paraId="1E5B83DD"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Once an IAM user has been granted permissions, they can perform operations on cloud services based on their assigned access rights.</w:t>
      </w:r>
    </w:p>
    <w:p w14:paraId="4B7CB50F" w14:textId="77777777" w:rsidR="007B0818" w:rsidRPr="00466D42" w:rsidRDefault="00000000">
      <w:pPr>
        <w:spacing w:before="0" w:after="0"/>
        <w:ind w:left="240" w:right="240" w:firstLine="420"/>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Note</w:t>
      </w:r>
      <w:r w:rsidRPr="00466D42">
        <w:rPr>
          <w:rFonts w:ascii="微软雅黑" w:eastAsia="微软雅黑" w:hAnsi="微软雅黑" w:cs="Times New Roman"/>
          <w:color w:val="252B3A"/>
          <w:kern w:val="0"/>
          <w:sz w:val="21"/>
          <w:lang w:bidi="ar"/>
        </w:rPr>
        <w:t xml:space="preserve">: </w:t>
      </w:r>
    </w:p>
    <w:p w14:paraId="2F73997F" w14:textId="77777777" w:rsidR="007B0818" w:rsidRPr="00466D42" w:rsidRDefault="00000000">
      <w:pPr>
        <w:pStyle w:val="a6"/>
        <w:spacing w:beforeAutospacing="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rPr>
        <w:t xml:space="preserve">The admin group is the default user group with operational permissions for all cloud service resources. After adding a user to this group, the user can operate and use all cloud service resources, including but not limited to creating user groups and users, modifying user group permissions, managing resources, etc. </w:t>
      </w:r>
    </w:p>
    <w:p w14:paraId="6A0FDF2A" w14:textId="77777777" w:rsidR="007B0818" w:rsidRPr="00466D42" w:rsidRDefault="00000000">
      <w:pPr>
        <w:pStyle w:val="a6"/>
        <w:spacing w:beforeAutospacing="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rPr>
        <w:t>If a user with the same name is deleted and recreated, reauthorization is required.</w:t>
      </w:r>
    </w:p>
    <w:p w14:paraId="69F514C3" w14:textId="77777777" w:rsidR="007B0818" w:rsidRPr="00466D42" w:rsidRDefault="00000000">
      <w:pPr>
        <w:ind w:leftChars="0" w:left="0" w:right="240" w:firstLineChars="0" w:firstLine="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b/>
          <w:color w:val="000000"/>
          <w:kern w:val="0"/>
          <w:sz w:val="21"/>
        </w:rPr>
        <w:t>Procedure</w:t>
      </w:r>
    </w:p>
    <w:p w14:paraId="34F96E06"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administrator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w:t>
      </w:r>
    </w:p>
    <w:p w14:paraId="5698702A" w14:textId="3D7AC563"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lastRenderedPageBreak/>
        <w:t xml:space="preserve">Step 2: </w:t>
      </w:r>
      <w:r w:rsidRPr="00466D42">
        <w:rPr>
          <w:rFonts w:ascii="微软雅黑" w:eastAsia="微软雅黑" w:hAnsi="微软雅黑" w:hint="default"/>
          <w:color w:val="252B3A"/>
          <w:sz w:val="21"/>
          <w:shd w:val="clear" w:color="auto" w:fill="FFFFFF"/>
        </w:rPr>
        <w:t xml:space="preserve">Click on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 </w:t>
      </w:r>
    </w:p>
    <w:p w14:paraId="13563F6C" w14:textId="738B7632"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In the left navigation pane of the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w:t>
      </w:r>
    </w:p>
    <w:p w14:paraId="370BCB32"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 xml:space="preserve">left navigation pane of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 User</w:t>
      </w:r>
      <w:r w:rsidRPr="00466D42">
        <w:rPr>
          <w:rFonts w:ascii="微软雅黑" w:eastAsia="微软雅黑" w:hAnsi="微软雅黑" w:hint="default"/>
          <w:color w:val="252B3A"/>
          <w:sz w:val="21"/>
          <w:shd w:val="clear" w:color="auto" w:fill="FFFFFF"/>
        </w:rPr>
        <w:t xml:space="preserve">. </w:t>
      </w:r>
    </w:p>
    <w:p w14:paraId="066A8DB1"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hint="default"/>
          <w:b/>
          <w:bCs/>
          <w:color w:val="252B3A"/>
          <w:sz w:val="21"/>
          <w:shd w:val="clear" w:color="auto" w:fill="FFFFFF"/>
        </w:rPr>
        <w:t>Users</w:t>
      </w:r>
      <w:r w:rsidRPr="00466D42">
        <w:rPr>
          <w:rFonts w:ascii="微软雅黑" w:eastAsia="微软雅黑" w:hAnsi="微软雅黑" w:hint="default"/>
          <w:color w:val="252B3A"/>
          <w:sz w:val="21"/>
          <w:shd w:val="clear" w:color="auto" w:fill="FFFFFF"/>
        </w:rPr>
        <w:t xml:space="preserve"> management page, click </w:t>
      </w:r>
      <w:r w:rsidRPr="00466D42">
        <w:rPr>
          <w:rFonts w:ascii="微软雅黑" w:eastAsia="微软雅黑" w:hAnsi="微软雅黑" w:hint="default"/>
          <w:b/>
          <w:bCs/>
          <w:color w:val="252B3A"/>
          <w:sz w:val="21"/>
          <w:shd w:val="clear" w:color="auto" w:fill="FFFFFF"/>
        </w:rPr>
        <w:t>Create User</w:t>
      </w:r>
      <w:r w:rsidRPr="00466D42">
        <w:rPr>
          <w:rFonts w:ascii="微软雅黑" w:eastAsia="微软雅黑" w:hAnsi="微软雅黑" w:hint="default"/>
          <w:color w:val="252B3A"/>
          <w:sz w:val="21"/>
          <w:shd w:val="clear" w:color="auto" w:fill="FFFFFF"/>
        </w:rPr>
        <w:t xml:space="preserve">. </w:t>
      </w:r>
    </w:p>
    <w:p w14:paraId="180FF28D"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6: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hint="default"/>
          <w:b/>
          <w:bCs/>
          <w:color w:val="252B3A"/>
          <w:sz w:val="21"/>
          <w:shd w:val="clear" w:color="auto" w:fill="FFFFFF"/>
        </w:rPr>
        <w:t>Create User</w:t>
      </w:r>
      <w:r w:rsidRPr="00466D42">
        <w:rPr>
          <w:rFonts w:ascii="微软雅黑" w:eastAsia="微软雅黑" w:hAnsi="微软雅黑" w:hint="default"/>
          <w:color w:val="252B3A"/>
          <w:sz w:val="21"/>
          <w:shd w:val="clear" w:color="auto" w:fill="FFFFFF"/>
        </w:rPr>
        <w:t xml:space="preserve"> page, enter the user's information, including username, </w:t>
      </w:r>
      <w:r w:rsidRPr="00466D42">
        <w:rPr>
          <w:rFonts w:ascii="微软雅黑" w:eastAsia="微软雅黑" w:hAnsi="微软雅黑"/>
          <w:color w:val="252B3A"/>
          <w:sz w:val="21"/>
          <w:shd w:val="clear" w:color="auto" w:fill="FFFFFF"/>
        </w:rPr>
        <w:t>mobile phone number</w:t>
      </w:r>
      <w:r w:rsidRPr="00466D42">
        <w:rPr>
          <w:rFonts w:ascii="微软雅黑" w:eastAsia="微软雅黑" w:hAnsi="微软雅黑" w:hint="default"/>
          <w:color w:val="252B3A"/>
          <w:sz w:val="21"/>
          <w:shd w:val="clear" w:color="auto" w:fill="FFFFFF"/>
        </w:rPr>
        <w:t>, user group, etc.</w:t>
      </w:r>
    </w:p>
    <w:p w14:paraId="7507C4C1"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User Group: Select an existing user group from the dropdown menu. The new user will inherit all permissions of this group, which constitutes user authorization. </w:t>
      </w:r>
    </w:p>
    <w:p w14:paraId="1F37F20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Basic User Information: Enter details such as the user's email and username, and set an initial login password.</w:t>
      </w:r>
    </w:p>
    <w:p w14:paraId="36FE8926" w14:textId="48AFC699"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color w:val="252B3A"/>
          <w:sz w:val="21"/>
          <w:shd w:val="clear" w:color="auto" w:fill="FFFFFF"/>
        </w:rPr>
        <w:t xml:space="preserve">Step 7: 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complete the IAM user creation. The system will return to the sub-user list, where the newly created IAM user will be displayed.</w:t>
      </w:r>
    </w:p>
    <w:p w14:paraId="25769259"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b/>
          <w:sz w:val="21"/>
          <w:szCs w:val="21"/>
        </w:rPr>
        <w:t>Authorizing Permissions to an IAM User</w:t>
      </w:r>
    </w:p>
    <w:p w14:paraId="040463CE"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If the administrator does not assign the IAM user to any user group during creation, the </w:t>
      </w:r>
      <w:r w:rsidRPr="00466D42">
        <w:rPr>
          <w:rFonts w:ascii="微软雅黑" w:eastAsia="微软雅黑" w:hAnsi="微软雅黑" w:cs="Times New Roman" w:hint="default"/>
          <w:b/>
          <w:bCs/>
          <w:color w:val="252B3A"/>
          <w:sz w:val="21"/>
          <w:shd w:val="clear" w:color="auto" w:fill="FFFFFF"/>
        </w:rPr>
        <w:t>newly created IAM user will have no permissions</w:t>
      </w:r>
      <w:r w:rsidRPr="00466D42">
        <w:rPr>
          <w:rFonts w:ascii="微软雅黑" w:eastAsia="微软雅黑" w:hAnsi="微软雅黑" w:cs="Times New Roman" w:hint="default"/>
          <w:color w:val="252B3A"/>
          <w:sz w:val="21"/>
          <w:shd w:val="clear" w:color="auto" w:fill="FFFFFF"/>
        </w:rPr>
        <w:t xml:space="preserve"> and cannot perform any operations on cloud services.</w:t>
      </w: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The administrator can later add the user to a user group via the IAM console or the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official website, granting them the permission policies associated with that user group. Once authorized, the user will be able to access and use cloud service resources within the account according to the assigned group permissions.</w:t>
      </w:r>
    </w:p>
    <w:p w14:paraId="759F216A"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b/>
          <w:color w:val="000000"/>
          <w:kern w:val="0"/>
          <w:sz w:val="21"/>
        </w:rPr>
        <w:t>Authorizing Based on the User Group</w:t>
      </w:r>
    </w:p>
    <w:p w14:paraId="6D006CE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administrator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account. </w:t>
      </w:r>
    </w:p>
    <w:p w14:paraId="1EEB9500" w14:textId="12C8502D"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w:t>
      </w:r>
    </w:p>
    <w:p w14:paraId="729B8D2A" w14:textId="291F4D62"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In the left navigation pane of the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p>
    <w:p w14:paraId="12513FB1"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left navigation pane of</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User Group</w:t>
      </w:r>
      <w:r w:rsidRPr="00466D42">
        <w:rPr>
          <w:rFonts w:ascii="微软雅黑" w:eastAsia="微软雅黑" w:hAnsi="微软雅黑" w:hint="default"/>
          <w:color w:val="252B3A"/>
          <w:sz w:val="21"/>
          <w:shd w:val="clear" w:color="auto" w:fill="FFFFFF"/>
        </w:rPr>
        <w:t xml:space="preserve">. </w:t>
      </w:r>
    </w:p>
    <w:p w14:paraId="168BD82A" w14:textId="52D8BBF8"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 xml:space="preserve">Locate the target user group and </w:t>
      </w:r>
      <w:r w:rsidRPr="00466D42">
        <w:rPr>
          <w:rFonts w:ascii="微软雅黑" w:eastAsia="微软雅黑" w:hAnsi="微软雅黑"/>
          <w:color w:val="252B3A"/>
          <w:sz w:val="21"/>
          <w:shd w:val="clear" w:color="auto" w:fill="FFFFFF"/>
        </w:rPr>
        <w:t xml:space="preserve">click </w:t>
      </w:r>
      <w:r w:rsidR="00D909BC" w:rsidRPr="00466D42">
        <w:rPr>
          <w:rFonts w:ascii="微软雅黑" w:eastAsia="微软雅黑" w:hAnsi="微软雅黑"/>
          <w:b/>
          <w:bCs/>
          <w:color w:val="252B3A"/>
          <w:sz w:val="21"/>
          <w:shd w:val="clear" w:color="auto" w:fill="FFFFFF"/>
        </w:rPr>
        <w:t>Manage User Group</w:t>
      </w:r>
      <w:r w:rsidRPr="00466D42">
        <w:rPr>
          <w:rFonts w:ascii="微软雅黑" w:eastAsia="微软雅黑" w:hAnsi="微软雅黑" w:hint="default"/>
          <w:color w:val="252B3A"/>
          <w:sz w:val="21"/>
          <w:shd w:val="clear" w:color="auto" w:fill="FFFFFF"/>
        </w:rPr>
        <w:t xml:space="preserve"> on the right. </w:t>
      </w:r>
    </w:p>
    <w:p w14:paraId="4D0DBDB0" w14:textId="7C98E32B"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color w:val="252B3A"/>
          <w:sz w:val="21"/>
          <w:shd w:val="clear" w:color="auto" w:fill="FFFFFF"/>
        </w:rPr>
        <w:lastRenderedPageBreak/>
        <w:t xml:space="preserve">Step 6: </w:t>
      </w:r>
      <w:r w:rsidRPr="00466D42">
        <w:rPr>
          <w:rFonts w:ascii="微软雅黑" w:eastAsia="微软雅黑" w:hAnsi="微软雅黑" w:hint="default"/>
          <w:color w:val="252B3A"/>
          <w:sz w:val="21"/>
          <w:shd w:val="clear" w:color="auto" w:fill="FFFFFF"/>
        </w:rPr>
        <w:t xml:space="preserve">Select the IAM sub-user and </w:t>
      </w:r>
      <w:r w:rsidRPr="00466D42">
        <w:rPr>
          <w:rFonts w:ascii="微软雅黑" w:eastAsia="微软雅黑" w:hAnsi="微软雅黑"/>
          <w:color w:val="252B3A"/>
          <w:sz w:val="21"/>
          <w:shd w:val="clear" w:color="auto" w:fill="FFFFFF"/>
        </w:rPr>
        <w:t xml:space="preserve">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b/>
          <w:bCs/>
          <w:color w:val="252B3A"/>
          <w:sz w:val="21"/>
          <w:shd w:val="clear" w:color="auto" w:fill="FFFFFF"/>
        </w:rPr>
        <w:t xml:space="preserve"> </w:t>
      </w:r>
      <w:r w:rsidRPr="00466D42">
        <w:rPr>
          <w:rFonts w:ascii="微软雅黑" w:eastAsia="微软雅黑" w:hAnsi="微软雅黑" w:hint="default"/>
          <w:color w:val="252B3A"/>
          <w:sz w:val="21"/>
          <w:shd w:val="clear" w:color="auto" w:fill="FFFFFF"/>
        </w:rPr>
        <w:t>to add the user to the group. Once added, the IAM user will inherit all permissions assigned to the user group.</w:t>
      </w:r>
    </w:p>
    <w:p w14:paraId="58ED8D86" w14:textId="77777777" w:rsidR="007B0818" w:rsidRPr="00466D42" w:rsidRDefault="00000000">
      <w:pPr>
        <w:ind w:leftChars="0" w:left="0" w:right="240" w:firstLineChars="0" w:firstLine="0"/>
        <w:rPr>
          <w:rFonts w:ascii="微软雅黑" w:eastAsia="微软雅黑" w:hAnsi="微软雅黑" w:cs="宋体"/>
          <w:bCs/>
          <w:color w:val="000000"/>
          <w:kern w:val="0"/>
          <w:sz w:val="21"/>
        </w:rPr>
      </w:pPr>
      <w:r w:rsidRPr="00466D42">
        <w:rPr>
          <w:rFonts w:ascii="微软雅黑" w:eastAsia="微软雅黑" w:hAnsi="微软雅黑" w:cs="Times New Roman" w:hint="default"/>
          <w:bCs/>
          <w:color w:val="000000"/>
          <w:kern w:val="0"/>
          <w:sz w:val="21"/>
        </w:rPr>
        <w:t>Explanation:</w:t>
      </w:r>
    </w:p>
    <w:p w14:paraId="6D3EA227"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If an IAM user is added to the default admin user group, the user becomes an administrator with full privileges to perform any operation on all cloud services.</w:t>
      </w:r>
    </w:p>
    <w:p w14:paraId="25D59B00"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When a user is added to multiple user groups, they will possess the combined permissions of all assigned groups (i.e., the union of all group permissions).</w:t>
      </w:r>
    </w:p>
    <w:p w14:paraId="2AC52AF7"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For system policies of all IAM-authorized cloud services, </w:t>
      </w:r>
      <w:r w:rsidRPr="00466D42">
        <w:rPr>
          <w:rFonts w:ascii="微软雅黑" w:eastAsia="微软雅黑" w:hAnsi="微软雅黑" w:cs="Times New Roman"/>
          <w:sz w:val="21"/>
        </w:rPr>
        <w:t>refer to</w:t>
      </w:r>
      <w:r w:rsidRPr="00466D42">
        <w:rPr>
          <w:rFonts w:ascii="微软雅黑" w:eastAsia="微软雅黑" w:hAnsi="微软雅黑" w:cs="Times New Roman" w:hint="default"/>
          <w:sz w:val="21"/>
        </w:rPr>
        <w:t xml:space="preserve"> Permission Sets.</w:t>
      </w:r>
    </w:p>
    <w:p w14:paraId="1A7BE25C" w14:textId="77777777" w:rsidR="007B0818" w:rsidRPr="00466D42" w:rsidRDefault="00000000">
      <w:pPr>
        <w:numPr>
          <w:ilvl w:val="0"/>
          <w:numId w:val="5"/>
        </w:numPr>
        <w:spacing w:line="240" w:lineRule="auto"/>
        <w:ind w:left="240" w:right="240" w:firstLine="420"/>
        <w:jc w:val="both"/>
        <w:rPr>
          <w:rFonts w:ascii="微软雅黑" w:eastAsia="微软雅黑" w:hAnsi="微软雅黑" w:cs="微软雅黑"/>
          <w:sz w:val="21"/>
        </w:rPr>
      </w:pPr>
      <w:r w:rsidRPr="00466D42">
        <w:rPr>
          <w:rFonts w:ascii="微软雅黑" w:eastAsia="微软雅黑" w:hAnsi="微软雅黑" w:cs="Times New Roman" w:hint="default"/>
          <w:sz w:val="21"/>
        </w:rPr>
        <w:t xml:space="preserve">If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is enabled, IAM projects cannot be created. Please proceed with caution.</w:t>
      </w:r>
    </w:p>
    <w:p w14:paraId="38505F70" w14:textId="77777777" w:rsidR="007B0818" w:rsidRPr="00466D42" w:rsidRDefault="007B0818">
      <w:pPr>
        <w:spacing w:line="240" w:lineRule="auto"/>
        <w:ind w:leftChars="300" w:left="720" w:right="240" w:firstLineChars="0" w:firstLine="0"/>
        <w:rPr>
          <w:rFonts w:ascii="微软雅黑" w:eastAsia="微软雅黑" w:hAnsi="微软雅黑" w:cs="微软雅黑"/>
          <w:sz w:val="21"/>
        </w:rPr>
      </w:pPr>
    </w:p>
    <w:p w14:paraId="3E3AED7D"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b/>
          <w:color w:val="000000"/>
          <w:kern w:val="0"/>
          <w:sz w:val="21"/>
        </w:rPr>
        <w:t>Authorizing Based on the</w:t>
      </w:r>
      <w:r w:rsidRPr="00466D42">
        <w:rPr>
          <w:rFonts w:ascii="微软雅黑" w:eastAsia="微软雅黑" w:hAnsi="微软雅黑" w:cs="Times New Roman" w:hint="default"/>
          <w:b/>
          <w:color w:val="000000"/>
          <w:kern w:val="0"/>
          <w:sz w:val="21"/>
        </w:rPr>
        <w:t xml:space="preserve"> Enterprise Project</w:t>
      </w:r>
    </w:p>
    <w:p w14:paraId="7095472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The administrator logs in to the</w:t>
      </w:r>
      <w:r w:rsidRPr="00466D42">
        <w:rPr>
          <w:rFonts w:ascii="微软雅黑" w:eastAsia="微软雅黑" w:hAnsi="微软雅黑" w:hint="default"/>
          <w:b/>
          <w:bCs/>
          <w:color w:val="252B3A"/>
          <w:sz w:val="21"/>
          <w:shd w:val="clear" w:color="auto" w:fill="FFFFFF"/>
        </w:rPr>
        <w:t xml:space="preserve"> IAM </w:t>
      </w:r>
      <w:r w:rsidRPr="00466D42">
        <w:rPr>
          <w:rFonts w:ascii="微软雅黑" w:eastAsia="微软雅黑" w:hAnsi="微软雅黑" w:hint="default"/>
          <w:color w:val="252B3A"/>
          <w:sz w:val="21"/>
          <w:shd w:val="clear" w:color="auto" w:fill="FFFFFF"/>
        </w:rPr>
        <w:t xml:space="preserve">console. </w:t>
      </w:r>
    </w:p>
    <w:p w14:paraId="4BF75E48"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In the user list, the administrator clicks the username to enter the </w:t>
      </w:r>
      <w:r w:rsidRPr="00466D42">
        <w:rPr>
          <w:rFonts w:ascii="微软雅黑" w:eastAsia="微软雅黑" w:hAnsi="微软雅黑"/>
          <w:b/>
          <w:bCs/>
          <w:color w:val="252B3A"/>
          <w:sz w:val="21"/>
          <w:shd w:val="clear" w:color="auto" w:fill="FFFFFF"/>
        </w:rPr>
        <w:t xml:space="preserve">IAM User Details </w:t>
      </w:r>
      <w:r w:rsidRPr="00466D42">
        <w:rPr>
          <w:rFonts w:ascii="微软雅黑" w:eastAsia="微软雅黑" w:hAnsi="微软雅黑"/>
          <w:color w:val="252B3A"/>
          <w:sz w:val="21"/>
          <w:shd w:val="clear" w:color="auto" w:fill="FFFFFF"/>
        </w:rPr>
        <w:t>page</w:t>
      </w:r>
      <w:r w:rsidRPr="00466D42">
        <w:rPr>
          <w:rFonts w:ascii="微软雅黑" w:eastAsia="微软雅黑" w:hAnsi="微软雅黑" w:hint="default"/>
          <w:color w:val="252B3A"/>
          <w:sz w:val="21"/>
          <w:shd w:val="clear" w:color="auto" w:fill="FFFFFF"/>
        </w:rPr>
        <w:t xml:space="preserve">. </w:t>
      </w:r>
    </w:p>
    <w:p w14:paraId="7DD3F9FB" w14:textId="5EA91D7B"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IAM User Details</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 xml:space="preserve">, click the </w:t>
      </w:r>
      <w:r w:rsidRPr="00466D42">
        <w:rPr>
          <w:rFonts w:ascii="微软雅黑" w:eastAsia="微软雅黑" w:hAnsi="微软雅黑"/>
          <w:b/>
          <w:bCs/>
          <w:color w:val="252B3A"/>
          <w:sz w:val="21"/>
          <w:shd w:val="clear" w:color="auto" w:fill="FFFFFF"/>
        </w:rPr>
        <w:t>Authorization Record</w:t>
      </w:r>
      <w:r w:rsidRPr="00466D42">
        <w:rPr>
          <w:rFonts w:ascii="微软雅黑" w:eastAsia="微软雅黑" w:hAnsi="微软雅黑" w:hint="default"/>
          <w:color w:val="252B3A"/>
          <w:sz w:val="21"/>
          <w:shd w:val="clear" w:color="auto" w:fill="FFFFFF"/>
        </w:rPr>
        <w:t xml:space="preserve"> tab, and then </w:t>
      </w:r>
      <w:r w:rsidRPr="00466D42">
        <w:rPr>
          <w:rFonts w:ascii="微软雅黑" w:eastAsia="微软雅黑" w:hAnsi="微软雅黑"/>
          <w:color w:val="252B3A"/>
          <w:sz w:val="21"/>
          <w:shd w:val="clear" w:color="auto" w:fill="FFFFFF"/>
        </w:rPr>
        <w:t xml:space="preserve">click </w:t>
      </w:r>
      <w:r w:rsidR="00D909BC" w:rsidRPr="00466D42">
        <w:rPr>
          <w:rFonts w:ascii="微软雅黑" w:eastAsia="微软雅黑" w:hAnsi="微软雅黑" w:cs="微软雅黑"/>
          <w:b/>
          <w:bCs/>
          <w:color w:val="252B3A"/>
          <w:sz w:val="21"/>
          <w:shd w:val="clear" w:color="auto" w:fill="FFFFFF"/>
        </w:rPr>
        <w:t>Accredit</w:t>
      </w:r>
      <w:r w:rsidRPr="00466D42">
        <w:rPr>
          <w:rFonts w:ascii="微软雅黑" w:eastAsia="微软雅黑" w:hAnsi="微软雅黑" w:hint="default"/>
          <w:color w:val="252B3A"/>
          <w:sz w:val="21"/>
          <w:shd w:val="clear" w:color="auto" w:fill="FFFFFF"/>
        </w:rPr>
        <w:t xml:space="preserve"> to </w:t>
      </w:r>
      <w:r w:rsidRPr="00466D42">
        <w:rPr>
          <w:rFonts w:ascii="微软雅黑" w:eastAsia="微软雅黑" w:hAnsi="微软雅黑" w:hint="default"/>
          <w:b/>
          <w:bCs/>
          <w:color w:val="252B3A"/>
          <w:sz w:val="21"/>
          <w:shd w:val="clear" w:color="auto" w:fill="FFFFFF"/>
        </w:rPr>
        <w:t>directly grant permissions to the user (applicable for enterprise project authorization)</w:t>
      </w:r>
      <w:r w:rsidRPr="00466D42">
        <w:rPr>
          <w:rFonts w:ascii="微软雅黑" w:eastAsia="微软雅黑" w:hAnsi="微软雅黑" w:hint="default"/>
          <w:color w:val="252B3A"/>
          <w:sz w:val="21"/>
          <w:shd w:val="clear" w:color="auto" w:fill="FFFFFF"/>
        </w:rPr>
        <w:t xml:space="preserve">. This allows </w:t>
      </w:r>
      <w:r w:rsidRPr="00466D42">
        <w:rPr>
          <w:rFonts w:ascii="微软雅黑" w:eastAsia="微软雅黑" w:hAnsi="微软雅黑"/>
          <w:color w:val="252B3A"/>
          <w:sz w:val="21"/>
          <w:shd w:val="clear" w:color="auto" w:fill="FFFFFF"/>
        </w:rPr>
        <w:t xml:space="preserve">for </w:t>
      </w:r>
      <w:r w:rsidRPr="00466D42">
        <w:rPr>
          <w:rFonts w:ascii="微软雅黑" w:eastAsia="微软雅黑" w:hAnsi="微软雅黑" w:hint="default"/>
          <w:color w:val="252B3A"/>
          <w:sz w:val="21"/>
          <w:shd w:val="clear" w:color="auto" w:fill="FFFFFF"/>
        </w:rPr>
        <w:t xml:space="preserve">directly assigning cloud service permissions to the IAM user. After selecting the corresponding cloud service permissions, click </w:t>
      </w:r>
      <w:r w:rsidRPr="00466D42">
        <w:rPr>
          <w:rFonts w:ascii="微软雅黑" w:eastAsia="微软雅黑" w:hAnsi="微软雅黑"/>
          <w:b/>
          <w:bCs/>
          <w:color w:val="252B3A"/>
          <w:sz w:val="21"/>
          <w:shd w:val="clear" w:color="auto" w:fill="FFFFFF"/>
        </w:rPr>
        <w:t>Next</w:t>
      </w:r>
      <w:r w:rsidRPr="00466D42">
        <w:rPr>
          <w:rFonts w:ascii="微软雅黑" w:eastAsia="微软雅黑" w:hAnsi="微软雅黑" w:hint="default"/>
          <w:color w:val="252B3A"/>
          <w:sz w:val="21"/>
          <w:shd w:val="clear" w:color="auto" w:fill="FFFFFF"/>
        </w:rPr>
        <w:t>.</w:t>
      </w:r>
    </w:p>
    <w:p w14:paraId="4CF99011"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lastRenderedPageBreak/>
        <w:drawing>
          <wp:inline distT="0" distB="0" distL="114300" distR="114300" wp14:anchorId="4027E9EF" wp14:editId="564654D5">
            <wp:extent cx="5691505" cy="2727325"/>
            <wp:effectExtent l="0" t="0" r="8255" b="63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27"/>
                    <a:stretch>
                      <a:fillRect/>
                    </a:stretch>
                  </pic:blipFill>
                  <pic:spPr>
                    <a:xfrm>
                      <a:off x="0" y="0"/>
                      <a:ext cx="5691505" cy="2727325"/>
                    </a:xfrm>
                    <a:prstGeom prst="rect">
                      <a:avLst/>
                    </a:prstGeom>
                    <a:noFill/>
                    <a:ln>
                      <a:noFill/>
                    </a:ln>
                  </pic:spPr>
                </pic:pic>
              </a:graphicData>
            </a:graphic>
          </wp:inline>
        </w:drawing>
      </w:r>
    </w:p>
    <w:p w14:paraId="155F3F38" w14:textId="77777777" w:rsidR="007B0818" w:rsidRPr="00466D42" w:rsidRDefault="00000000">
      <w:pPr>
        <w:ind w:leftChars="0" w:left="0" w:right="240" w:firstLineChars="0" w:firstLine="0"/>
        <w:rPr>
          <w:rFonts w:ascii="微软雅黑" w:eastAsia="微软雅黑" w:hAnsi="微软雅黑" w:cs="Times New Roman"/>
          <w:sz w:val="21"/>
        </w:rPr>
      </w:pPr>
      <w:r w:rsidRPr="00466D42">
        <w:rPr>
          <w:rFonts w:ascii="微软雅黑" w:eastAsia="微软雅黑" w:hAnsi="微软雅黑" w:cs="Times New Roman" w:hint="default"/>
          <w:sz w:val="21"/>
        </w:rPr>
        <w:t>Description:</w:t>
      </w:r>
    </w:p>
    <w:p w14:paraId="02A92448"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sz w:val="21"/>
        </w:rPr>
        <w:t xml:space="preserve">If you have enabled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you will not be able to create IAM projects. Please proceed with caution.</w:t>
      </w:r>
    </w:p>
    <w:p w14:paraId="19ABB159"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Set the minimum authorization range</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 xml:space="preserve">, select the enterprise project for which the IAM user is authorized. </w:t>
      </w:r>
    </w:p>
    <w:p w14:paraId="444F9319" w14:textId="07EF436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complete the IAM user authorization.</w:t>
      </w:r>
    </w:p>
    <w:p w14:paraId="15C9D8E5" w14:textId="19C55586"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After authorization is completed, the administrator can view or modify the IAM user's permissions on the page.</w:t>
      </w:r>
    </w:p>
    <w:p w14:paraId="43570428" w14:textId="77777777" w:rsidR="007B0818" w:rsidRPr="00466D42" w:rsidRDefault="00000000">
      <w:pPr>
        <w:pStyle w:val="3"/>
        <w:ind w:right="240"/>
        <w:rPr>
          <w:rFonts w:ascii="微软雅黑" w:eastAsia="微软雅黑" w:hAnsi="微软雅黑"/>
          <w:sz w:val="21"/>
          <w:szCs w:val="21"/>
        </w:rPr>
      </w:pPr>
      <w:r w:rsidRPr="00466D42">
        <w:rPr>
          <w:rFonts w:ascii="微软雅黑" w:eastAsia="微软雅黑" w:hAnsi="微软雅黑" w:cs="Times New Roman"/>
          <w:b/>
          <w:sz w:val="21"/>
          <w:szCs w:val="21"/>
        </w:rPr>
        <w:t>Viewing or Editing User Information</w:t>
      </w:r>
    </w:p>
    <w:p w14:paraId="423829D3" w14:textId="77777777" w:rsidR="007B0818" w:rsidRPr="00466D42" w:rsidRDefault="00000000">
      <w:pPr>
        <w:spacing w:line="240" w:lineRule="auto"/>
        <w:ind w:leftChars="0" w:left="420" w:right="240" w:firstLineChars="0" w:firstLine="42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The administrator can view the user's basic information, associated user groups, and user logs. When personnel responsibilities change, the administrator can modify the user's permissions by adjusting their assigned user groups.</w:t>
      </w:r>
    </w:p>
    <w:p w14:paraId="63F32CAB"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b/>
          <w:color w:val="000000"/>
          <w:kern w:val="0"/>
          <w:sz w:val="21"/>
        </w:rPr>
        <w:t>Viewing User Information</w:t>
      </w:r>
    </w:p>
    <w:p w14:paraId="2BF5F8E0"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administrator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w:t>
      </w:r>
    </w:p>
    <w:p w14:paraId="130A04EB" w14:textId="5FBEFECE"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 </w:t>
      </w:r>
    </w:p>
    <w:p w14:paraId="3F6F9291" w14:textId="2797A73D"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In the left navigation pane of the</w:t>
      </w:r>
      <w:r w:rsidRPr="00466D42">
        <w:rPr>
          <w:rFonts w:ascii="微软雅黑" w:eastAsia="微软雅黑" w:hAnsi="微软雅黑" w:hint="default"/>
          <w:b/>
          <w:bCs/>
          <w:color w:val="252B3A"/>
          <w:sz w:val="21"/>
          <w:shd w:val="clear" w:color="auto" w:fill="FFFFFF"/>
        </w:rPr>
        <w:t xml:space="preserve">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p>
    <w:p w14:paraId="0D4F231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lastRenderedPageBreak/>
        <w:t xml:space="preserve">Step 4: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 xml:space="preserve">left navigation pane of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User</w:t>
      </w:r>
      <w:r w:rsidRPr="00466D42">
        <w:rPr>
          <w:rFonts w:ascii="微软雅黑" w:eastAsia="微软雅黑" w:hAnsi="微软雅黑" w:hint="default"/>
          <w:color w:val="252B3A"/>
          <w:sz w:val="21"/>
          <w:shd w:val="clear" w:color="auto" w:fill="FFFFFF"/>
        </w:rPr>
        <w:t xml:space="preserve">. </w:t>
      </w:r>
    </w:p>
    <w:p w14:paraId="636B78CD"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 xml:space="preserve">In the user list, click </w:t>
      </w:r>
      <w:r w:rsidRPr="00466D42">
        <w:rPr>
          <w:rFonts w:ascii="微软雅黑" w:eastAsia="微软雅黑" w:hAnsi="微软雅黑" w:hint="default"/>
          <w:b/>
          <w:bCs/>
          <w:color w:val="252B3A"/>
          <w:sz w:val="21"/>
          <w:shd w:val="clear" w:color="auto" w:fill="FFFFFF"/>
        </w:rPr>
        <w:t>View</w:t>
      </w:r>
      <w:r w:rsidRPr="00466D42">
        <w:rPr>
          <w:rFonts w:ascii="微软雅黑" w:eastAsia="微软雅黑" w:hAnsi="微软雅黑" w:hint="default"/>
          <w:color w:val="252B3A"/>
          <w:sz w:val="21"/>
          <w:shd w:val="clear" w:color="auto" w:fill="FFFFFF"/>
        </w:rPr>
        <w:t xml:space="preserve"> next to the corresponding user to check their detailed information.</w:t>
      </w:r>
    </w:p>
    <w:p w14:paraId="1D5712BD"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b/>
          <w:color w:val="000000"/>
          <w:kern w:val="0"/>
          <w:sz w:val="21"/>
        </w:rPr>
        <w:t>Editing User Details and Status</w:t>
      </w:r>
    </w:p>
    <w:p w14:paraId="7B7F3BB7" w14:textId="77777777" w:rsidR="007B0818" w:rsidRPr="00466D42" w:rsidRDefault="00000000">
      <w:pPr>
        <w:pStyle w:val="a6"/>
        <w:shd w:val="clear" w:color="auto" w:fill="FFFFFF"/>
        <w:spacing w:before="96" w:beforeAutospacing="0" w:after="96"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administrator logs into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w:t>
      </w:r>
    </w:p>
    <w:p w14:paraId="792C956E" w14:textId="56C2C8B8" w:rsidR="007B0818" w:rsidRPr="00466D42" w:rsidRDefault="00000000">
      <w:pPr>
        <w:pStyle w:val="a6"/>
        <w:shd w:val="clear" w:color="auto" w:fill="FFFFFF"/>
        <w:spacing w:before="96" w:beforeAutospacing="0" w:after="96"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b/>
          <w:bCs/>
          <w:color w:val="252B3A"/>
          <w:sz w:val="21"/>
          <w:shd w:val="clear" w:color="auto" w:fill="FFFFFF"/>
        </w:rPr>
        <w:t xml:space="preserve"> </w:t>
      </w:r>
      <w:r w:rsidRPr="00466D42">
        <w:rPr>
          <w:rFonts w:ascii="微软雅黑" w:eastAsia="微软雅黑" w:hAnsi="微软雅黑" w:hint="default"/>
          <w:color w:val="252B3A"/>
          <w:sz w:val="21"/>
          <w:shd w:val="clear" w:color="auto" w:fill="FFFFFF"/>
        </w:rPr>
        <w:t xml:space="preserve">from the dropdown menu. </w:t>
      </w:r>
    </w:p>
    <w:p w14:paraId="49CEBE87" w14:textId="20B12A01" w:rsidR="007B0818" w:rsidRPr="00466D42" w:rsidRDefault="00000000">
      <w:pPr>
        <w:pStyle w:val="a6"/>
        <w:shd w:val="clear" w:color="auto" w:fill="FFFFFF"/>
        <w:spacing w:before="96" w:beforeAutospacing="0" w:after="96"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In the left navigation pane</w:t>
      </w:r>
      <w:r w:rsidRPr="00466D42">
        <w:rPr>
          <w:rFonts w:ascii="微软雅黑" w:eastAsia="微软雅黑" w:hAnsi="微软雅黑"/>
          <w:color w:val="252B3A"/>
          <w:sz w:val="21"/>
          <w:shd w:val="clear" w:color="auto" w:fill="FFFFFF"/>
        </w:rPr>
        <w:t xml:space="preserve"> of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p>
    <w:p w14:paraId="289CA725" w14:textId="77777777" w:rsidR="007B0818" w:rsidRPr="00466D42" w:rsidRDefault="00000000">
      <w:pPr>
        <w:pStyle w:val="a6"/>
        <w:shd w:val="clear" w:color="auto" w:fill="FFFFFF"/>
        <w:spacing w:before="96" w:beforeAutospacing="0" w:after="96"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left navigation pane of</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User</w:t>
      </w:r>
      <w:r w:rsidRPr="00466D42">
        <w:rPr>
          <w:rFonts w:ascii="微软雅黑" w:eastAsia="微软雅黑" w:hAnsi="微软雅黑" w:hint="default"/>
          <w:color w:val="252B3A"/>
          <w:sz w:val="21"/>
          <w:shd w:val="clear" w:color="auto" w:fill="FFFFFF"/>
        </w:rPr>
        <w:t xml:space="preserve">. </w:t>
      </w:r>
    </w:p>
    <w:p w14:paraId="0264E292" w14:textId="11D60282" w:rsidR="007B0818" w:rsidRPr="00466D42" w:rsidRDefault="00000000">
      <w:pPr>
        <w:pStyle w:val="a6"/>
        <w:shd w:val="clear" w:color="auto" w:fill="FFFFFF"/>
        <w:spacing w:before="96" w:beforeAutospacing="0" w:after="96"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 xml:space="preserve">In the user list, click </w:t>
      </w:r>
      <w:r w:rsidRPr="00466D42">
        <w:rPr>
          <w:rFonts w:ascii="微软雅黑" w:eastAsia="微软雅黑" w:hAnsi="微软雅黑" w:hint="default"/>
          <w:b/>
          <w:bCs/>
          <w:color w:val="252B3A"/>
          <w:sz w:val="21"/>
          <w:shd w:val="clear" w:color="auto" w:fill="FFFFFF"/>
        </w:rPr>
        <w:t>Edit</w:t>
      </w:r>
      <w:r w:rsidRPr="00466D42">
        <w:rPr>
          <w:rFonts w:ascii="微软雅黑" w:eastAsia="微软雅黑" w:hAnsi="微软雅黑" w:hint="default"/>
          <w:color w:val="252B3A"/>
          <w:sz w:val="21"/>
          <w:shd w:val="clear" w:color="auto" w:fill="FFFFFF"/>
        </w:rPr>
        <w:t xml:space="preserve"> next to the corresponding user to modify their information</w:t>
      </w:r>
      <w:r w:rsidRPr="00466D42">
        <w:rPr>
          <w:rFonts w:ascii="微软雅黑" w:eastAsia="微软雅黑" w:hAnsi="微软雅黑"/>
          <w:color w:val="252B3A"/>
          <w:sz w:val="21"/>
          <w:shd w:val="clear" w:color="auto" w:fill="FFFFFF"/>
        </w:rPr>
        <w:t>,</w:t>
      </w:r>
      <w:r w:rsidRPr="00466D42">
        <w:rPr>
          <w:rFonts w:ascii="微软雅黑" w:eastAsia="微软雅黑" w:hAnsi="微软雅黑" w:hint="default"/>
          <w:color w:val="252B3A"/>
          <w:sz w:val="21"/>
          <w:shd w:val="clear" w:color="auto" w:fill="FFFFFF"/>
        </w:rPr>
        <w:t xml:space="preserve"> including bound </w:t>
      </w:r>
      <w:r w:rsidRPr="00466D42">
        <w:rPr>
          <w:rFonts w:ascii="微软雅黑" w:eastAsia="微软雅黑" w:hAnsi="微软雅黑"/>
          <w:color w:val="252B3A"/>
          <w:sz w:val="21"/>
          <w:shd w:val="clear" w:color="auto" w:fill="FFFFFF"/>
        </w:rPr>
        <w:t>email address, mobile phone number</w:t>
      </w:r>
      <w:r w:rsidRPr="00466D42">
        <w:rPr>
          <w:rFonts w:ascii="微软雅黑" w:eastAsia="微软雅黑" w:hAnsi="微软雅黑" w:hint="default"/>
          <w:color w:val="252B3A"/>
          <w:sz w:val="21"/>
          <w:shd w:val="clear" w:color="auto" w:fill="FFFFFF"/>
        </w:rPr>
        <w:t xml:space="preserve">, username, and description. To temporarily disable this IAM user, select the </w:t>
      </w:r>
      <w:r w:rsidR="00D909BC" w:rsidRPr="00466D42">
        <w:rPr>
          <w:rFonts w:ascii="微软雅黑" w:eastAsia="微软雅黑" w:hAnsi="微软雅黑"/>
          <w:b/>
          <w:bCs/>
          <w:color w:val="252B3A"/>
          <w:sz w:val="21"/>
          <w:shd w:val="clear" w:color="auto" w:fill="FFFFFF"/>
        </w:rPr>
        <w:t>Close</w:t>
      </w:r>
      <w:r w:rsidRPr="00466D42">
        <w:rPr>
          <w:rFonts w:ascii="微软雅黑" w:eastAsia="微软雅黑" w:hAnsi="微软雅黑" w:hint="default"/>
          <w:color w:val="252B3A"/>
          <w:sz w:val="21"/>
          <w:shd w:val="clear" w:color="auto" w:fill="FFFFFF"/>
        </w:rPr>
        <w:t xml:space="preserve"> option in the user status field. </w:t>
      </w:r>
    </w:p>
    <w:p w14:paraId="79E193B4" w14:textId="7FC5C0D7" w:rsidR="007B0818" w:rsidRPr="00466D42" w:rsidRDefault="00000000">
      <w:pPr>
        <w:pStyle w:val="a6"/>
        <w:shd w:val="clear" w:color="auto" w:fill="FFFFFF"/>
        <w:spacing w:before="96" w:beforeAutospacing="0" w:after="96"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6: 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complete the user information and status modification.</w:t>
      </w:r>
    </w:p>
    <w:p w14:paraId="196B3723"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b/>
          <w:sz w:val="21"/>
          <w:szCs w:val="21"/>
        </w:rPr>
        <w:t>Managing IAM User Access Keys</w:t>
      </w:r>
    </w:p>
    <w:p w14:paraId="26A6C5AE"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Access Keys (Access Key ID/Secret Access Key) are credentials used to authenticate your identity when accessing certain cloud services via development tools (APIs, SDKs). They cannot be used to log in to the console. The system identifies the user via the AK and verifies the request's signature using the SK. Through encrypted signature verification, the confidentiality and integrity of the request, as well as the authenticity of the requester, are ensured.</w:t>
      </w:r>
    </w:p>
    <w:p w14:paraId="2E6C24AE" w14:textId="77777777" w:rsidR="007B0818" w:rsidRPr="00466D42" w:rsidRDefault="00000000">
      <w:pPr>
        <w:spacing w:line="240" w:lineRule="auto"/>
        <w:ind w:left="240" w:right="240" w:firstLine="42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Times New Roman"/>
          <w:color w:val="252B3A"/>
          <w:sz w:val="21"/>
          <w:shd w:val="clear" w:color="auto" w:fill="FFFFFF"/>
        </w:rPr>
        <w:t xml:space="preserve">: </w:t>
      </w:r>
    </w:p>
    <w:p w14:paraId="4FD212F5"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Currently, the cloud services that support access via AK/SK include Object Storage Service (OBS).</w:t>
      </w:r>
    </w:p>
    <w:p w14:paraId="26B48286"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If an IAM user cannot log in to the console but needs to use access keys—or if their access keys are lost—an administrator can manage the IAM user's access keys in IAM.</w:t>
      </w:r>
    </w:p>
    <w:p w14:paraId="134EA82F" w14:textId="4D8F6873"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lastRenderedPageBreak/>
        <w:t xml:space="preserve">The administrator can click on the </w:t>
      </w:r>
      <w:proofErr w:type="gramStart"/>
      <w:r w:rsidRPr="00466D42">
        <w:rPr>
          <w:rFonts w:ascii="微软雅黑" w:eastAsia="微软雅黑" w:hAnsi="微软雅黑" w:hint="default"/>
          <w:color w:val="252B3A"/>
          <w:sz w:val="21"/>
          <w:shd w:val="clear" w:color="auto" w:fill="FFFFFF"/>
        </w:rPr>
        <w:t>user</w:t>
      </w:r>
      <w:proofErr w:type="gramEnd"/>
      <w:r w:rsidRPr="00466D42">
        <w:rPr>
          <w:rFonts w:ascii="微软雅黑" w:eastAsia="微软雅黑" w:hAnsi="微软雅黑" w:hint="default"/>
          <w:color w:val="252B3A"/>
          <w:sz w:val="21"/>
          <w:shd w:val="clear" w:color="auto" w:fill="FFFFFF"/>
        </w:rPr>
        <w:t xml:space="preserve"> name in the IAM user list to enter the user details page, then select the </w:t>
      </w:r>
      <w:r w:rsidR="00D909BC" w:rsidRPr="00466D42">
        <w:rPr>
          <w:rFonts w:ascii="微软雅黑" w:eastAsia="微软雅黑" w:hAnsi="微软雅黑" w:cs="微软雅黑"/>
          <w:b/>
          <w:bCs/>
          <w:color w:val="252B3A"/>
          <w:sz w:val="21"/>
          <w:shd w:val="clear" w:color="auto" w:fill="FFFFFF"/>
        </w:rPr>
        <w:t>Security Setting</w:t>
      </w:r>
      <w:r w:rsidRPr="00466D42">
        <w:rPr>
          <w:rFonts w:ascii="微软雅黑" w:eastAsia="微软雅黑" w:hAnsi="微软雅黑" w:hint="default"/>
          <w:color w:val="252B3A"/>
          <w:sz w:val="21"/>
          <w:shd w:val="clear" w:color="auto" w:fill="FFFFFF"/>
        </w:rPr>
        <w:t xml:space="preserve"> tab on the right to add or delete the user's access keys.</w:t>
      </w:r>
    </w:p>
    <w:p w14:paraId="1FE22847"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Description</w:t>
      </w:r>
      <w:r w:rsidRPr="00466D42">
        <w:rPr>
          <w:rFonts w:ascii="微软雅黑" w:eastAsia="微软雅黑" w:hAnsi="微软雅黑"/>
          <w:color w:val="252B3A"/>
          <w:sz w:val="21"/>
          <w:shd w:val="clear" w:color="auto" w:fill="FFFFFF"/>
        </w:rPr>
        <w:t xml:space="preserve">: </w:t>
      </w:r>
    </w:p>
    <w:p w14:paraId="429DC3DF" w14:textId="48EFCF50" w:rsidR="007B0818" w:rsidRPr="00466D42" w:rsidRDefault="00000000">
      <w:pPr>
        <w:numPr>
          <w:ilvl w:val="0"/>
          <w:numId w:val="5"/>
        </w:num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The </w:t>
      </w:r>
      <w:r w:rsidR="00D909BC" w:rsidRPr="00466D42">
        <w:rPr>
          <w:rFonts w:ascii="微软雅黑" w:eastAsia="微软雅黑" w:hAnsi="微软雅黑" w:cs="微软雅黑"/>
          <w:b/>
          <w:bCs/>
          <w:color w:val="252B3A"/>
          <w:sz w:val="21"/>
          <w:shd w:val="clear" w:color="auto" w:fill="FFFFFF"/>
        </w:rPr>
        <w:t>Security Setting</w:t>
      </w:r>
      <w:r w:rsidRPr="00466D42">
        <w:rPr>
          <w:rFonts w:ascii="微软雅黑" w:eastAsia="微软雅黑" w:hAnsi="微软雅黑" w:cs="Times New Roman" w:hint="default"/>
          <w:color w:val="252B3A"/>
          <w:sz w:val="21"/>
          <w:shd w:val="clear" w:color="auto" w:fill="FFFFFF"/>
        </w:rPr>
        <w:t xml:space="preserve"> feature provided by IAM allows administrators to manage the access keys of IAM users. Access keys can also be managed in My Credentials, which is available to all users who can log in to the console, enabling them to manage their own access keys. </w:t>
      </w:r>
    </w:p>
    <w:p w14:paraId="4794F2AC"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The access keys of the account and IAM users are separate identity credentials. This means that the account and IAM users can only use their own access keys for API calls.</w:t>
      </w:r>
    </w:p>
    <w:p w14:paraId="5F914AFC" w14:textId="77777777" w:rsidR="007B0818" w:rsidRPr="00466D42" w:rsidRDefault="007B0818">
      <w:pPr>
        <w:spacing w:line="240" w:lineRule="auto"/>
        <w:ind w:leftChars="0" w:left="0" w:right="240" w:firstLineChars="0" w:firstLine="0"/>
        <w:rPr>
          <w:rFonts w:ascii="微软雅黑" w:eastAsia="微软雅黑" w:hAnsi="微软雅黑" w:cs="微软雅黑"/>
          <w:sz w:val="21"/>
        </w:rPr>
      </w:pPr>
    </w:p>
    <w:p w14:paraId="240D7D61" w14:textId="77777777" w:rsidR="007B0818" w:rsidRPr="00466D42" w:rsidRDefault="00000000">
      <w:pPr>
        <w:numPr>
          <w:ilvl w:val="0"/>
          <w:numId w:val="7"/>
        </w:numPr>
        <w:spacing w:line="240" w:lineRule="auto"/>
        <w:ind w:leftChars="0" w:right="240" w:firstLineChars="0"/>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Adding and Downloading an Access Key</w:t>
      </w:r>
    </w:p>
    <w:p w14:paraId="6039B694" w14:textId="69AD7A05" w:rsidR="007B0818" w:rsidRPr="00466D42" w:rsidRDefault="00000000">
      <w:pPr>
        <w:numPr>
          <w:ilvl w:val="1"/>
          <w:numId w:val="7"/>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Click </w:t>
      </w:r>
      <w:r w:rsidR="00D909BC" w:rsidRPr="00466D42">
        <w:rPr>
          <w:rFonts w:ascii="微软雅黑" w:eastAsia="微软雅黑" w:hAnsi="微软雅黑" w:cs="微软雅黑"/>
          <w:b/>
          <w:bCs/>
          <w:sz w:val="21"/>
        </w:rPr>
        <w:t xml:space="preserve">Create </w:t>
      </w:r>
      <w:proofErr w:type="spellStart"/>
      <w:r w:rsidR="00D909BC" w:rsidRPr="00466D42">
        <w:rPr>
          <w:rFonts w:ascii="微软雅黑" w:eastAsia="微软雅黑" w:hAnsi="微软雅黑" w:cs="微软雅黑"/>
          <w:b/>
          <w:bCs/>
          <w:sz w:val="21"/>
        </w:rPr>
        <w:t>AccessKey</w:t>
      </w:r>
      <w:proofErr w:type="spellEnd"/>
      <w:r w:rsidRPr="00466D42">
        <w:rPr>
          <w:rFonts w:ascii="微软雅黑" w:eastAsia="微软雅黑" w:hAnsi="微软雅黑" w:cs="Times New Roman" w:hint="default"/>
          <w:sz w:val="21"/>
        </w:rPr>
        <w:t>.</w:t>
      </w:r>
    </w:p>
    <w:p w14:paraId="510C9F21" w14:textId="77777777" w:rsidR="007B0818" w:rsidRPr="00466D42" w:rsidRDefault="00000000">
      <w:pPr>
        <w:numPr>
          <w:ilvl w:val="1"/>
          <w:numId w:val="7"/>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If operation protection is enabled, the administrator must enter a verification code or password. </w:t>
      </w:r>
    </w:p>
    <w:p w14:paraId="096C6A6A" w14:textId="411654C8" w:rsidR="007B0818" w:rsidRPr="00466D42" w:rsidRDefault="00000000">
      <w:pPr>
        <w:numPr>
          <w:ilvl w:val="1"/>
          <w:numId w:val="7"/>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Click </w:t>
      </w:r>
      <w:r w:rsidR="00D909BC" w:rsidRPr="00466D42">
        <w:rPr>
          <w:rFonts w:ascii="微软雅黑" w:eastAsia="微软雅黑" w:hAnsi="微软雅黑" w:cs="微软雅黑"/>
          <w:b/>
          <w:bCs/>
          <w:sz w:val="21"/>
        </w:rPr>
        <w:t>Confirm</w:t>
      </w:r>
      <w:r w:rsidRPr="00466D42">
        <w:rPr>
          <w:rFonts w:ascii="微软雅黑" w:eastAsia="微软雅黑" w:hAnsi="微软雅黑" w:cs="Times New Roman" w:hint="default"/>
          <w:sz w:val="21"/>
        </w:rPr>
        <w:t xml:space="preserve"> to generate and download the access key, then provide it to the user.</w:t>
      </w:r>
    </w:p>
    <w:p w14:paraId="5D0C97E5" w14:textId="77777777" w:rsidR="007B0818" w:rsidRPr="00466D42" w:rsidRDefault="00000000">
      <w:pPr>
        <w:spacing w:line="240" w:lineRule="auto"/>
        <w:ind w:leftChars="0" w:left="420" w:right="240" w:firstLineChars="0" w:firstLine="0"/>
        <w:rPr>
          <w:rFonts w:ascii="微软雅黑" w:eastAsia="微软雅黑" w:hAnsi="微软雅黑" w:cs="微软雅黑"/>
          <w:sz w:val="21"/>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sz w:val="21"/>
        </w:rPr>
        <w:t xml:space="preserve">: </w:t>
      </w:r>
    </w:p>
    <w:p w14:paraId="06554C37" w14:textId="77777777" w:rsidR="007B0818" w:rsidRPr="00466D42" w:rsidRDefault="00000000">
      <w:pPr>
        <w:spacing w:line="240" w:lineRule="auto"/>
        <w:ind w:leftChars="0" w:left="420" w:right="240" w:firstLineChars="0" w:firstLine="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Each user can have a maximum of </w:t>
      </w:r>
      <w:r w:rsidRPr="00466D42">
        <w:rPr>
          <w:rFonts w:ascii="微软雅黑" w:eastAsia="微软雅黑" w:hAnsi="微软雅黑" w:cs="Times New Roman"/>
          <w:sz w:val="21"/>
        </w:rPr>
        <w:t>two</w:t>
      </w:r>
      <w:r w:rsidRPr="00466D42">
        <w:rPr>
          <w:rFonts w:ascii="微软雅黑" w:eastAsia="微软雅黑" w:hAnsi="微软雅黑" w:cs="Times New Roman" w:hint="default"/>
          <w:sz w:val="21"/>
        </w:rPr>
        <w:t xml:space="preserve"> access keys, which are permanently valid by default. Security Recommendation: To enhance account security, administrators should regularly rotate users' access keys</w:t>
      </w:r>
    </w:p>
    <w:p w14:paraId="3C9066FD" w14:textId="77777777" w:rsidR="007B0818" w:rsidRPr="00466D42" w:rsidRDefault="00000000">
      <w:pPr>
        <w:numPr>
          <w:ilvl w:val="0"/>
          <w:numId w:val="8"/>
        </w:numPr>
        <w:spacing w:line="240" w:lineRule="auto"/>
        <w:ind w:leftChars="0" w:right="240" w:firstLineChars="0"/>
        <w:rPr>
          <w:rFonts w:ascii="微软雅黑" w:eastAsia="微软雅黑" w:hAnsi="微软雅黑" w:cs="微软雅黑"/>
          <w:sz w:val="21"/>
        </w:rPr>
      </w:pPr>
      <w:r w:rsidRPr="00466D42">
        <w:rPr>
          <w:rFonts w:ascii="微软雅黑" w:eastAsia="微软雅黑" w:hAnsi="微软雅黑" w:cs="Times New Roman" w:hint="default"/>
          <w:color w:val="252B3A"/>
          <w:sz w:val="21"/>
          <w:shd w:val="clear" w:color="auto" w:fill="FFFFFF"/>
        </w:rPr>
        <w:t>Delet</w:t>
      </w:r>
      <w:r w:rsidRPr="00466D42">
        <w:rPr>
          <w:rFonts w:ascii="微软雅黑" w:eastAsia="微软雅黑" w:hAnsi="微软雅黑" w:cs="Times New Roman"/>
          <w:color w:val="252B3A"/>
          <w:sz w:val="21"/>
          <w:shd w:val="clear" w:color="auto" w:fill="FFFFFF"/>
        </w:rPr>
        <w:t>ing</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 xml:space="preserve">an </w:t>
      </w:r>
      <w:r w:rsidRPr="00466D42">
        <w:rPr>
          <w:rFonts w:ascii="微软雅黑" w:eastAsia="微软雅黑" w:hAnsi="微软雅黑" w:cs="Times New Roman" w:hint="default"/>
          <w:color w:val="252B3A"/>
          <w:sz w:val="21"/>
          <w:shd w:val="clear" w:color="auto" w:fill="FFFFFF"/>
        </w:rPr>
        <w:t>Access Key</w:t>
      </w:r>
    </w:p>
    <w:p w14:paraId="13C2900F" w14:textId="7E6BD966" w:rsidR="007B0818" w:rsidRPr="00466D42" w:rsidRDefault="00000000">
      <w:pPr>
        <w:numPr>
          <w:ilvl w:val="1"/>
          <w:numId w:val="8"/>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Click </w:t>
      </w:r>
      <w:r w:rsidR="00D909BC" w:rsidRPr="00466D42">
        <w:rPr>
          <w:rFonts w:ascii="微软雅黑" w:eastAsia="微软雅黑" w:hAnsi="微软雅黑" w:cs="微软雅黑"/>
          <w:b/>
          <w:bCs/>
          <w:sz w:val="21"/>
        </w:rPr>
        <w:t>Delete</w:t>
      </w:r>
      <w:r w:rsidRPr="00466D42">
        <w:rPr>
          <w:rFonts w:ascii="微软雅黑" w:eastAsia="微软雅黑" w:hAnsi="微软雅黑" w:cs="Times New Roman" w:hint="default"/>
          <w:sz w:val="21"/>
        </w:rPr>
        <w:t>.</w:t>
      </w:r>
    </w:p>
    <w:p w14:paraId="3DAD40D2" w14:textId="77777777" w:rsidR="007B0818" w:rsidRPr="00466D42" w:rsidRDefault="00000000">
      <w:pPr>
        <w:numPr>
          <w:ilvl w:val="1"/>
          <w:numId w:val="8"/>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If operation protection is enabled, the administrator must enter a verification code or password. </w:t>
      </w:r>
    </w:p>
    <w:p w14:paraId="403EAA58" w14:textId="14389C69" w:rsidR="007B0818" w:rsidRPr="00466D42" w:rsidRDefault="00000000">
      <w:pPr>
        <w:numPr>
          <w:ilvl w:val="1"/>
          <w:numId w:val="8"/>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Click </w:t>
      </w:r>
      <w:r w:rsidR="00D909BC" w:rsidRPr="00466D42">
        <w:rPr>
          <w:rFonts w:ascii="微软雅黑" w:eastAsia="微软雅黑" w:hAnsi="微软雅黑" w:cs="微软雅黑" w:hint="default"/>
          <w:b/>
          <w:bCs/>
          <w:sz w:val="21"/>
        </w:rPr>
        <w:t>Confirm</w:t>
      </w:r>
      <w:r w:rsidRPr="00466D42">
        <w:rPr>
          <w:rFonts w:ascii="微软雅黑" w:eastAsia="微软雅黑" w:hAnsi="微软雅黑" w:cs="Times New Roman" w:hint="default"/>
          <w:sz w:val="21"/>
        </w:rPr>
        <w:t>.</w:t>
      </w:r>
    </w:p>
    <w:p w14:paraId="2E635E97" w14:textId="77777777" w:rsidR="007B0818" w:rsidRPr="00466D42" w:rsidRDefault="00000000">
      <w:pPr>
        <w:numPr>
          <w:ilvl w:val="0"/>
          <w:numId w:val="8"/>
        </w:numPr>
        <w:spacing w:line="240" w:lineRule="auto"/>
        <w:ind w:leftChars="0" w:right="240" w:firstLineChars="0"/>
        <w:rPr>
          <w:rFonts w:ascii="微软雅黑" w:eastAsia="微软雅黑" w:hAnsi="微软雅黑" w:cs="Times New Roman"/>
          <w:sz w:val="21"/>
        </w:rPr>
      </w:pPr>
      <w:r w:rsidRPr="00466D42">
        <w:rPr>
          <w:rFonts w:ascii="微软雅黑" w:eastAsia="微软雅黑" w:hAnsi="微软雅黑" w:cs="Times New Roman"/>
          <w:color w:val="252B3A"/>
          <w:sz w:val="21"/>
          <w:shd w:val="clear" w:color="auto" w:fill="FFFFFF"/>
        </w:rPr>
        <w:t>Enabling/Disabling an Access Key</w:t>
      </w:r>
    </w:p>
    <w:p w14:paraId="32E5014B" w14:textId="77777777" w:rsidR="007B0818" w:rsidRPr="00466D42" w:rsidRDefault="00000000">
      <w:pPr>
        <w:spacing w:line="240" w:lineRule="auto"/>
        <w:ind w:leftChars="0" w:left="420" w:right="240" w:firstLineChars="0" w:firstLine="0"/>
        <w:rPr>
          <w:rFonts w:ascii="微软雅黑" w:eastAsia="微软雅黑" w:hAnsi="微软雅黑" w:cs="Times New Roman"/>
          <w:sz w:val="21"/>
        </w:rPr>
      </w:pPr>
      <w:r w:rsidRPr="00466D42">
        <w:rPr>
          <w:rFonts w:ascii="微软雅黑" w:eastAsia="微软雅黑" w:hAnsi="微软雅黑" w:cs="Times New Roman" w:hint="default"/>
          <w:sz w:val="21"/>
        </w:rPr>
        <w:t>The newly created access key is enabled by default. To disable it, follow these steps:</w:t>
      </w:r>
    </w:p>
    <w:p w14:paraId="08BD3051" w14:textId="2E15509E" w:rsidR="007B0818" w:rsidRPr="00466D42" w:rsidRDefault="00000000">
      <w:pPr>
        <w:numPr>
          <w:ilvl w:val="1"/>
          <w:numId w:val="8"/>
        </w:numPr>
        <w:spacing w:line="240" w:lineRule="auto"/>
        <w:ind w:left="240" w:right="240" w:firstLine="420"/>
        <w:rPr>
          <w:rFonts w:ascii="微软雅黑" w:eastAsia="微软雅黑" w:hAnsi="微软雅黑" w:cs="Times New Roman"/>
          <w:sz w:val="21"/>
        </w:rPr>
      </w:pPr>
      <w:r w:rsidRPr="00466D42">
        <w:rPr>
          <w:rFonts w:ascii="微软雅黑" w:eastAsia="微软雅黑" w:hAnsi="微软雅黑" w:cs="Times New Roman" w:hint="default"/>
          <w:sz w:val="21"/>
        </w:rPr>
        <w:lastRenderedPageBreak/>
        <w:t xml:space="preserve">On the </w:t>
      </w:r>
      <w:proofErr w:type="spellStart"/>
      <w:r w:rsidR="00D909BC" w:rsidRPr="00466D42">
        <w:rPr>
          <w:rFonts w:ascii="微软雅黑" w:eastAsia="微软雅黑" w:hAnsi="微软雅黑" w:cs="Times New Roman" w:hint="default"/>
          <w:color w:val="252B3A"/>
          <w:sz w:val="21"/>
          <w:shd w:val="clear" w:color="auto" w:fill="FFFFFF"/>
        </w:rPr>
        <w:t>AccessKey</w:t>
      </w:r>
      <w:proofErr w:type="spellEnd"/>
      <w:r w:rsidRPr="00466D42">
        <w:rPr>
          <w:rFonts w:ascii="微软雅黑" w:eastAsia="微软雅黑" w:hAnsi="微软雅黑" w:cs="Times New Roman" w:hint="default"/>
          <w:sz w:val="21"/>
        </w:rPr>
        <w:t xml:space="preserve"> tab, click </w:t>
      </w:r>
      <w:r w:rsidR="00D909BC" w:rsidRPr="00466D42">
        <w:rPr>
          <w:rFonts w:ascii="微软雅黑" w:eastAsia="微软雅黑" w:hAnsi="微软雅黑" w:cs="微软雅黑"/>
          <w:b/>
          <w:bCs/>
          <w:sz w:val="21"/>
        </w:rPr>
        <w:t>Close</w:t>
      </w:r>
      <w:r w:rsidRPr="00466D42">
        <w:rPr>
          <w:rFonts w:ascii="微软雅黑" w:eastAsia="微软雅黑" w:hAnsi="微软雅黑" w:cs="Times New Roman" w:hint="default"/>
          <w:sz w:val="21"/>
        </w:rPr>
        <w:t xml:space="preserve"> next to the access key you want to deactivate.</w:t>
      </w:r>
    </w:p>
    <w:p w14:paraId="280454E1" w14:textId="581C1C7A" w:rsidR="007B0818" w:rsidRPr="00466D42" w:rsidRDefault="00000000">
      <w:pPr>
        <w:numPr>
          <w:ilvl w:val="1"/>
          <w:numId w:val="8"/>
        </w:numPr>
        <w:spacing w:line="240" w:lineRule="auto"/>
        <w:ind w:left="240" w:right="240" w:firstLine="420"/>
        <w:rPr>
          <w:rFonts w:ascii="微软雅黑" w:eastAsia="微软雅黑" w:hAnsi="微软雅黑" w:cs="Times New Roman"/>
          <w:sz w:val="21"/>
        </w:rPr>
      </w:pPr>
      <w:r w:rsidRPr="00466D42">
        <w:rPr>
          <w:rFonts w:ascii="微软雅黑" w:eastAsia="微软雅黑" w:hAnsi="微软雅黑" w:cs="Times New Roman" w:hint="default"/>
          <w:sz w:val="21"/>
        </w:rPr>
        <w:t xml:space="preserve">If operation protection is enabled, you will need to enter a verification code or password. Then, click </w:t>
      </w:r>
      <w:r w:rsidR="00D909BC" w:rsidRPr="00466D42">
        <w:rPr>
          <w:rFonts w:ascii="微软雅黑" w:eastAsia="微软雅黑" w:hAnsi="微软雅黑" w:cs="微软雅黑"/>
          <w:b/>
          <w:bCs/>
          <w:sz w:val="21"/>
        </w:rPr>
        <w:t>Confirm</w:t>
      </w:r>
      <w:r w:rsidRPr="00466D42">
        <w:rPr>
          <w:rFonts w:ascii="微软雅黑" w:eastAsia="微软雅黑" w:hAnsi="微软雅黑" w:cs="Times New Roman" w:hint="default"/>
          <w:sz w:val="21"/>
        </w:rPr>
        <w:t xml:space="preserve"> to disable the access key.</w:t>
      </w:r>
    </w:p>
    <w:p w14:paraId="1A4FEA76" w14:textId="77777777" w:rsidR="007B0818" w:rsidRPr="00466D42" w:rsidRDefault="00000000">
      <w:pPr>
        <w:spacing w:line="240" w:lineRule="auto"/>
        <w:ind w:leftChars="0" w:left="0" w:right="240" w:firstLineChars="0" w:firstLine="0"/>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Enabling an access key follows a similar process </w:t>
      </w:r>
      <w:r w:rsidRPr="00466D42">
        <w:rPr>
          <w:rFonts w:ascii="微软雅黑" w:eastAsia="微软雅黑" w:hAnsi="微软雅黑" w:cs="Times New Roman"/>
          <w:color w:val="252B3A"/>
          <w:sz w:val="21"/>
          <w:shd w:val="clear" w:color="auto" w:fill="FFFFFF"/>
        </w:rPr>
        <w:t>to</w:t>
      </w:r>
      <w:r w:rsidRPr="00466D42">
        <w:rPr>
          <w:rFonts w:ascii="微软雅黑" w:eastAsia="微软雅黑" w:hAnsi="微软雅黑" w:cs="Times New Roman" w:hint="default"/>
          <w:color w:val="252B3A"/>
          <w:sz w:val="21"/>
          <w:shd w:val="clear" w:color="auto" w:fill="FFFFFF"/>
        </w:rPr>
        <w:t xml:space="preserve"> disabling. Please refer to the steps above.</w:t>
      </w:r>
    </w:p>
    <w:p w14:paraId="370BC0CB"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t xml:space="preserve">User Groups and </w:t>
      </w:r>
      <w:r w:rsidRPr="00466D42">
        <w:rPr>
          <w:rFonts w:ascii="微软雅黑" w:eastAsia="微软雅黑" w:hAnsi="微软雅黑" w:cs="Times New Roman" w:hint="eastAsia"/>
          <w:b/>
          <w:sz w:val="21"/>
          <w:szCs w:val="21"/>
        </w:rPr>
        <w:t xml:space="preserve">Authorizing </w:t>
      </w:r>
      <w:r w:rsidRPr="00466D42">
        <w:rPr>
          <w:rFonts w:ascii="微软雅黑" w:eastAsia="微软雅黑" w:hAnsi="微软雅黑" w:cs="Times New Roman"/>
          <w:b/>
          <w:sz w:val="21"/>
          <w:szCs w:val="21"/>
        </w:rPr>
        <w:t>Permissions</w:t>
      </w:r>
    </w:p>
    <w:p w14:paraId="51179D7E"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b/>
          <w:sz w:val="21"/>
          <w:szCs w:val="21"/>
        </w:rPr>
        <w:t>Creating a User Group and Authorizing Permissions</w:t>
      </w:r>
    </w:p>
    <w:p w14:paraId="6C429E86"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Administrators can create user groups, assign policies or roles to these groups, and then add users to the groups, thereby granting the users the corresponding permissions. IAM provides predefined common permissions for various services, such as administrator permissions and read-only permissions. Administrators can directly assign these system permissions to user groups. Once authorized, users can perform operations on cloud services based on their assigned permissions.</w:t>
      </w:r>
    </w:p>
    <w:p w14:paraId="32EF13D3"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b/>
          <w:color w:val="000000"/>
          <w:kern w:val="0"/>
          <w:sz w:val="21"/>
        </w:rPr>
        <w:t>Creating a User Group</w:t>
      </w:r>
    </w:p>
    <w:p w14:paraId="18AA6D88"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1: The administrator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w:t>
      </w:r>
    </w:p>
    <w:p w14:paraId="3019DFF2" w14:textId="2474956B"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2: Click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 </w:t>
      </w:r>
    </w:p>
    <w:p w14:paraId="64E8C1A7" w14:textId="161BE413"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3: In the left navigation pane of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p>
    <w:p w14:paraId="4E221459"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4: In the </w:t>
      </w:r>
      <w:r w:rsidRPr="00466D42">
        <w:rPr>
          <w:rFonts w:ascii="微软雅黑" w:eastAsia="微软雅黑" w:hAnsi="微软雅黑"/>
          <w:color w:val="252B3A"/>
          <w:sz w:val="21"/>
          <w:shd w:val="clear" w:color="auto" w:fill="FFFFFF"/>
        </w:rPr>
        <w:t xml:space="preserve">left navigation pane of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User Group</w:t>
      </w:r>
      <w:r w:rsidRPr="00466D42">
        <w:rPr>
          <w:rFonts w:ascii="微软雅黑" w:eastAsia="微软雅黑" w:hAnsi="微软雅黑" w:hint="default"/>
          <w:color w:val="252B3A"/>
          <w:sz w:val="21"/>
          <w:shd w:val="clear" w:color="auto" w:fill="FFFFFF"/>
        </w:rPr>
        <w:t xml:space="preserve">. </w:t>
      </w:r>
    </w:p>
    <w:p w14:paraId="732C762C" w14:textId="7AD6DA34"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5: On the </w:t>
      </w:r>
      <w:r w:rsidR="00D909BC" w:rsidRPr="00466D42">
        <w:rPr>
          <w:rFonts w:ascii="微软雅黑" w:eastAsia="微软雅黑" w:hAnsi="微软雅黑"/>
          <w:b/>
          <w:bCs/>
          <w:color w:val="252B3A"/>
          <w:sz w:val="21"/>
          <w:shd w:val="clear" w:color="auto" w:fill="FFFFFF"/>
        </w:rPr>
        <w:t>Manage User Group</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Create User Group</w:t>
      </w:r>
      <w:r w:rsidRPr="00466D42">
        <w:rPr>
          <w:rFonts w:ascii="微软雅黑" w:eastAsia="微软雅黑" w:hAnsi="微软雅黑" w:hint="default"/>
          <w:color w:val="252B3A"/>
          <w:sz w:val="21"/>
          <w:shd w:val="clear" w:color="auto" w:fill="FFFFFF"/>
        </w:rPr>
        <w:t xml:space="preserve">. </w:t>
      </w:r>
    </w:p>
    <w:p w14:paraId="1FF214B3" w14:textId="6302EB39"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6: Enter the </w:t>
      </w:r>
      <w:r w:rsidRPr="00466D42">
        <w:rPr>
          <w:rFonts w:ascii="微软雅黑" w:eastAsia="微软雅黑" w:hAnsi="微软雅黑"/>
          <w:b/>
          <w:bCs/>
          <w:color w:val="252B3A"/>
          <w:sz w:val="21"/>
          <w:shd w:val="clear" w:color="auto" w:fill="FFFFFF"/>
        </w:rPr>
        <w:t>User Group Name</w:t>
      </w:r>
      <w:r w:rsidRPr="00466D42">
        <w:rPr>
          <w:rFonts w:ascii="微软雅黑" w:eastAsia="微软雅黑" w:hAnsi="微软雅黑" w:hint="default"/>
          <w:color w:val="252B3A"/>
          <w:sz w:val="21"/>
          <w:shd w:val="clear" w:color="auto" w:fill="FFFFFF"/>
        </w:rPr>
        <w:t xml:space="preserve"> and</w:t>
      </w:r>
      <w:r w:rsidRPr="00466D42">
        <w:rPr>
          <w:rFonts w:ascii="微软雅黑" w:eastAsia="微软雅黑" w:hAnsi="微软雅黑"/>
          <w:b/>
          <w:bCs/>
          <w:color w:val="252B3A"/>
          <w:sz w:val="21"/>
          <w:shd w:val="clear" w:color="auto" w:fill="FFFFFF"/>
        </w:rPr>
        <w:t xml:space="preserve"> Description</w:t>
      </w:r>
      <w:r w:rsidRPr="00466D42">
        <w:rPr>
          <w:rFonts w:ascii="微软雅黑" w:eastAsia="微软雅黑" w:hAnsi="微软雅黑" w:hint="default"/>
          <w:color w:val="252B3A"/>
          <w:sz w:val="21"/>
          <w:shd w:val="clear" w:color="auto" w:fill="FFFFFF"/>
        </w:rPr>
        <w:t xml:space="preserve">, then </w:t>
      </w:r>
      <w:r w:rsidRPr="00466D42">
        <w:rPr>
          <w:rFonts w:ascii="微软雅黑" w:eastAsia="微软雅黑" w:hAnsi="微软雅黑"/>
          <w:color w:val="252B3A"/>
          <w:sz w:val="21"/>
          <w:shd w:val="clear" w:color="auto" w:fill="FFFFFF"/>
        </w:rPr>
        <w:t xml:space="preserve">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w:t>
      </w:r>
    </w:p>
    <w:p w14:paraId="7AFDE9A1"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The newly created user group will be displayed in the user group list upon returning to the list page.</w:t>
      </w:r>
    </w:p>
    <w:p w14:paraId="32A104A2" w14:textId="77777777" w:rsidR="007B0818" w:rsidRPr="00466D42" w:rsidRDefault="007B0818">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p>
    <w:p w14:paraId="22FB145E"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t>Authorizing Permissions to a User Group</w:t>
      </w:r>
    </w:p>
    <w:p w14:paraId="5F75B970"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lastRenderedPageBreak/>
        <w:t>The following steps apply only to adding permissions to a user group. If you need to remove permissions, refer to Removing User Group Permissions.</w:t>
      </w:r>
    </w:p>
    <w:p w14:paraId="676369EA"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enterprise administrator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w:t>
      </w:r>
    </w:p>
    <w:p w14:paraId="2CCF9D6E" w14:textId="15A9C6CD"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Console at the top of the homepage. On the </w:t>
      </w:r>
      <w:r w:rsidRPr="00466D42">
        <w:rPr>
          <w:rFonts w:ascii="微软雅黑" w:eastAsia="微软雅黑" w:hAnsi="微软雅黑"/>
          <w:b/>
          <w:bCs/>
          <w:color w:val="252B3A"/>
          <w:sz w:val="21"/>
          <w:shd w:val="clear" w:color="auto" w:fill="FFFFFF"/>
        </w:rPr>
        <w:t xml:space="preserve">Management Center </w:t>
      </w:r>
      <w:r w:rsidRPr="00466D42">
        <w:rPr>
          <w:rFonts w:ascii="微软雅黑" w:eastAsia="微软雅黑" w:hAnsi="微软雅黑"/>
          <w:color w:val="252B3A"/>
          <w:sz w:val="21"/>
          <w:shd w:val="clear" w:color="auto" w:fill="FFFFFF"/>
        </w:rPr>
        <w:t>page</w:t>
      </w:r>
      <w:r w:rsidRPr="00466D42">
        <w:rPr>
          <w:rFonts w:ascii="微软雅黑" w:eastAsia="微软雅黑" w:hAnsi="微软雅黑" w:hint="default"/>
          <w:color w:val="252B3A"/>
          <w:sz w:val="21"/>
          <w:shd w:val="clear" w:color="auto" w:fill="FFFFFF"/>
        </w:rPr>
        <w:t xml:space="preserve">, under the </w:t>
      </w:r>
      <w:r w:rsidR="00D909BC" w:rsidRPr="00466D42">
        <w:rPr>
          <w:rFonts w:ascii="微软雅黑" w:eastAsia="微软雅黑" w:hAnsi="微软雅黑"/>
          <w:b/>
          <w:bCs/>
          <w:color w:val="252B3A"/>
          <w:sz w:val="21"/>
          <w:shd w:val="clear" w:color="auto" w:fill="FFFFFF"/>
        </w:rPr>
        <w:t>Management and Deployment</w:t>
      </w:r>
      <w:r w:rsidRPr="00466D42">
        <w:rPr>
          <w:rFonts w:ascii="微软雅黑" w:eastAsia="微软雅黑" w:hAnsi="微软雅黑" w:hint="default"/>
          <w:color w:val="252B3A"/>
          <w:sz w:val="21"/>
          <w:shd w:val="clear" w:color="auto" w:fill="FFFFFF"/>
        </w:rPr>
        <w:t xml:space="preserve"> category,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p>
    <w:p w14:paraId="77CE84F2"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management page, </w:t>
      </w:r>
      <w:r w:rsidRPr="00466D42">
        <w:rPr>
          <w:rFonts w:ascii="微软雅黑" w:eastAsia="微软雅黑" w:hAnsi="微软雅黑"/>
          <w:color w:val="252B3A"/>
          <w:sz w:val="21"/>
          <w:shd w:val="clear" w:color="auto" w:fill="FFFFFF"/>
        </w:rPr>
        <w:t xml:space="preserve">select the </w:t>
      </w:r>
      <w:proofErr w:type="spellStart"/>
      <w:r w:rsidRPr="00466D42">
        <w:rPr>
          <w:rFonts w:ascii="微软雅黑" w:eastAsia="微软雅黑" w:hAnsi="微软雅黑"/>
          <w:b/>
          <w:bCs/>
          <w:color w:val="252B3A"/>
          <w:sz w:val="21"/>
          <w:shd w:val="clear" w:color="auto" w:fill="FFFFFF"/>
        </w:rPr>
        <w:t>UserGroup</w:t>
      </w:r>
      <w:proofErr w:type="spellEnd"/>
      <w:r w:rsidRPr="00466D42">
        <w:rPr>
          <w:rFonts w:ascii="微软雅黑" w:eastAsia="微软雅黑" w:hAnsi="微软雅黑" w:hint="default"/>
          <w:color w:val="252B3A"/>
          <w:sz w:val="21"/>
          <w:shd w:val="clear" w:color="auto" w:fill="FFFFFF"/>
        </w:rPr>
        <w:t xml:space="preserve"> from the left-hand menu, then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Authorize</w:t>
      </w:r>
      <w:r w:rsidRPr="00466D42">
        <w:rPr>
          <w:rFonts w:ascii="微软雅黑" w:eastAsia="微软雅黑" w:hAnsi="微软雅黑" w:hint="default"/>
          <w:color w:val="252B3A"/>
          <w:sz w:val="21"/>
          <w:shd w:val="clear" w:color="auto" w:fill="FFFFFF"/>
        </w:rPr>
        <w:t xml:space="preserve"> next to the target user group to which permissions need to be added.</w:t>
      </w:r>
    </w:p>
    <w:p w14:paraId="46F6608B"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63315581" wp14:editId="76AA25CE">
            <wp:extent cx="5691505" cy="2727325"/>
            <wp:effectExtent l="0" t="0" r="8255" b="63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8"/>
                    <a:stretch>
                      <a:fillRect/>
                    </a:stretch>
                  </pic:blipFill>
                  <pic:spPr>
                    <a:xfrm>
                      <a:off x="0" y="0"/>
                      <a:ext cx="5691505" cy="2727325"/>
                    </a:xfrm>
                    <a:prstGeom prst="rect">
                      <a:avLst/>
                    </a:prstGeom>
                    <a:noFill/>
                    <a:ln>
                      <a:noFill/>
                    </a:ln>
                  </pic:spPr>
                </pic:pic>
              </a:graphicData>
            </a:graphic>
          </wp:inline>
        </w:drawing>
      </w:r>
    </w:p>
    <w:p w14:paraId="7794BD57"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 xml:space="preserve">Step 4: </w:t>
      </w:r>
      <w:r w:rsidRPr="00466D42">
        <w:rPr>
          <w:rFonts w:ascii="微软雅黑" w:eastAsia="微软雅黑" w:hAnsi="微软雅黑" w:cs="Times New Roman" w:hint="default"/>
          <w:color w:val="252B3A"/>
          <w:sz w:val="21"/>
          <w:shd w:val="clear" w:color="auto" w:fill="FFFFFF"/>
        </w:rPr>
        <w:t xml:space="preserve">On the </w:t>
      </w:r>
      <w:r w:rsidRPr="00466D42">
        <w:rPr>
          <w:rFonts w:ascii="微软雅黑" w:eastAsia="微软雅黑" w:hAnsi="微软雅黑" w:cs="Times New Roman"/>
          <w:b/>
          <w:bCs/>
          <w:color w:val="252B3A"/>
          <w:sz w:val="21"/>
          <w:shd w:val="clear" w:color="auto" w:fill="FFFFFF"/>
        </w:rPr>
        <w:t>User Group Select Policy</w:t>
      </w:r>
      <w:r w:rsidRPr="00466D42">
        <w:rPr>
          <w:rFonts w:ascii="微软雅黑" w:eastAsia="微软雅黑" w:hAnsi="微软雅黑" w:cs="Times New Roman"/>
          <w:color w:val="252B3A"/>
          <w:sz w:val="21"/>
          <w:shd w:val="clear" w:color="auto" w:fill="FFFFFF"/>
        </w:rPr>
        <w:t xml:space="preserve"> page</w:t>
      </w:r>
      <w:r w:rsidRPr="00466D42">
        <w:rPr>
          <w:rFonts w:ascii="微软雅黑" w:eastAsia="微软雅黑" w:hAnsi="微软雅黑" w:cs="Times New Roman" w:hint="default"/>
          <w:color w:val="252B3A"/>
          <w:sz w:val="21"/>
          <w:shd w:val="clear" w:color="auto" w:fill="FFFFFF"/>
        </w:rPr>
        <w:t>, check the permissions to be granted to the user group. Then, click</w:t>
      </w:r>
      <w:r w:rsidRPr="00466D42">
        <w:rPr>
          <w:rFonts w:ascii="微软雅黑" w:eastAsia="微软雅黑" w:hAnsi="微软雅黑" w:cs="Times New Roman" w:hint="default"/>
          <w:b/>
          <w:bCs/>
          <w:color w:val="252B3A"/>
          <w:sz w:val="21"/>
          <w:shd w:val="clear" w:color="auto" w:fill="FFFFFF"/>
        </w:rPr>
        <w:t xml:space="preserve"> </w:t>
      </w:r>
      <w:r w:rsidRPr="00466D42">
        <w:rPr>
          <w:rFonts w:ascii="微软雅黑" w:eastAsia="微软雅黑" w:hAnsi="微软雅黑" w:cs="Times New Roman"/>
          <w:b/>
          <w:bCs/>
          <w:color w:val="252B3A"/>
          <w:sz w:val="21"/>
          <w:shd w:val="clear" w:color="auto" w:fill="FFFFFF"/>
        </w:rPr>
        <w:t>Next</w:t>
      </w:r>
      <w:r w:rsidRPr="00466D42">
        <w:rPr>
          <w:rFonts w:ascii="微软雅黑" w:eastAsia="微软雅黑" w:hAnsi="微软雅黑" w:cs="Times New Roman" w:hint="default"/>
          <w:color w:val="252B3A"/>
          <w:sz w:val="21"/>
          <w:shd w:val="clear" w:color="auto" w:fill="FFFFFF"/>
        </w:rPr>
        <w:t>.</w:t>
      </w:r>
    </w:p>
    <w:p w14:paraId="0C42FB4A"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lastRenderedPageBreak/>
        <w:drawing>
          <wp:inline distT="0" distB="0" distL="114300" distR="114300" wp14:anchorId="787937E9" wp14:editId="5D62CB05">
            <wp:extent cx="5691505" cy="2727325"/>
            <wp:effectExtent l="0" t="0" r="8255" b="63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29"/>
                    <a:stretch>
                      <a:fillRect/>
                    </a:stretch>
                  </pic:blipFill>
                  <pic:spPr>
                    <a:xfrm>
                      <a:off x="0" y="0"/>
                      <a:ext cx="5691505" cy="2727325"/>
                    </a:xfrm>
                    <a:prstGeom prst="rect">
                      <a:avLst/>
                    </a:prstGeom>
                    <a:noFill/>
                    <a:ln>
                      <a:noFill/>
                    </a:ln>
                  </pic:spPr>
                </pic:pic>
              </a:graphicData>
            </a:graphic>
          </wp:inline>
        </w:drawing>
      </w:r>
    </w:p>
    <w:p w14:paraId="586A1406" w14:textId="414949A5"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 xml:space="preserve">If the system policies </w:t>
      </w:r>
      <w:r w:rsidRPr="00466D42">
        <w:rPr>
          <w:rFonts w:ascii="微软雅黑" w:eastAsia="微软雅黑" w:hAnsi="微软雅黑"/>
          <w:color w:val="252B3A"/>
          <w:sz w:val="21"/>
          <w:shd w:val="clear" w:color="auto" w:fill="FFFFFF"/>
        </w:rPr>
        <w:t>fail to meet</w:t>
      </w:r>
      <w:r w:rsidRPr="00466D42">
        <w:rPr>
          <w:rFonts w:ascii="微软雅黑" w:eastAsia="微软雅黑" w:hAnsi="微软雅黑" w:hint="default"/>
          <w:color w:val="252B3A"/>
          <w:sz w:val="21"/>
          <w:shd w:val="clear" w:color="auto" w:fill="FFFFFF"/>
        </w:rPr>
        <w:t xml:space="preserve"> the authorization requirements, you can </w:t>
      </w:r>
      <w:r w:rsidRPr="00466D42">
        <w:rPr>
          <w:rFonts w:ascii="微软雅黑" w:eastAsia="微软雅黑" w:hAnsi="微软雅黑"/>
          <w:color w:val="252B3A"/>
          <w:sz w:val="21"/>
          <w:shd w:val="clear" w:color="auto" w:fill="FFFFFF"/>
        </w:rPr>
        <w:t xml:space="preserve">click </w:t>
      </w:r>
      <w:r w:rsidR="00AC1C0A" w:rsidRPr="00466D42">
        <w:rPr>
          <w:rFonts w:ascii="微软雅黑" w:eastAsia="微软雅黑" w:hAnsi="微软雅黑"/>
          <w:b/>
          <w:bCs/>
          <w:color w:val="252B3A"/>
          <w:sz w:val="21"/>
          <w:shd w:val="clear" w:color="auto" w:fill="FFFFFF"/>
        </w:rPr>
        <w:t>Create Custom Policy</w:t>
      </w:r>
      <w:r w:rsidRPr="00466D42">
        <w:rPr>
          <w:rFonts w:ascii="微软雅黑" w:eastAsia="微软雅黑" w:hAnsi="微软雅黑" w:hint="default"/>
          <w:color w:val="252B3A"/>
          <w:sz w:val="21"/>
          <w:shd w:val="clear" w:color="auto" w:fill="FFFFFF"/>
        </w:rPr>
        <w:t xml:space="preserve"> in the upper-right corner of the permissions list to define a custom policy. Then, select the newly created policy to enable </w:t>
      </w:r>
      <w:r w:rsidRPr="00466D42">
        <w:rPr>
          <w:rFonts w:ascii="微软雅黑" w:eastAsia="微软雅黑" w:hAnsi="微软雅黑"/>
          <w:color w:val="252B3A"/>
          <w:sz w:val="21"/>
          <w:shd w:val="clear" w:color="auto" w:fill="FFFFFF"/>
        </w:rPr>
        <w:t>fine-grained</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permission management</w:t>
      </w:r>
      <w:r w:rsidRPr="00466D42">
        <w:rPr>
          <w:rFonts w:ascii="微软雅黑" w:eastAsia="微软雅黑" w:hAnsi="微软雅黑" w:hint="default"/>
          <w:color w:val="252B3A"/>
          <w:sz w:val="21"/>
          <w:shd w:val="clear" w:color="auto" w:fill="FFFFFF"/>
        </w:rPr>
        <w:t>. Custom policies serve as an extension and supplement to system policies. For details, refer to Creating Custom Policies.</w:t>
      </w:r>
    </w:p>
    <w:p w14:paraId="22427628"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Select the permission scope. The system will automatically recommend authorization scope options based on the selected policies, making it easier to choose an appropriate permission scope for users. The table below lists all available authorization scope schemes provided by IAM.</w:t>
      </w:r>
    </w:p>
    <w:p w14:paraId="3D7A390B"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Table: Authorization Scope Scheme</w:t>
      </w:r>
    </w:p>
    <w:tbl>
      <w:tblPr>
        <w:tblW w:w="0" w:type="auto"/>
        <w:shd w:val="clear" w:color="auto" w:fill="FFFFFF"/>
        <w:tblCellMar>
          <w:left w:w="0" w:type="dxa"/>
          <w:right w:w="0" w:type="dxa"/>
        </w:tblCellMar>
        <w:tblLook w:val="04A0" w:firstRow="1" w:lastRow="0" w:firstColumn="1" w:lastColumn="0" w:noHBand="0" w:noVBand="1"/>
      </w:tblPr>
      <w:tblGrid>
        <w:gridCol w:w="1801"/>
        <w:gridCol w:w="6697"/>
      </w:tblGrid>
      <w:tr w:rsidR="007B0818" w:rsidRPr="00466D42" w14:paraId="2D7D8E2A" w14:textId="77777777">
        <w:trPr>
          <w:tblHeader/>
        </w:trPr>
        <w:tc>
          <w:tcPr>
            <w:tcW w:w="1801"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10171863"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Optional Solutions</w:t>
            </w:r>
          </w:p>
        </w:tc>
        <w:tc>
          <w:tcPr>
            <w:tcW w:w="6697"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76CF0C94"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Solution Specification</w:t>
            </w:r>
          </w:p>
        </w:tc>
      </w:tr>
      <w:tr w:rsidR="007B0818" w:rsidRPr="00466D42" w14:paraId="16485FBA" w14:textId="77777777">
        <w:tc>
          <w:tcPr>
            <w:tcW w:w="1801"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E57638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All Resources</w:t>
            </w:r>
          </w:p>
        </w:tc>
        <w:tc>
          <w:tcPr>
            <w:tcW w:w="669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C5F83C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IAM users can access resources across all regional projects and global services within the account based on the assigned permissions.</w:t>
            </w:r>
          </w:p>
        </w:tc>
      </w:tr>
      <w:tr w:rsidR="007B0818" w:rsidRPr="00466D42" w14:paraId="2599F3EC" w14:textId="77777777">
        <w:tc>
          <w:tcPr>
            <w:tcW w:w="1801"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6BEAD5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Designated Enterprise </w:t>
            </w:r>
            <w:r w:rsidRPr="00466D42">
              <w:rPr>
                <w:rFonts w:ascii="微软雅黑" w:eastAsia="微软雅黑" w:hAnsi="微软雅黑" w:cs="Times New Roman" w:hint="default"/>
                <w:color w:val="252B3A"/>
                <w:kern w:val="0"/>
                <w:sz w:val="21"/>
                <w:lang w:bidi="ar"/>
              </w:rPr>
              <w:lastRenderedPageBreak/>
              <w:t>Project Resources</w:t>
            </w:r>
          </w:p>
        </w:tc>
        <w:tc>
          <w:tcPr>
            <w:tcW w:w="669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25931B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lastRenderedPageBreak/>
              <w:t xml:space="preserve">Select the specified enterprise project, and IAM users can utilize the resources within that enterprise project based on </w:t>
            </w:r>
            <w:r w:rsidRPr="00466D42">
              <w:rPr>
                <w:rFonts w:ascii="微软雅黑" w:eastAsia="微软雅黑" w:hAnsi="微软雅黑" w:cs="Times New Roman" w:hint="default"/>
                <w:color w:val="252B3A"/>
                <w:kern w:val="0"/>
                <w:sz w:val="21"/>
                <w:lang w:bidi="ar"/>
              </w:rPr>
              <w:lastRenderedPageBreak/>
              <w:t>their permissions.</w:t>
            </w:r>
            <w:r w:rsidRPr="00466D42">
              <w:rPr>
                <w:rFonts w:ascii="微软雅黑" w:eastAsia="微软雅黑" w:hAnsi="微软雅黑" w:cs="Times New Roman" w:hint="default"/>
                <w:color w:val="252B3A"/>
                <w:kern w:val="0"/>
                <w:sz w:val="21"/>
                <w:lang w:bidi="ar"/>
              </w:rPr>
              <w:br/>
              <w:t>This option is available only after enabling enterprise projects.</w:t>
            </w:r>
            <w:r w:rsidRPr="00466D42">
              <w:rPr>
                <w:rFonts w:ascii="微软雅黑" w:eastAsia="微软雅黑" w:hAnsi="微软雅黑" w:cs="Times New Roman" w:hint="default"/>
                <w:color w:val="252B3A"/>
                <w:kern w:val="0"/>
                <w:sz w:val="21"/>
                <w:lang w:bidi="ar"/>
              </w:rPr>
              <w:br/>
              <w:t>If you have not yet enabled enterprise projects, authorization based on enterprise projects will not be supported.</w:t>
            </w:r>
          </w:p>
        </w:tc>
      </w:tr>
      <w:tr w:rsidR="007B0818" w:rsidRPr="00466D42" w14:paraId="2411B884" w14:textId="77777777">
        <w:tc>
          <w:tcPr>
            <w:tcW w:w="1801"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604C7B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lastRenderedPageBreak/>
              <w:t>Designated Regional Project Resources</w:t>
            </w:r>
          </w:p>
        </w:tc>
        <w:tc>
          <w:tcPr>
            <w:tcW w:w="669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33872A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kern w:val="0"/>
                <w:sz w:val="21"/>
                <w:lang w:bidi="ar"/>
              </w:rPr>
              <w:t>Select the specified regional project, and IAM users can utilize the resources within that regional project based on their permissions.</w:t>
            </w:r>
          </w:p>
          <w:p w14:paraId="484A6E0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If the scope of effect is set to </w:t>
            </w:r>
            <w:r w:rsidRPr="00466D42">
              <w:rPr>
                <w:rFonts w:ascii="微软雅黑" w:eastAsia="微软雅黑" w:hAnsi="微软雅黑" w:cs="Times New Roman" w:hint="default"/>
                <w:b/>
                <w:bCs/>
                <w:color w:val="252B3A"/>
                <w:kern w:val="0"/>
                <w:sz w:val="21"/>
                <w:lang w:bidi="ar"/>
              </w:rPr>
              <w:t>Regional Project</w:t>
            </w:r>
            <w:r w:rsidRPr="00466D42">
              <w:rPr>
                <w:rFonts w:ascii="微软雅黑" w:eastAsia="微软雅黑" w:hAnsi="微软雅黑" w:cs="Times New Roman" w:hint="default"/>
                <w:color w:val="252B3A"/>
                <w:kern w:val="0"/>
                <w:sz w:val="21"/>
                <w:lang w:bidi="ar"/>
              </w:rPr>
              <w:t xml:space="preserve"> and the selected policies include global service permissions, the system will automatically set the scope of global service permissions to </w:t>
            </w:r>
            <w:r w:rsidRPr="00466D42">
              <w:rPr>
                <w:rFonts w:ascii="微软雅黑" w:eastAsia="微软雅黑" w:hAnsi="微软雅黑" w:cs="Times New Roman" w:hint="default"/>
                <w:b/>
                <w:bCs/>
                <w:color w:val="252B3A"/>
                <w:kern w:val="0"/>
                <w:sz w:val="21"/>
                <w:lang w:bidi="ar"/>
              </w:rPr>
              <w:t>All Resources</w:t>
            </w:r>
            <w:r w:rsidRPr="00466D42">
              <w:rPr>
                <w:rFonts w:ascii="微软雅黑" w:eastAsia="微软雅黑" w:hAnsi="微软雅黑" w:cs="Times New Roman" w:hint="default"/>
                <w:color w:val="252B3A"/>
                <w:kern w:val="0"/>
                <w:sz w:val="21"/>
                <w:lang w:bidi="ar"/>
              </w:rPr>
              <w:t>, while the scope of the selected regional project permissions will remain limited to the specified regional project.</w:t>
            </w:r>
          </w:p>
        </w:tc>
      </w:tr>
      <w:tr w:rsidR="007B0818" w:rsidRPr="00466D42" w14:paraId="7271F7B1" w14:textId="77777777">
        <w:tc>
          <w:tcPr>
            <w:tcW w:w="1801"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8E66E5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Global Service Resources</w:t>
            </w:r>
          </w:p>
        </w:tc>
        <w:tc>
          <w:tcPr>
            <w:tcW w:w="669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FAFD3A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kern w:val="0"/>
                <w:sz w:val="21"/>
                <w:lang w:bidi="ar"/>
              </w:rPr>
              <w:t>IAM users can access global services based on their permissions. Global services are not bound to specific physical regions during deployment. When accessing g</w:t>
            </w:r>
            <w:r w:rsidRPr="00466D42">
              <w:rPr>
                <w:rFonts w:ascii="微软雅黑" w:eastAsia="微软雅黑" w:hAnsi="微软雅黑" w:cs="Times New Roman"/>
                <w:color w:val="252B3A"/>
                <w:kern w:val="0"/>
                <w:sz w:val="21"/>
                <w:lang w:bidi="ar"/>
              </w:rPr>
              <w:t>lobal</w:t>
            </w:r>
            <w:r w:rsidRPr="00466D42">
              <w:rPr>
                <w:rFonts w:ascii="微软雅黑" w:eastAsia="微软雅黑" w:hAnsi="微软雅黑" w:cs="Times New Roman" w:hint="default"/>
                <w:color w:val="252B3A"/>
                <w:kern w:val="0"/>
                <w:sz w:val="21"/>
                <w:lang w:bidi="ar"/>
              </w:rPr>
              <w:t xml:space="preserve"> services (such as </w:t>
            </w:r>
            <w:r w:rsidRPr="00466D42">
              <w:rPr>
                <w:rFonts w:ascii="微软雅黑" w:eastAsia="微软雅黑" w:hAnsi="微软雅黑" w:cs="Times New Roman"/>
                <w:color w:val="252B3A"/>
                <w:kern w:val="0"/>
                <w:sz w:val="21"/>
                <w:lang w:bidi="ar"/>
              </w:rPr>
              <w:t>OBS</w:t>
            </w:r>
            <w:r w:rsidRPr="00466D42">
              <w:rPr>
                <w:rFonts w:ascii="微软雅黑" w:eastAsia="微软雅黑" w:hAnsi="微软雅黑" w:cs="Times New Roman" w:hint="default"/>
                <w:color w:val="252B3A"/>
                <w:kern w:val="0"/>
                <w:sz w:val="21"/>
                <w:lang w:bidi="ar"/>
              </w:rPr>
              <w:t>), there is no need to switch regions.</w:t>
            </w:r>
          </w:p>
          <w:p w14:paraId="1C564DF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kern w:val="0"/>
                <w:sz w:val="21"/>
                <w:lang w:bidi="ar"/>
              </w:rPr>
              <w:t>If the scope of effect is set to</w:t>
            </w:r>
            <w:r w:rsidRPr="00466D42">
              <w:rPr>
                <w:rFonts w:ascii="微软雅黑" w:eastAsia="微软雅黑" w:hAnsi="微软雅黑" w:cs="Times New Roman" w:hint="default"/>
                <w:b/>
                <w:bCs/>
                <w:color w:val="252B3A"/>
                <w:kern w:val="0"/>
                <w:sz w:val="21"/>
                <w:lang w:bidi="ar"/>
              </w:rPr>
              <w:t xml:space="preserve"> Global Service </w:t>
            </w:r>
            <w:r w:rsidRPr="00466D42">
              <w:rPr>
                <w:rFonts w:ascii="微软雅黑" w:eastAsia="微软雅黑" w:hAnsi="微软雅黑" w:cs="Times New Roman" w:hint="default"/>
                <w:color w:val="252B3A"/>
                <w:kern w:val="0"/>
                <w:sz w:val="21"/>
                <w:lang w:bidi="ar"/>
              </w:rPr>
              <w:t>and the selected policies include p</w:t>
            </w:r>
            <w:r w:rsidRPr="00466D42">
              <w:rPr>
                <w:rFonts w:ascii="微软雅黑" w:eastAsia="微软雅黑" w:hAnsi="微软雅黑" w:cs="Times New Roman"/>
                <w:color w:val="252B3A"/>
                <w:kern w:val="0"/>
                <w:sz w:val="21"/>
                <w:lang w:bidi="ar"/>
              </w:rPr>
              <w:t>roject-specific</w:t>
            </w:r>
            <w:r w:rsidRPr="00466D42">
              <w:rPr>
                <w:rFonts w:ascii="微软雅黑" w:eastAsia="微软雅黑" w:hAnsi="微软雅黑" w:cs="Times New Roman" w:hint="default"/>
                <w:color w:val="252B3A"/>
                <w:kern w:val="0"/>
                <w:sz w:val="21"/>
                <w:lang w:bidi="ar"/>
              </w:rPr>
              <w:t xml:space="preserve"> service permissions, the system will automatically expand the scope of project </w:t>
            </w:r>
            <w:r w:rsidRPr="00466D42">
              <w:rPr>
                <w:rFonts w:ascii="微软雅黑" w:eastAsia="微软雅黑" w:hAnsi="微软雅黑" w:cs="Times New Roman" w:hint="default"/>
                <w:color w:val="252B3A"/>
                <w:kern w:val="0"/>
                <w:sz w:val="21"/>
                <w:lang w:bidi="ar"/>
              </w:rPr>
              <w:lastRenderedPageBreak/>
              <w:t xml:space="preserve">permissions to </w:t>
            </w:r>
            <w:r w:rsidRPr="00466D42">
              <w:rPr>
                <w:rFonts w:ascii="微软雅黑" w:eastAsia="微软雅黑" w:hAnsi="微软雅黑" w:cs="Times New Roman" w:hint="default"/>
                <w:b/>
                <w:bCs/>
                <w:color w:val="252B3A"/>
                <w:kern w:val="0"/>
                <w:sz w:val="21"/>
                <w:lang w:bidi="ar"/>
              </w:rPr>
              <w:t>All Resources</w:t>
            </w:r>
            <w:r w:rsidRPr="00466D42">
              <w:rPr>
                <w:rFonts w:ascii="微软雅黑" w:eastAsia="微软雅黑" w:hAnsi="微软雅黑" w:cs="Times New Roman" w:hint="default"/>
                <w:color w:val="252B3A"/>
                <w:kern w:val="0"/>
                <w:sz w:val="21"/>
                <w:lang w:bidi="ar"/>
              </w:rPr>
              <w:t>, while the scope of the selected global service permissions remains Global Service.</w:t>
            </w:r>
          </w:p>
        </w:tc>
      </w:tr>
    </w:tbl>
    <w:p w14:paraId="64F9F3F9" w14:textId="3ECD7AB3" w:rsidR="007B0818" w:rsidRPr="00466D42" w:rsidRDefault="00000000">
      <w:pPr>
        <w:spacing w:line="240" w:lineRule="auto"/>
        <w:ind w:leftChars="0" w:left="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color w:val="252B3A"/>
          <w:sz w:val="21"/>
          <w:shd w:val="clear" w:color="auto" w:fill="FFFFFF"/>
        </w:rPr>
        <w:lastRenderedPageBreak/>
        <w:t xml:space="preserve">Step 6: </w:t>
      </w:r>
      <w:r w:rsidRPr="00466D42">
        <w:rPr>
          <w:rFonts w:ascii="微软雅黑" w:eastAsia="微软雅黑" w:hAnsi="微软雅黑" w:cs="Times New Roman" w:hint="default"/>
          <w:color w:val="252B3A"/>
          <w:sz w:val="21"/>
          <w:shd w:val="clear" w:color="auto" w:fill="FFFFFF"/>
        </w:rPr>
        <w:t xml:space="preserve">Click </w:t>
      </w:r>
      <w:r w:rsidR="00D909BC" w:rsidRPr="00466D42">
        <w:rPr>
          <w:rFonts w:ascii="微软雅黑" w:eastAsia="微软雅黑" w:hAnsi="微软雅黑" w:cs="微软雅黑"/>
          <w:b/>
          <w:bCs/>
          <w:color w:val="252B3A"/>
          <w:sz w:val="21"/>
          <w:shd w:val="clear" w:color="auto" w:fill="FFFFFF"/>
        </w:rPr>
        <w:t>Confirm</w:t>
      </w:r>
      <w:r w:rsidRPr="00466D42">
        <w:rPr>
          <w:rFonts w:ascii="微软雅黑" w:eastAsia="微软雅黑" w:hAnsi="微软雅黑" w:cs="Times New Roman" w:hint="default"/>
          <w:color w:val="252B3A"/>
          <w:sz w:val="21"/>
          <w:shd w:val="clear" w:color="auto" w:fill="FFFFFF"/>
        </w:rPr>
        <w:t xml:space="preserve"> to complete the user group authorization.</w:t>
      </w:r>
    </w:p>
    <w:p w14:paraId="2655DCE7"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b/>
          <w:sz w:val="21"/>
          <w:szCs w:val="21"/>
        </w:rPr>
        <w:t>Adding Users to a User Group/Removing Users from a User Group</w:t>
      </w:r>
    </w:p>
    <w:p w14:paraId="45AD26F7"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Enterprise administrators can create user groups, assign permissions, and add users to these groups, granting IAM users the corresponding group permissions for access control. By adding or removing IAM users from authorized user groups, permission changes can be quickly applied.</w:t>
      </w:r>
    </w:p>
    <w:p w14:paraId="6CBC987E"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b/>
          <w:color w:val="000000"/>
          <w:kern w:val="0"/>
          <w:sz w:val="21"/>
        </w:rPr>
        <w:t>Procedure</w:t>
      </w:r>
    </w:p>
    <w:p w14:paraId="0446000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administrator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w:t>
      </w:r>
    </w:p>
    <w:p w14:paraId="390D419B" w14:textId="4F2D6A9D"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the account name in the upper-right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 </w:t>
      </w:r>
    </w:p>
    <w:p w14:paraId="60068003" w14:textId="282A5F0C"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In the left navigation pane of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w:t>
      </w:r>
    </w:p>
    <w:p w14:paraId="327B02F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left navigation pane of</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User Group</w:t>
      </w:r>
      <w:r w:rsidRPr="00466D42">
        <w:rPr>
          <w:rFonts w:ascii="微软雅黑" w:eastAsia="微软雅黑" w:hAnsi="微软雅黑" w:hint="default"/>
          <w:color w:val="252B3A"/>
          <w:sz w:val="21"/>
          <w:shd w:val="clear" w:color="auto" w:fill="FFFFFF"/>
        </w:rPr>
        <w:t xml:space="preserve">. </w:t>
      </w:r>
    </w:p>
    <w:p w14:paraId="13B99238" w14:textId="3BCB7CDA"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User Group</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00D909BC" w:rsidRPr="00466D42">
        <w:rPr>
          <w:rFonts w:ascii="微软雅黑" w:eastAsia="微软雅黑" w:hAnsi="微软雅黑"/>
          <w:b/>
          <w:bCs/>
          <w:color w:val="252B3A"/>
          <w:sz w:val="21"/>
          <w:shd w:val="clear" w:color="auto" w:fill="FFFFFF"/>
        </w:rPr>
        <w:t>Manage User Group</w:t>
      </w:r>
      <w:r w:rsidRPr="00466D42">
        <w:rPr>
          <w:rFonts w:ascii="微软雅黑" w:eastAsia="微软雅黑" w:hAnsi="微软雅黑" w:hint="default"/>
          <w:color w:val="252B3A"/>
          <w:sz w:val="21"/>
          <w:shd w:val="clear" w:color="auto" w:fill="FFFFFF"/>
        </w:rPr>
        <w:t xml:space="preserve"> next to the target user group. </w:t>
      </w:r>
    </w:p>
    <w:p w14:paraId="5D4A08DC" w14:textId="38F5DC7A"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6: </w:t>
      </w:r>
      <w:r w:rsidRPr="00466D42">
        <w:rPr>
          <w:rFonts w:ascii="微软雅黑" w:eastAsia="微软雅黑" w:hAnsi="微软雅黑" w:hint="default"/>
          <w:color w:val="252B3A"/>
          <w:sz w:val="21"/>
          <w:shd w:val="clear" w:color="auto" w:fill="FFFFFF"/>
        </w:rPr>
        <w:t xml:space="preserve">In the </w:t>
      </w:r>
      <w:r w:rsidR="00D909BC" w:rsidRPr="00466D42">
        <w:rPr>
          <w:rFonts w:ascii="微软雅黑" w:eastAsia="微软雅黑" w:hAnsi="微软雅黑"/>
          <w:b/>
          <w:bCs/>
          <w:color w:val="252B3A"/>
          <w:sz w:val="21"/>
          <w:shd w:val="clear" w:color="auto" w:fill="FFFFFF"/>
        </w:rPr>
        <w:t>Manage User Group</w:t>
      </w:r>
      <w:r w:rsidRPr="00466D42">
        <w:rPr>
          <w:rFonts w:ascii="微软雅黑" w:eastAsia="微软雅黑" w:hAnsi="微软雅黑"/>
          <w:color w:val="252B3A"/>
          <w:sz w:val="21"/>
          <w:shd w:val="clear" w:color="auto" w:fill="FFFFFF"/>
        </w:rPr>
        <w:t xml:space="preserve"> pop-up window</w:t>
      </w:r>
      <w:r w:rsidRPr="00466D42">
        <w:rPr>
          <w:rFonts w:ascii="微软雅黑" w:eastAsia="微软雅黑" w:hAnsi="微软雅黑" w:hint="default"/>
          <w:color w:val="252B3A"/>
          <w:sz w:val="21"/>
          <w:shd w:val="clear" w:color="auto" w:fill="FFFFFF"/>
        </w:rPr>
        <w:t xml:space="preserve">, click </w:t>
      </w:r>
      <w:r w:rsidR="00AC1C0A" w:rsidRPr="00466D42">
        <w:rPr>
          <w:rFonts w:ascii="微软雅黑" w:eastAsia="微软雅黑" w:hAnsi="微软雅黑" w:cs="微软雅黑"/>
          <w:b/>
          <w:bCs/>
          <w:color w:val="252B3A"/>
          <w:sz w:val="21"/>
          <w:shd w:val="clear" w:color="auto" w:fill="FFFFFF"/>
        </w:rPr>
        <w:t>Add or Remove</w:t>
      </w:r>
      <w:r w:rsidRPr="00466D42">
        <w:rPr>
          <w:rFonts w:ascii="微软雅黑" w:eastAsia="微软雅黑" w:hAnsi="微软雅黑" w:hint="default"/>
          <w:color w:val="252B3A"/>
          <w:sz w:val="21"/>
          <w:shd w:val="clear" w:color="auto" w:fill="FFFFFF"/>
        </w:rPr>
        <w:t xml:space="preserve"> for the target IAM user. After confirming the adjustments, </w:t>
      </w:r>
      <w:r w:rsidRPr="00466D42">
        <w:rPr>
          <w:rFonts w:ascii="微软雅黑" w:eastAsia="微软雅黑" w:hAnsi="微软雅黑"/>
          <w:color w:val="252B3A"/>
          <w:sz w:val="21"/>
          <w:shd w:val="clear" w:color="auto" w:fill="FFFFFF"/>
        </w:rPr>
        <w:t xml:space="preserve">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complete the addition/removal of users in the user group.</w:t>
      </w:r>
    </w:p>
    <w:p w14:paraId="49C76723"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p>
    <w:p w14:paraId="0E9F70A3" w14:textId="77777777" w:rsidR="007B0818" w:rsidRPr="00466D42" w:rsidRDefault="00000000">
      <w:pPr>
        <w:pStyle w:val="3"/>
        <w:ind w:right="240"/>
        <w:rPr>
          <w:rFonts w:ascii="微软雅黑" w:eastAsia="微软雅黑" w:hAnsi="微软雅黑"/>
          <w:sz w:val="21"/>
          <w:szCs w:val="21"/>
        </w:rPr>
      </w:pPr>
      <w:r w:rsidRPr="00466D42">
        <w:rPr>
          <w:rFonts w:ascii="微软雅黑" w:eastAsia="微软雅黑" w:hAnsi="微软雅黑" w:cs="Times New Roman"/>
          <w:b/>
          <w:sz w:val="21"/>
          <w:szCs w:val="21"/>
        </w:rPr>
        <w:lastRenderedPageBreak/>
        <w:t>Viewing/Editing/Deleting User Groups</w:t>
      </w:r>
    </w:p>
    <w:p w14:paraId="08623579"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Enterprise administrators can view user group details (including associated IAM sub-users), modify basic group information, and delete obsolete user groups when no longer needed.</w:t>
      </w:r>
    </w:p>
    <w:p w14:paraId="1FD8142E" w14:textId="77777777" w:rsidR="007B0818" w:rsidRPr="00466D42" w:rsidRDefault="00000000">
      <w:pPr>
        <w:ind w:leftChars="0" w:left="0" w:right="240" w:firstLineChars="0" w:firstLine="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b/>
          <w:color w:val="000000"/>
          <w:kern w:val="0"/>
          <w:sz w:val="21"/>
        </w:rPr>
        <w:t>Procedure</w:t>
      </w:r>
    </w:p>
    <w:p w14:paraId="53F0693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Log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your registered administrator account. </w:t>
      </w:r>
    </w:p>
    <w:p w14:paraId="62AA986A" w14:textId="49145904"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your </w:t>
      </w:r>
      <w:r w:rsidRPr="00466D42">
        <w:rPr>
          <w:rFonts w:ascii="微软雅黑" w:eastAsia="微软雅黑" w:hAnsi="微软雅黑"/>
          <w:color w:val="252B3A"/>
          <w:sz w:val="21"/>
          <w:shd w:val="clear" w:color="auto" w:fill="FFFFFF"/>
        </w:rPr>
        <w:t>account name</w:t>
      </w:r>
      <w:r w:rsidRPr="00466D42">
        <w:rPr>
          <w:rFonts w:ascii="微软雅黑" w:eastAsia="微软雅黑" w:hAnsi="微软雅黑" w:hint="default"/>
          <w:color w:val="252B3A"/>
          <w:sz w:val="21"/>
          <w:shd w:val="clear" w:color="auto" w:fill="FFFFFF"/>
        </w:rPr>
        <w:t xml:space="preserve"> in the top-right corner, then select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from the dropdown menu. </w:t>
      </w:r>
    </w:p>
    <w:p w14:paraId="06D69655" w14:textId="3DAA20AD"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 xml:space="preserve">left navigation pane of the </w:t>
      </w:r>
      <w:r w:rsidR="00A57A95" w:rsidRPr="00466D42">
        <w:rPr>
          <w:rFonts w:ascii="微软雅黑" w:eastAsia="微软雅黑" w:hAnsi="微软雅黑"/>
          <w:b/>
          <w:bCs/>
          <w:color w:val="252B3A"/>
          <w:sz w:val="21"/>
          <w:shd w:val="clear" w:color="auto" w:fill="FFFFFF"/>
        </w:rPr>
        <w:t>Personal Center</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w:t>
      </w:r>
    </w:p>
    <w:p w14:paraId="3047B32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From the </w:t>
      </w:r>
      <w:r w:rsidRPr="00466D42">
        <w:rPr>
          <w:rFonts w:ascii="微软雅黑" w:eastAsia="微软雅黑" w:hAnsi="微软雅黑"/>
          <w:color w:val="252B3A"/>
          <w:sz w:val="21"/>
          <w:shd w:val="clear" w:color="auto" w:fill="FFFFFF"/>
        </w:rPr>
        <w:t xml:space="preserve">left navigation pane of the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select </w:t>
      </w:r>
      <w:r w:rsidRPr="00466D42">
        <w:rPr>
          <w:rFonts w:ascii="微软雅黑" w:eastAsia="微软雅黑" w:hAnsi="微软雅黑"/>
          <w:b/>
          <w:bCs/>
          <w:color w:val="252B3A"/>
          <w:sz w:val="21"/>
          <w:shd w:val="clear" w:color="auto" w:fill="FFFFFF"/>
        </w:rPr>
        <w:t>User Group</w:t>
      </w:r>
      <w:r w:rsidRPr="00466D42">
        <w:rPr>
          <w:rFonts w:ascii="微软雅黑" w:eastAsia="微软雅黑" w:hAnsi="微软雅黑" w:hint="default"/>
          <w:color w:val="252B3A"/>
          <w:sz w:val="21"/>
          <w:shd w:val="clear" w:color="auto" w:fill="FFFFFF"/>
        </w:rPr>
        <w:t>.</w:t>
      </w:r>
    </w:p>
    <w:p w14:paraId="1AFF856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User Group</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w:t>
      </w:r>
    </w:p>
    <w:p w14:paraId="79F5AC81" w14:textId="77777777" w:rsidR="007B0818" w:rsidRPr="00466D42" w:rsidRDefault="00000000">
      <w:pPr>
        <w:pStyle w:val="a6"/>
        <w:shd w:val="clear" w:color="auto" w:fill="FFFFFF"/>
        <w:spacing w:before="160" w:beforeAutospacing="0" w:after="160" w:afterAutospacing="0" w:line="240" w:lineRule="auto"/>
        <w:ind w:leftChars="0" w:left="839" w:right="240" w:firstLineChars="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Click </w:t>
      </w:r>
      <w:r w:rsidRPr="00466D42">
        <w:rPr>
          <w:rFonts w:ascii="微软雅黑" w:eastAsia="微软雅黑" w:hAnsi="微软雅黑" w:hint="default"/>
          <w:b/>
          <w:bCs/>
          <w:color w:val="252B3A"/>
          <w:sz w:val="21"/>
          <w:shd w:val="clear" w:color="auto" w:fill="FFFFFF"/>
        </w:rPr>
        <w:t>View</w:t>
      </w:r>
      <w:r w:rsidRPr="00466D42">
        <w:rPr>
          <w:rFonts w:ascii="微软雅黑" w:eastAsia="微软雅黑" w:hAnsi="微软雅黑" w:hint="default"/>
          <w:color w:val="252B3A"/>
          <w:sz w:val="21"/>
          <w:shd w:val="clear" w:color="auto" w:fill="FFFFFF"/>
        </w:rPr>
        <w:t xml:space="preserve"> next to a user group to see detailed information</w:t>
      </w:r>
    </w:p>
    <w:p w14:paraId="60E99F96" w14:textId="77777777" w:rsidR="007B0818" w:rsidRPr="00466D42" w:rsidRDefault="00000000">
      <w:pPr>
        <w:pStyle w:val="a6"/>
        <w:shd w:val="clear" w:color="auto" w:fill="FFFFFF"/>
        <w:spacing w:before="160" w:beforeAutospacing="0" w:after="160" w:afterAutospacing="0" w:line="240" w:lineRule="auto"/>
        <w:ind w:leftChars="0" w:left="839" w:right="240" w:firstLineChars="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Click </w:t>
      </w:r>
      <w:r w:rsidRPr="00466D42">
        <w:rPr>
          <w:rFonts w:ascii="微软雅黑" w:eastAsia="微软雅黑" w:hAnsi="微软雅黑" w:hint="default"/>
          <w:b/>
          <w:bCs/>
          <w:color w:val="252B3A"/>
          <w:sz w:val="21"/>
          <w:shd w:val="clear" w:color="auto" w:fill="FFFFFF"/>
        </w:rPr>
        <w:t>Edit</w:t>
      </w:r>
      <w:r w:rsidRPr="00466D42">
        <w:rPr>
          <w:rFonts w:ascii="微软雅黑" w:eastAsia="微软雅黑" w:hAnsi="微软雅黑" w:hint="default"/>
          <w:color w:val="252B3A"/>
          <w:sz w:val="21"/>
          <w:shd w:val="clear" w:color="auto" w:fill="FFFFFF"/>
        </w:rPr>
        <w:t xml:space="preserve"> to open the </w:t>
      </w:r>
      <w:r w:rsidRPr="00466D42">
        <w:rPr>
          <w:rFonts w:ascii="微软雅黑" w:eastAsia="微软雅黑" w:hAnsi="微软雅黑" w:hint="default"/>
          <w:b/>
          <w:bCs/>
          <w:color w:val="252B3A"/>
          <w:sz w:val="21"/>
          <w:shd w:val="clear" w:color="auto" w:fill="FFFFFF"/>
        </w:rPr>
        <w:t>Edit User Group</w:t>
      </w:r>
      <w:r w:rsidRPr="00466D42">
        <w:rPr>
          <w:rFonts w:ascii="微软雅黑" w:eastAsia="微软雅黑" w:hAnsi="微软雅黑" w:hint="default"/>
          <w:color w:val="252B3A"/>
          <w:sz w:val="21"/>
          <w:shd w:val="clear" w:color="auto" w:fill="FFFFFF"/>
        </w:rPr>
        <w:t xml:space="preserve"> dialog box (update name/description)</w:t>
      </w:r>
    </w:p>
    <w:p w14:paraId="4C249329" w14:textId="041154A8" w:rsidR="007B0818" w:rsidRPr="00466D42" w:rsidRDefault="00000000">
      <w:pPr>
        <w:pStyle w:val="a6"/>
        <w:shd w:val="clear" w:color="auto" w:fill="FFFFFF"/>
        <w:spacing w:before="160" w:beforeAutospacing="0" w:after="160" w:afterAutospacing="0" w:line="240" w:lineRule="auto"/>
        <w:ind w:leftChars="0" w:left="839" w:right="240" w:firstLineChars="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Click </w:t>
      </w:r>
      <w:r w:rsidRPr="00466D42">
        <w:rPr>
          <w:rFonts w:ascii="微软雅黑" w:eastAsia="微软雅黑" w:hAnsi="微软雅黑" w:hint="default"/>
          <w:b/>
          <w:bCs/>
          <w:color w:val="252B3A"/>
          <w:sz w:val="21"/>
          <w:shd w:val="clear" w:color="auto" w:fill="FFFFFF"/>
        </w:rPr>
        <w:t>Delete</w:t>
      </w:r>
      <w:r w:rsidRPr="00466D42">
        <w:rPr>
          <w:rFonts w:ascii="微软雅黑" w:eastAsia="微软雅黑" w:hAnsi="微软雅黑"/>
          <w:color w:val="252B3A"/>
          <w:sz w:val="21"/>
          <w:shd w:val="clear" w:color="auto" w:fill="FFFFFF"/>
        </w:rPr>
        <w:t xml:space="preserve">, and the prompt box for deleting user groups will appear. Enter the name of the </w:t>
      </w:r>
      <w:r w:rsidRPr="00466D42">
        <w:rPr>
          <w:rFonts w:ascii="微软雅黑" w:eastAsia="微软雅黑" w:hAnsi="微软雅黑" w:hint="default"/>
          <w:color w:val="252B3A"/>
          <w:sz w:val="21"/>
          <w:shd w:val="clear" w:color="auto" w:fill="FFFFFF"/>
        </w:rPr>
        <w:t xml:space="preserve">user group </w:t>
      </w:r>
      <w:r w:rsidRPr="00466D42">
        <w:rPr>
          <w:rFonts w:ascii="微软雅黑" w:eastAsia="微软雅黑" w:hAnsi="微软雅黑"/>
          <w:color w:val="252B3A"/>
          <w:sz w:val="21"/>
          <w:shd w:val="clear" w:color="auto" w:fill="FFFFFF"/>
        </w:rPr>
        <w:t xml:space="preserve">to be deleted, and 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complete</w:t>
      </w:r>
      <w:r w:rsidRPr="00466D42">
        <w:rPr>
          <w:rFonts w:ascii="微软雅黑" w:eastAsia="微软雅黑" w:hAnsi="微软雅黑"/>
          <w:color w:val="252B3A"/>
          <w:sz w:val="21"/>
          <w:shd w:val="clear" w:color="auto" w:fill="FFFFFF"/>
        </w:rPr>
        <w:t xml:space="preserve"> the</w:t>
      </w:r>
      <w:r w:rsidRPr="00466D42">
        <w:rPr>
          <w:rFonts w:ascii="微软雅黑" w:eastAsia="微软雅黑" w:hAnsi="微软雅黑" w:hint="default"/>
          <w:color w:val="252B3A"/>
          <w:sz w:val="21"/>
          <w:shd w:val="clear" w:color="auto" w:fill="FFFFFF"/>
        </w:rPr>
        <w:t xml:space="preserve"> deletion</w:t>
      </w:r>
      <w:r w:rsidRPr="00466D42">
        <w:rPr>
          <w:rFonts w:ascii="微软雅黑" w:eastAsia="微软雅黑" w:hAnsi="微软雅黑"/>
          <w:color w:val="252B3A"/>
          <w:sz w:val="21"/>
          <w:shd w:val="clear" w:color="auto" w:fill="FFFFFF"/>
        </w:rPr>
        <w:t>.</w:t>
      </w:r>
    </w:p>
    <w:p w14:paraId="76C98427"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b/>
          <w:sz w:val="21"/>
          <w:szCs w:val="21"/>
        </w:rPr>
        <w:t>Removing User Group Permissions</w:t>
      </w:r>
    </w:p>
    <w:p w14:paraId="6B1C366B"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b/>
          <w:color w:val="000000"/>
          <w:kern w:val="0"/>
          <w:sz w:val="21"/>
        </w:rPr>
        <w:t>Procedure</w:t>
      </w:r>
    </w:p>
    <w:p w14:paraId="227857D2"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enterprise administrator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portal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w:t>
      </w:r>
    </w:p>
    <w:p w14:paraId="1367E44B" w14:textId="7FF76993"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Console at the top of the homepage. On the </w:t>
      </w:r>
      <w:r w:rsidRPr="00466D42">
        <w:rPr>
          <w:rFonts w:ascii="微软雅黑" w:eastAsia="微软雅黑" w:hAnsi="微软雅黑"/>
          <w:b/>
          <w:bCs/>
          <w:color w:val="252B3A"/>
          <w:sz w:val="21"/>
          <w:shd w:val="clear" w:color="auto" w:fill="FFFFFF"/>
        </w:rPr>
        <w:t>Management Center</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 xml:space="preserve">, under the </w:t>
      </w:r>
      <w:r w:rsidR="00D909BC" w:rsidRPr="00466D42">
        <w:rPr>
          <w:rFonts w:ascii="微软雅黑" w:eastAsia="微软雅黑" w:hAnsi="微软雅黑"/>
          <w:b/>
          <w:bCs/>
          <w:color w:val="252B3A"/>
          <w:sz w:val="21"/>
          <w:shd w:val="clear" w:color="auto" w:fill="FFFFFF"/>
        </w:rPr>
        <w:t>Management and Deployment</w:t>
      </w:r>
      <w:r w:rsidRPr="00466D42">
        <w:rPr>
          <w:rFonts w:ascii="微软雅黑" w:eastAsia="微软雅黑" w:hAnsi="微软雅黑" w:hint="default"/>
          <w:color w:val="252B3A"/>
          <w:sz w:val="21"/>
          <w:shd w:val="clear" w:color="auto" w:fill="FFFFFF"/>
        </w:rPr>
        <w:t xml:space="preserve"> category,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w:t>
      </w:r>
    </w:p>
    <w:p w14:paraId="3D78F14D"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color w:val="252B3A"/>
          <w:sz w:val="21"/>
          <w:shd w:val="clear" w:color="auto" w:fill="FFFFFF"/>
        </w:rPr>
        <w:t xml:space="preserve"> management page</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w:t>
      </w:r>
      <w:r w:rsidRPr="00466D42">
        <w:rPr>
          <w:rFonts w:ascii="微软雅黑" w:eastAsia="微软雅黑" w:hAnsi="微软雅黑"/>
          <w:b/>
          <w:bCs/>
          <w:color w:val="252B3A"/>
          <w:sz w:val="21"/>
          <w:shd w:val="clear" w:color="auto" w:fill="FFFFFF"/>
        </w:rPr>
        <w:t xml:space="preserve"> User Group</w:t>
      </w:r>
      <w:r w:rsidRPr="00466D42">
        <w:rPr>
          <w:rFonts w:ascii="微软雅黑" w:eastAsia="微软雅黑" w:hAnsi="微软雅黑" w:hint="default"/>
          <w:color w:val="252B3A"/>
          <w:sz w:val="21"/>
          <w:shd w:val="clear" w:color="auto" w:fill="FFFFFF"/>
        </w:rPr>
        <w:t xml:space="preserve"> in the left-hand menu, then click the name of the user group whose authorization is to be removed to enter the user group details page. </w:t>
      </w:r>
    </w:p>
    <w:p w14:paraId="2D306C79"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lastRenderedPageBreak/>
        <w:t xml:space="preserve">Step 4: </w:t>
      </w:r>
      <w:r w:rsidRPr="00466D42">
        <w:rPr>
          <w:rFonts w:ascii="微软雅黑" w:eastAsia="微软雅黑" w:hAnsi="微软雅黑" w:hint="default"/>
          <w:color w:val="252B3A"/>
          <w:sz w:val="21"/>
          <w:shd w:val="clear" w:color="auto" w:fill="FFFFFF"/>
        </w:rPr>
        <w:t xml:space="preserve">Under the </w:t>
      </w:r>
      <w:r w:rsidRPr="00466D42">
        <w:rPr>
          <w:rFonts w:ascii="微软雅黑" w:eastAsia="微软雅黑" w:hAnsi="微软雅黑"/>
          <w:b/>
          <w:bCs/>
          <w:color w:val="252B3A"/>
          <w:sz w:val="21"/>
          <w:shd w:val="clear" w:color="auto" w:fill="FFFFFF"/>
        </w:rPr>
        <w:t>Authorization Record</w:t>
      </w:r>
      <w:r w:rsidRPr="00466D42">
        <w:rPr>
          <w:rFonts w:ascii="微软雅黑" w:eastAsia="微软雅黑" w:hAnsi="微软雅黑" w:hint="default"/>
          <w:color w:val="252B3A"/>
          <w:sz w:val="21"/>
          <w:shd w:val="clear" w:color="auto" w:fill="FFFFFF"/>
        </w:rPr>
        <w:t xml:space="preserve"> tab, click </w:t>
      </w:r>
      <w:r w:rsidRPr="00466D42">
        <w:rPr>
          <w:rFonts w:ascii="微软雅黑" w:eastAsia="微软雅黑" w:hAnsi="微软雅黑"/>
          <w:b/>
          <w:bCs/>
          <w:color w:val="252B3A"/>
          <w:sz w:val="21"/>
          <w:shd w:val="clear" w:color="auto" w:fill="FFFFFF"/>
        </w:rPr>
        <w:t>Revoke Authorization</w:t>
      </w:r>
      <w:r w:rsidRPr="00466D42">
        <w:rPr>
          <w:rFonts w:ascii="微软雅黑" w:eastAsia="微软雅黑" w:hAnsi="微软雅黑" w:hint="default"/>
          <w:color w:val="252B3A"/>
          <w:sz w:val="21"/>
          <w:shd w:val="clear" w:color="auto" w:fill="FFFFFF"/>
        </w:rPr>
        <w:t xml:space="preserve"> next to the permission that needs to be removed.</w:t>
      </w:r>
    </w:p>
    <w:p w14:paraId="3E286692" w14:textId="77777777" w:rsidR="007B0818" w:rsidRPr="00466D42" w:rsidRDefault="00000000">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321375E1" wp14:editId="2F9E0444">
            <wp:extent cx="5691505" cy="2727325"/>
            <wp:effectExtent l="0" t="0" r="8255" b="635"/>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30"/>
                    <a:stretch>
                      <a:fillRect/>
                    </a:stretch>
                  </pic:blipFill>
                  <pic:spPr>
                    <a:xfrm>
                      <a:off x="0" y="0"/>
                      <a:ext cx="5691505" cy="2727325"/>
                    </a:xfrm>
                    <a:prstGeom prst="rect">
                      <a:avLst/>
                    </a:prstGeom>
                    <a:noFill/>
                    <a:ln>
                      <a:noFill/>
                    </a:ln>
                  </pic:spPr>
                </pic:pic>
              </a:graphicData>
            </a:graphic>
          </wp:inline>
        </w:drawing>
      </w:r>
    </w:p>
    <w:p w14:paraId="6863CD9C" w14:textId="2FBA782C" w:rsidR="007B0818" w:rsidRPr="00466D42" w:rsidRDefault="00000000">
      <w:pPr>
        <w:spacing w:line="240" w:lineRule="auto"/>
        <w:ind w:leftChars="0" w:left="420" w:right="240" w:firstLineChars="0" w:firstLine="420"/>
        <w:jc w:val="both"/>
        <w:rPr>
          <w:rFonts w:ascii="微软雅黑" w:eastAsia="微软雅黑" w:hAnsi="微软雅黑"/>
          <w:sz w:val="21"/>
        </w:rPr>
      </w:pPr>
      <w:r w:rsidRPr="00466D42">
        <w:rPr>
          <w:rFonts w:ascii="微软雅黑" w:eastAsia="微软雅黑" w:hAnsi="微软雅黑" w:cs="Times New Roman"/>
          <w:color w:val="252B3A"/>
          <w:sz w:val="21"/>
          <w:shd w:val="clear" w:color="auto" w:fill="FFFFFF"/>
        </w:rPr>
        <w:t xml:space="preserve">Step 5: </w:t>
      </w:r>
      <w:r w:rsidRPr="00466D42">
        <w:rPr>
          <w:rFonts w:ascii="微软雅黑" w:eastAsia="微软雅黑" w:hAnsi="微软雅黑" w:cs="Times New Roman" w:hint="default"/>
          <w:color w:val="252B3A"/>
          <w:sz w:val="21"/>
          <w:shd w:val="clear" w:color="auto" w:fill="FFFFFF"/>
        </w:rPr>
        <w:t xml:space="preserve">In the pop-up window, click </w:t>
      </w:r>
      <w:r w:rsidR="00AC1C0A" w:rsidRPr="00466D42">
        <w:rPr>
          <w:rFonts w:ascii="微软雅黑" w:eastAsia="微软雅黑" w:hAnsi="微软雅黑" w:cs="微软雅黑"/>
          <w:b/>
          <w:bCs/>
          <w:color w:val="252B3A"/>
          <w:sz w:val="21"/>
          <w:shd w:val="clear" w:color="auto" w:fill="FFFFFF"/>
        </w:rPr>
        <w:t>Confirm</w:t>
      </w:r>
      <w:r w:rsidRPr="00466D42">
        <w:rPr>
          <w:rFonts w:ascii="微软雅黑" w:eastAsia="微软雅黑" w:hAnsi="微软雅黑" w:cs="Times New Roman" w:hint="default"/>
          <w:color w:val="252B3A"/>
          <w:sz w:val="21"/>
          <w:shd w:val="clear" w:color="auto" w:fill="FFFFFF"/>
        </w:rPr>
        <w:t xml:space="preserve"> to remove the user group permissions.</w:t>
      </w:r>
    </w:p>
    <w:p w14:paraId="2A716BB3"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hint="default"/>
          <w:b/>
          <w:sz w:val="21"/>
          <w:szCs w:val="21"/>
        </w:rPr>
        <w:t>Role-Based Authorization Method</w:t>
      </w:r>
    </w:p>
    <w:p w14:paraId="562C13F6"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Due to business interactions between services on the cloud platform, certain service roles depend on roles from other services to function properly. Therefore, when assigning role-based permissions, administrators must also grant the dependent roles for the authorization to take effect. Policies, however, have no dependency relationships and do not require additional dependent authorization.</w:t>
      </w:r>
    </w:p>
    <w:p w14:paraId="08CF5D82"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b/>
          <w:color w:val="000000"/>
          <w:kern w:val="0"/>
          <w:sz w:val="21"/>
        </w:rPr>
        <w:t>Procedure</w:t>
      </w:r>
    </w:p>
    <w:p w14:paraId="2A929C9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The administrator logs in to the</w:t>
      </w:r>
      <w:r w:rsidRPr="00466D42">
        <w:rPr>
          <w:rFonts w:ascii="微软雅黑" w:eastAsia="微软雅黑" w:hAnsi="微软雅黑" w:hint="default"/>
          <w:b/>
          <w:bCs/>
          <w:color w:val="252B3A"/>
          <w:sz w:val="21"/>
          <w:shd w:val="clear" w:color="auto" w:fill="FFFFFF"/>
        </w:rPr>
        <w:t xml:space="preserve"> IAM</w:t>
      </w:r>
      <w:r w:rsidRPr="00466D42">
        <w:rPr>
          <w:rFonts w:ascii="微软雅黑" w:eastAsia="微软雅黑" w:hAnsi="微软雅黑" w:hint="default"/>
          <w:color w:val="252B3A"/>
          <w:sz w:val="21"/>
          <w:shd w:val="clear" w:color="auto" w:fill="FFFFFF"/>
        </w:rPr>
        <w:t xml:space="preserve"> console. </w:t>
      </w:r>
    </w:p>
    <w:p w14:paraId="5C7199D6"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In the user group list,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Authorize</w:t>
      </w:r>
      <w:r w:rsidRPr="00466D42">
        <w:rPr>
          <w:rFonts w:ascii="微软雅黑" w:eastAsia="微软雅黑" w:hAnsi="微软雅黑" w:hint="default"/>
          <w:color w:val="252B3A"/>
          <w:sz w:val="21"/>
          <w:shd w:val="clear" w:color="auto" w:fill="FFFFFF"/>
        </w:rPr>
        <w:t xml:space="preserve"> next to the newly created user group. </w:t>
      </w:r>
    </w:p>
    <w:p w14:paraId="73484EF6"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On the authorization page, the administrator searches for the required role in the permission list's search box. </w:t>
      </w:r>
    </w:p>
    <w:p w14:paraId="3E99C07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When selecting a role, the system will automatically check its dependent roles.</w:t>
      </w:r>
    </w:p>
    <w:p w14:paraId="6CE0EE8D"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lastRenderedPageBreak/>
        <w:drawing>
          <wp:inline distT="0" distB="0" distL="114300" distR="114300" wp14:anchorId="5C168223" wp14:editId="668B65F5">
            <wp:extent cx="5691505" cy="2727325"/>
            <wp:effectExtent l="0" t="0" r="8255" b="63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31"/>
                    <a:stretch>
                      <a:fillRect/>
                    </a:stretch>
                  </pic:blipFill>
                  <pic:spPr>
                    <a:xfrm>
                      <a:off x="0" y="0"/>
                      <a:ext cx="5691505" cy="2727325"/>
                    </a:xfrm>
                    <a:prstGeom prst="rect">
                      <a:avLst/>
                    </a:prstGeom>
                    <a:noFill/>
                    <a:ln>
                      <a:noFill/>
                    </a:ln>
                  </pic:spPr>
                </pic:pic>
              </a:graphicData>
            </a:graphic>
          </wp:inline>
        </w:drawing>
      </w:r>
    </w:p>
    <w:p w14:paraId="4D3E7967" w14:textId="77777777" w:rsidR="007B0818" w:rsidRPr="00466D42" w:rsidRDefault="00000000">
      <w:pPr>
        <w:spacing w:line="240" w:lineRule="auto"/>
        <w:ind w:leftChars="0" w:left="420" w:right="240" w:firstLineChars="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color w:val="252B3A"/>
          <w:sz w:val="21"/>
          <w:shd w:val="clear" w:color="auto" w:fill="FFFFFF"/>
        </w:rPr>
        <w:t xml:space="preserve">Step 5: </w:t>
      </w:r>
      <w:r w:rsidRPr="00466D42">
        <w:rPr>
          <w:rFonts w:ascii="微软雅黑" w:eastAsia="微软雅黑" w:hAnsi="微软雅黑" w:cs="Times New Roman" w:hint="default"/>
          <w:color w:val="252B3A"/>
          <w:sz w:val="21"/>
          <w:shd w:val="clear" w:color="auto" w:fill="FFFFFF"/>
        </w:rPr>
        <w:t xml:space="preserve">Click </w:t>
      </w:r>
      <w:r w:rsidRPr="00466D42">
        <w:rPr>
          <w:rFonts w:ascii="微软雅黑" w:eastAsia="微软雅黑" w:hAnsi="微软雅黑" w:cs="微软雅黑"/>
          <w:noProof/>
          <w:color w:val="252B3A"/>
          <w:sz w:val="21"/>
          <w:shd w:val="clear" w:color="auto" w:fill="FFFFFF"/>
        </w:rPr>
        <w:drawing>
          <wp:inline distT="0" distB="0" distL="114300" distR="114300" wp14:anchorId="0CD361C4" wp14:editId="245A560D">
            <wp:extent cx="219075" cy="142875"/>
            <wp:effectExtent l="0" t="0" r="9525" b="9525"/>
            <wp:docPr id="30" name="图片 3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descr="IMG_257"/>
                    <pic:cNvPicPr>
                      <a:picLocks noChangeAspect="1"/>
                    </pic:cNvPicPr>
                  </pic:nvPicPr>
                  <pic:blipFill>
                    <a:blip r:embed="rId32"/>
                    <a:stretch>
                      <a:fillRect/>
                    </a:stretch>
                  </pic:blipFill>
                  <pic:spPr>
                    <a:xfrm>
                      <a:off x="0" y="0"/>
                      <a:ext cx="219075" cy="142875"/>
                    </a:xfrm>
                    <a:prstGeom prst="rect">
                      <a:avLst/>
                    </a:prstGeom>
                    <a:noFill/>
                    <a:ln w="9525">
                      <a:noFill/>
                    </a:ln>
                  </pic:spPr>
                </pic:pic>
              </a:graphicData>
            </a:graphic>
          </wp:inline>
        </w:drawing>
      </w:r>
      <w:r w:rsidRPr="00466D42">
        <w:rPr>
          <w:rFonts w:ascii="微软雅黑" w:eastAsia="微软雅黑" w:hAnsi="微软雅黑" w:cs="Times New Roman" w:hint="default"/>
          <w:color w:val="252B3A"/>
          <w:sz w:val="21"/>
          <w:shd w:val="clear" w:color="auto" w:fill="FFFFFF"/>
        </w:rPr>
        <w:t xml:space="preserve"> below the selected permissions to check the role dependencies.</w:t>
      </w:r>
    </w:p>
    <w:p w14:paraId="3AF142BB"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For example, the </w:t>
      </w:r>
      <w:r w:rsidRPr="00466D42">
        <w:rPr>
          <w:rFonts w:ascii="微软雅黑" w:eastAsia="微软雅黑" w:hAnsi="微软雅黑" w:cs="Times New Roman" w:hint="default"/>
          <w:b/>
          <w:bCs/>
          <w:color w:val="252B3A"/>
          <w:sz w:val="21"/>
          <w:shd w:val="clear" w:color="auto" w:fill="FFFFFF"/>
        </w:rPr>
        <w:t>DAS Administrator</w:t>
      </w:r>
      <w:r w:rsidRPr="00466D42">
        <w:rPr>
          <w:rFonts w:ascii="微软雅黑" w:eastAsia="微软雅黑" w:hAnsi="微软雅黑" w:cs="Times New Roman" w:hint="default"/>
          <w:color w:val="252B3A"/>
          <w:sz w:val="21"/>
          <w:shd w:val="clear" w:color="auto" w:fill="FFFFFF"/>
        </w:rPr>
        <w:t xml:space="preserve"> role includes a </w:t>
      </w:r>
      <w:r w:rsidRPr="00466D42">
        <w:rPr>
          <w:rFonts w:ascii="微软雅黑" w:eastAsia="微软雅黑" w:hAnsi="微软雅黑" w:cs="Times New Roman" w:hint="default"/>
          <w:b/>
          <w:bCs/>
          <w:color w:val="252B3A"/>
          <w:sz w:val="21"/>
          <w:shd w:val="clear" w:color="auto" w:fill="FFFFFF"/>
        </w:rPr>
        <w:t xml:space="preserve">Depends </w:t>
      </w:r>
      <w:r w:rsidRPr="00466D42">
        <w:rPr>
          <w:rFonts w:ascii="微软雅黑" w:eastAsia="微软雅黑" w:hAnsi="微软雅黑" w:cs="Times New Roman" w:hint="default"/>
          <w:color w:val="252B3A"/>
          <w:sz w:val="21"/>
          <w:shd w:val="clear" w:color="auto" w:fill="FFFFFF"/>
        </w:rPr>
        <w:t xml:space="preserve">field in its definition, indicating dependency relationships. </w:t>
      </w:r>
    </w:p>
    <w:p w14:paraId="0A622BE3"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When assigning the </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DAS Administrator</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 xml:space="preserve"> role to a user group, the administrator must also grant the </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Tenant Guest</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 xml:space="preserve"> role in the same project for the </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DAS Administrator</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 xml:space="preserve"> permissions to take effect.</w:t>
      </w:r>
    </w:p>
    <w:p w14:paraId="1B79FF6D"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drawing>
          <wp:inline distT="0" distB="0" distL="114300" distR="114300" wp14:anchorId="38A3ECE4" wp14:editId="03C3BB34">
            <wp:extent cx="5269865" cy="1433830"/>
            <wp:effectExtent l="0" t="0" r="317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3"/>
                    <a:stretch>
                      <a:fillRect/>
                    </a:stretch>
                  </pic:blipFill>
                  <pic:spPr>
                    <a:xfrm>
                      <a:off x="0" y="0"/>
                      <a:ext cx="5269865" cy="1433830"/>
                    </a:xfrm>
                    <a:prstGeom prst="rect">
                      <a:avLst/>
                    </a:prstGeom>
                    <a:noFill/>
                    <a:ln>
                      <a:noFill/>
                    </a:ln>
                  </pic:spPr>
                </pic:pic>
              </a:graphicData>
            </a:graphic>
          </wp:inline>
        </w:drawing>
      </w:r>
    </w:p>
    <w:p w14:paraId="047AA39D" w14:textId="624A560E"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color w:val="252B3A"/>
          <w:sz w:val="21"/>
          <w:shd w:val="clear" w:color="auto" w:fill="FFFFFF"/>
        </w:rPr>
        <w:t xml:space="preserve">Step 6: Click </w:t>
      </w:r>
      <w:r w:rsidR="00D909BC" w:rsidRPr="00466D42">
        <w:rPr>
          <w:rFonts w:ascii="微软雅黑" w:eastAsia="微软雅黑" w:hAnsi="微软雅黑" w:cs="Times New Roman"/>
          <w:color w:val="252B3A"/>
          <w:sz w:val="21"/>
          <w:shd w:val="clear" w:color="auto" w:fill="FFFFFF"/>
        </w:rPr>
        <w:t>Confirm</w:t>
      </w:r>
      <w:r w:rsidRPr="00466D42">
        <w:rPr>
          <w:rFonts w:ascii="微软雅黑" w:eastAsia="微软雅黑" w:hAnsi="微软雅黑" w:cs="Times New Roman" w:hint="default"/>
          <w:color w:val="252B3A"/>
          <w:sz w:val="21"/>
          <w:shd w:val="clear" w:color="auto" w:fill="FFFFFF"/>
        </w:rPr>
        <w:t xml:space="preserve"> to complete the authorization of dependent roles.</w:t>
      </w:r>
    </w:p>
    <w:p w14:paraId="3A9B70CF" w14:textId="77777777" w:rsidR="007B0818" w:rsidRPr="00466D42" w:rsidRDefault="00000000">
      <w:pPr>
        <w:pStyle w:val="2"/>
        <w:rPr>
          <w:rFonts w:ascii="微软雅黑" w:eastAsia="微软雅黑" w:hAnsi="微软雅黑" w:hint="eastAsia"/>
          <w:sz w:val="21"/>
          <w:szCs w:val="21"/>
        </w:rPr>
      </w:pPr>
      <w:r w:rsidRPr="00466D42">
        <w:rPr>
          <w:rFonts w:ascii="微软雅黑" w:eastAsia="微软雅黑" w:hAnsi="微软雅黑" w:cs="Times New Roman"/>
          <w:b/>
          <w:sz w:val="21"/>
          <w:szCs w:val="21"/>
        </w:rPr>
        <w:t>Permission Management</w:t>
      </w:r>
    </w:p>
    <w:p w14:paraId="7165B95A"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hint="default"/>
          <w:b/>
          <w:sz w:val="21"/>
          <w:szCs w:val="21"/>
        </w:rPr>
        <w:t>Basic Concepts of Permissions</w:t>
      </w:r>
    </w:p>
    <w:p w14:paraId="46277A54"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Permission</w:t>
      </w:r>
    </w:p>
    <w:p w14:paraId="1F0481EA"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 xml:space="preserve">By default, IAM sub-users created by administrators do not have any permissions. They need to be added to a user group, and the user group </w:t>
      </w:r>
      <w:r w:rsidRPr="00466D42">
        <w:rPr>
          <w:rFonts w:ascii="微软雅黑" w:eastAsia="微软雅黑" w:hAnsi="微软雅黑" w:cs="Times New Roman"/>
          <w:color w:val="252B3A"/>
          <w:sz w:val="21"/>
          <w:shd w:val="clear" w:color="auto" w:fill="FFFFFF"/>
        </w:rPr>
        <w:t>is</w:t>
      </w:r>
      <w:r w:rsidRPr="00466D42">
        <w:rPr>
          <w:rFonts w:ascii="微软雅黑" w:eastAsia="微软雅黑" w:hAnsi="微软雅黑" w:cs="Times New Roman" w:hint="default"/>
          <w:color w:val="252B3A"/>
          <w:sz w:val="21"/>
          <w:shd w:val="clear" w:color="auto" w:fill="FFFFFF"/>
        </w:rPr>
        <w:t xml:space="preserve"> granted policies or roles for the users within the group to obtain corresponding permissions. This process is called authorization. After authorization, users can operate cloud services based on the permissions granted.</w:t>
      </w:r>
    </w:p>
    <w:p w14:paraId="2D160058"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Classification of Permissions</w:t>
      </w:r>
    </w:p>
    <w:p w14:paraId="2139CA54"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Permissions are categorized into roles and policies based on the </w:t>
      </w:r>
      <w:r w:rsidRPr="00466D42">
        <w:rPr>
          <w:rFonts w:ascii="微软雅黑" w:eastAsia="微软雅黑" w:hAnsi="微软雅黑" w:cs="Times New Roman"/>
          <w:color w:val="252B3A"/>
          <w:sz w:val="21"/>
          <w:shd w:val="clear" w:color="auto" w:fill="FFFFFF"/>
        </w:rPr>
        <w:t>granularity</w:t>
      </w:r>
      <w:r w:rsidRPr="00466D42">
        <w:rPr>
          <w:rFonts w:ascii="微软雅黑" w:eastAsia="微软雅黑" w:hAnsi="微软雅黑" w:cs="Times New Roman" w:hint="default"/>
          <w:color w:val="252B3A"/>
          <w:sz w:val="21"/>
          <w:shd w:val="clear" w:color="auto" w:fill="FFFFFF"/>
        </w:rPr>
        <w:t xml:space="preserve"> of authorization.</w:t>
      </w:r>
    </w:p>
    <w:p w14:paraId="3D957784"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b/>
          <w:bCs/>
          <w:sz w:val="21"/>
        </w:rPr>
        <w:t>Role</w:t>
      </w:r>
      <w:r w:rsidRPr="00466D42">
        <w:rPr>
          <w:rFonts w:ascii="微软雅黑" w:eastAsia="微软雅黑" w:hAnsi="微软雅黑" w:cs="Times New Roman"/>
          <w:sz w:val="21"/>
        </w:rPr>
        <w:t xml:space="preserve">: </w:t>
      </w:r>
      <w:r w:rsidRPr="00466D42">
        <w:rPr>
          <w:rFonts w:ascii="微软雅黑" w:eastAsia="微软雅黑" w:hAnsi="微软雅黑" w:cs="Times New Roman" w:hint="default"/>
          <w:sz w:val="21"/>
        </w:rPr>
        <w:t xml:space="preserve">IAM initially provided a coarse-grained authorization mechanism that defined permissions based on users' job functions. This mechanism operated at the service level, offering a limited set of service-related roles for authorization. Due to the business dependencies between </w:t>
      </w:r>
      <w:proofErr w:type="spellStart"/>
      <w:r w:rsidRPr="00466D42">
        <w:rPr>
          <w:rFonts w:ascii="微软雅黑" w:eastAsia="微软雅黑" w:hAnsi="微软雅黑" w:cs="Times New Roman" w:hint="default"/>
          <w:sz w:val="21"/>
        </w:rPr>
        <w:t>eSurfing</w:t>
      </w:r>
      <w:proofErr w:type="spellEnd"/>
      <w:r w:rsidRPr="00466D42">
        <w:rPr>
          <w:rFonts w:ascii="微软雅黑" w:eastAsia="微软雅黑" w:hAnsi="微软雅黑" w:cs="Times New Roman" w:hint="default"/>
          <w:sz w:val="21"/>
        </w:rPr>
        <w:t xml:space="preserve"> Cloud services, granting a user a role might also require assigning additional dependent roles to properly complete business tasks. These roles cannot fully meet users' demands for fine-grained authorization, nor can they completely satisfy enterprises' security control requirements for the principle of least privilege.</w:t>
      </w:r>
    </w:p>
    <w:p w14:paraId="7594D406" w14:textId="77777777" w:rsidR="007B0818" w:rsidRPr="00466D42" w:rsidRDefault="00000000">
      <w:pPr>
        <w:numPr>
          <w:ilvl w:val="0"/>
          <w:numId w:val="5"/>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b/>
          <w:bCs/>
          <w:sz w:val="21"/>
        </w:rPr>
        <w:t>Policy</w:t>
      </w:r>
      <w:r w:rsidRPr="00466D42">
        <w:rPr>
          <w:rFonts w:ascii="微软雅黑" w:eastAsia="微软雅黑" w:hAnsi="微软雅黑" w:cs="微软雅黑"/>
          <w:sz w:val="21"/>
        </w:rPr>
        <w:t xml:space="preserve">: </w:t>
      </w:r>
      <w:r w:rsidRPr="00466D42">
        <w:rPr>
          <w:rFonts w:ascii="微软雅黑" w:eastAsia="微软雅黑" w:hAnsi="微软雅黑" w:cs="Times New Roman" w:hint="default"/>
          <w:sz w:val="21"/>
        </w:rPr>
        <w:t>The latest IAM offering introduces a fine-grained authorization capability that can precisely control specific service operations, resources, and request conditions. Policy-based authorization is a more flexible approach, enabling enterprises to meet the principle of least privilege for security and access control. For example, in the ECS service, administrators can restrict IAM users to performing only a specified type of management operation on cloud server resources.</w:t>
      </w:r>
    </w:p>
    <w:p w14:paraId="027CBFBD" w14:textId="77777777" w:rsidR="007B0818" w:rsidRPr="00466D42" w:rsidRDefault="00000000">
      <w:pPr>
        <w:spacing w:line="240" w:lineRule="auto"/>
        <w:ind w:leftChars="300" w:left="720" w:right="240" w:firstLineChars="0" w:firstLine="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Policies are categorized into system policies and custom policies based on the entity that creates them.</w:t>
      </w:r>
    </w:p>
    <w:p w14:paraId="4AC2F841"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Policy-System Policies</w:t>
      </w:r>
    </w:p>
    <w:p w14:paraId="3F0CCE8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Cloud services come with preconfigured common authorization items in IAM, known as system policies. When administrators grant permissions to user groups, they can directly apply these system policies. System policies can only be used as-is and cannot be modified.</w:t>
      </w:r>
    </w:p>
    <w:p w14:paraId="241FD93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b/>
          <w:color w:val="000000"/>
          <w:sz w:val="21"/>
        </w:rPr>
      </w:pPr>
      <w:r w:rsidRPr="00466D42">
        <w:rPr>
          <w:rFonts w:ascii="微软雅黑" w:eastAsia="微软雅黑" w:hAnsi="微软雅黑" w:hint="default"/>
          <w:color w:val="252B3A"/>
          <w:sz w:val="21"/>
          <w:shd w:val="clear" w:color="auto" w:fill="FFFFFF"/>
        </w:rPr>
        <w:t xml:space="preserve">If an administrator cannot find the system policy for a specific service when granting permissions to a user group or delegation </w:t>
      </w:r>
      <w:r w:rsidRPr="00466D42">
        <w:rPr>
          <w:rFonts w:ascii="微软雅黑" w:eastAsia="微软雅黑" w:hAnsi="微软雅黑"/>
          <w:color w:val="252B3A"/>
          <w:sz w:val="21"/>
          <w:shd w:val="clear" w:color="auto" w:fill="FFFFFF"/>
        </w:rPr>
        <w:t>on the IAM Console</w:t>
      </w:r>
      <w:r w:rsidRPr="00466D42">
        <w:rPr>
          <w:rFonts w:ascii="微软雅黑" w:eastAsia="微软雅黑" w:hAnsi="微软雅黑" w:hint="default"/>
          <w:color w:val="252B3A"/>
          <w:sz w:val="21"/>
          <w:shd w:val="clear" w:color="auto" w:fill="FFFFFF"/>
        </w:rPr>
        <w:t>, it is because that service currently does not support IAM.</w:t>
      </w:r>
    </w:p>
    <w:p w14:paraId="3FFD57C3"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lastRenderedPageBreak/>
        <w:t>Policy-Custom Policy</w:t>
      </w:r>
    </w:p>
    <w:p w14:paraId="2DBBF3A2"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If system policies cannot meet the authorization requirements, administrators can create custom policies based on the supported authorization items of each service and grant these policies to user groups for fine-grained access control. Custom policies serve as an extension and supplement to system policies. Currently, IAM supports two configuration methods for custom policies: visual editor and JSON view.</w:t>
      </w:r>
    </w:p>
    <w:p w14:paraId="142412D4" w14:textId="77777777" w:rsidR="007B0818" w:rsidRPr="00466D42" w:rsidRDefault="00000000">
      <w:pPr>
        <w:pStyle w:val="3"/>
        <w:ind w:right="240"/>
        <w:rPr>
          <w:rFonts w:ascii="微软雅黑" w:eastAsia="微软雅黑" w:hAnsi="微软雅黑"/>
          <w:sz w:val="21"/>
          <w:szCs w:val="21"/>
        </w:rPr>
      </w:pPr>
      <w:r w:rsidRPr="00466D42">
        <w:rPr>
          <w:rFonts w:ascii="微软雅黑" w:eastAsia="微软雅黑" w:hAnsi="微软雅黑" w:cs="Times New Roman" w:hint="default"/>
          <w:b/>
          <w:sz w:val="21"/>
          <w:szCs w:val="21"/>
        </w:rPr>
        <w:t>Role</w:t>
      </w:r>
    </w:p>
    <w:p w14:paraId="6F55F362"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Roles represent the initial coarse-grained authorization mechanism provided by IAM, defining permissions based on users' job functions. This mechanism operates at the service level, offering a limited set of service-related roles for authorization. </w:t>
      </w:r>
    </w:p>
    <w:p w14:paraId="1D10EF51"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Due to business dependencies between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services, when assigning a role to a user group, any dependent roles must also be granted to ensure proper permission enforcement. For details, refer to User Groups &amp; Authorization &gt; Authorization Method for Dependent Roles.</w:t>
      </w:r>
    </w:p>
    <w:p w14:paraId="626F8010"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 xml:space="preserve">Role </w:t>
      </w:r>
      <w:r w:rsidRPr="00466D42">
        <w:rPr>
          <w:rFonts w:ascii="微软雅黑" w:eastAsia="微软雅黑" w:hAnsi="微软雅黑" w:cs="Times New Roman"/>
          <w:b/>
          <w:color w:val="000000"/>
          <w:kern w:val="0"/>
          <w:sz w:val="21"/>
        </w:rPr>
        <w:t>C</w:t>
      </w:r>
      <w:r w:rsidRPr="00466D42">
        <w:rPr>
          <w:rFonts w:ascii="微软雅黑" w:eastAsia="微软雅黑" w:hAnsi="微软雅黑" w:cs="Times New Roman" w:hint="default"/>
          <w:b/>
          <w:color w:val="000000"/>
          <w:kern w:val="0"/>
          <w:sz w:val="21"/>
        </w:rPr>
        <w:t>ontent</w:t>
      </w:r>
    </w:p>
    <w:p w14:paraId="4AA539D5"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 xml:space="preserve">When selecting a role for a user group, click the icon in front of the role to view its details. Taking </w:t>
      </w:r>
      <w:r w:rsidRPr="00466D42">
        <w:rPr>
          <w:rFonts w:ascii="微软雅黑" w:eastAsia="微软雅黑" w:hAnsi="微软雅黑" w:cs="Times New Roman"/>
          <w:color w:val="252B3A"/>
          <w:sz w:val="21"/>
          <w:shd w:val="clear" w:color="auto" w:fill="FFFFFF"/>
        </w:rPr>
        <w:t xml:space="preserve">the </w:t>
      </w:r>
      <w:r w:rsidRPr="00466D42">
        <w:rPr>
          <w:rFonts w:ascii="微软雅黑" w:eastAsia="微软雅黑" w:hAnsi="微软雅黑" w:cs="Times New Roman" w:hint="default"/>
          <w:color w:val="252B3A"/>
          <w:sz w:val="21"/>
          <w:shd w:val="clear" w:color="auto" w:fill="FFFFFF"/>
        </w:rPr>
        <w:t>DAS Administrator as an example, the content of role-based permissions is explained.</w:t>
      </w:r>
    </w:p>
    <w:p w14:paraId="296A74B8"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lastRenderedPageBreak/>
        <w:drawing>
          <wp:inline distT="0" distB="0" distL="114300" distR="114300" wp14:anchorId="06F15B3D" wp14:editId="7445E01D">
            <wp:extent cx="5271135" cy="3007995"/>
            <wp:effectExtent l="0" t="0" r="1905"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4"/>
                    <a:stretch>
                      <a:fillRect/>
                    </a:stretch>
                  </pic:blipFill>
                  <pic:spPr>
                    <a:xfrm>
                      <a:off x="0" y="0"/>
                      <a:ext cx="5271135" cy="3007995"/>
                    </a:xfrm>
                    <a:prstGeom prst="rect">
                      <a:avLst/>
                    </a:prstGeom>
                    <a:noFill/>
                    <a:ln>
                      <a:noFill/>
                    </a:ln>
                  </pic:spPr>
                </pic:pic>
              </a:graphicData>
            </a:graphic>
          </wp:inline>
        </w:drawing>
      </w:r>
    </w:p>
    <w:p w14:paraId="1522F1C4"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Parameter Description</w:t>
      </w:r>
    </w:p>
    <w:p w14:paraId="5F39BD1B"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Table Parameter Description</w:t>
      </w:r>
    </w:p>
    <w:tbl>
      <w:tblPr>
        <w:tblW w:w="8964" w:type="dxa"/>
        <w:tblInd w:w="-221" w:type="dxa"/>
        <w:shd w:val="clear" w:color="auto" w:fill="FFFFFF"/>
        <w:tblLayout w:type="fixed"/>
        <w:tblCellMar>
          <w:left w:w="0" w:type="dxa"/>
          <w:right w:w="0" w:type="dxa"/>
        </w:tblCellMar>
        <w:tblLook w:val="04A0" w:firstRow="1" w:lastRow="0" w:firstColumn="1" w:lastColumn="0" w:noHBand="0" w:noVBand="1"/>
      </w:tblPr>
      <w:tblGrid>
        <w:gridCol w:w="1592"/>
        <w:gridCol w:w="1552"/>
        <w:gridCol w:w="1644"/>
        <w:gridCol w:w="4176"/>
      </w:tblGrid>
      <w:tr w:rsidR="007B0818" w:rsidRPr="00466D42" w14:paraId="31582C00" w14:textId="77777777">
        <w:trPr>
          <w:tblHeader/>
        </w:trPr>
        <w:tc>
          <w:tcPr>
            <w:tcW w:w="3144" w:type="dxa"/>
            <w:gridSpan w:val="2"/>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2242B141"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Parameters</w:t>
            </w:r>
          </w:p>
        </w:tc>
        <w:tc>
          <w:tcPr>
            <w:tcW w:w="1644"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6207470E"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Definition</w:t>
            </w:r>
          </w:p>
        </w:tc>
        <w:tc>
          <w:tcPr>
            <w:tcW w:w="4176"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169EF47C"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Value</w:t>
            </w:r>
          </w:p>
        </w:tc>
      </w:tr>
      <w:tr w:rsidR="007B0818" w:rsidRPr="00466D42" w14:paraId="5D71A63F" w14:textId="77777777">
        <w:tc>
          <w:tcPr>
            <w:tcW w:w="3144" w:type="dxa"/>
            <w:gridSpan w:val="2"/>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5A6015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Version</w:t>
            </w:r>
          </w:p>
        </w:tc>
        <w:tc>
          <w:tcPr>
            <w:tcW w:w="164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618D64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Role Version</w:t>
            </w:r>
          </w:p>
        </w:tc>
        <w:tc>
          <w:tcPr>
            <w:tcW w:w="4176"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577BEC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1.0</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t>Role-Based Access Control.</w:t>
            </w:r>
            <w:r w:rsidRPr="00466D42">
              <w:rPr>
                <w:rFonts w:ascii="微软雅黑" w:eastAsia="微软雅黑" w:hAnsi="微软雅黑" w:cs="Times New Roman" w:hint="default"/>
                <w:color w:val="252B3A"/>
                <w:kern w:val="0"/>
                <w:sz w:val="21"/>
                <w:lang w:bidi="ar"/>
              </w:rPr>
              <w:br/>
              <w:t>1.1</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t>Policy-Based Access Control.</w:t>
            </w:r>
          </w:p>
        </w:tc>
      </w:tr>
      <w:tr w:rsidR="007B0818" w:rsidRPr="00466D42" w14:paraId="79858FBB" w14:textId="77777777">
        <w:tc>
          <w:tcPr>
            <w:tcW w:w="1592" w:type="dxa"/>
            <w:vMerge w:val="restar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E37A86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Statement</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br/>
              <w:t>Role Authorization Statement</w:t>
            </w:r>
          </w:p>
        </w:tc>
        <w:tc>
          <w:tcPr>
            <w:tcW w:w="155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7259CB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Action</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t>Authorization Item</w:t>
            </w:r>
          </w:p>
        </w:tc>
        <w:tc>
          <w:tcPr>
            <w:tcW w:w="164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44FA6B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Operation Permissions</w:t>
            </w:r>
          </w:p>
        </w:tc>
        <w:tc>
          <w:tcPr>
            <w:tcW w:w="4176"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02EFDCF" w14:textId="77777777" w:rsidR="007B0818" w:rsidRPr="00466D42" w:rsidRDefault="00000000">
            <w:pPr>
              <w:spacing w:before="0" w:after="0"/>
              <w:ind w:leftChars="0" w:left="0" w:right="240" w:firstLineChars="0" w:firstLine="0"/>
              <w:textAlignment w:val="center"/>
              <w:rPr>
                <w:rStyle w:val="a9"/>
                <w:rFonts w:ascii="微软雅黑" w:eastAsia="微软雅黑" w:hAnsi="微软雅黑" w:cs="Times New Roman"/>
                <w:i w:val="0"/>
                <w:color w:val="252B3A"/>
                <w:kern w:val="0"/>
                <w:sz w:val="21"/>
                <w:lang w:bidi="ar"/>
              </w:rPr>
            </w:pPr>
            <w:r w:rsidRPr="00466D42">
              <w:rPr>
                <w:rFonts w:ascii="微软雅黑" w:eastAsia="微软雅黑" w:hAnsi="微软雅黑" w:cs="Times New Roman" w:hint="default"/>
                <w:color w:val="252B3A"/>
                <w:kern w:val="0"/>
                <w:sz w:val="21"/>
                <w:lang w:bidi="ar"/>
              </w:rPr>
              <w:t>The format is: Service name: Resource type: Operation</w:t>
            </w:r>
            <w:r w:rsidRPr="00466D42">
              <w:rPr>
                <w:rFonts w:ascii="微软雅黑" w:eastAsia="微软雅黑" w:hAnsi="微软雅黑" w:cs="Times New Roman" w:hint="default"/>
                <w:color w:val="252B3A"/>
                <w:kern w:val="0"/>
                <w:sz w:val="21"/>
                <w:lang w:bidi="ar"/>
              </w:rPr>
              <w:br/>
              <w:t>"</w:t>
            </w:r>
            <w:proofErr w:type="gramStart"/>
            <w:r w:rsidRPr="00466D42">
              <w:rPr>
                <w:rFonts w:ascii="微软雅黑" w:eastAsia="微软雅黑" w:hAnsi="微软雅黑" w:cs="Times New Roman" w:hint="default"/>
                <w:color w:val="252B3A"/>
                <w:kern w:val="0"/>
                <w:sz w:val="21"/>
                <w:lang w:bidi="ar"/>
              </w:rPr>
              <w:t>DAS:DAS</w:t>
            </w:r>
            <w:proofErr w:type="gramEnd"/>
            <w:r w:rsidRPr="00466D42">
              <w:rPr>
                <w:rFonts w:ascii="微软雅黑" w:eastAsia="微软雅黑" w:hAnsi="微软雅黑" w:cs="Times New Roman" w:hint="default"/>
                <w:color w:val="252B3A"/>
                <w:kern w:val="0"/>
                <w:sz w:val="21"/>
                <w:lang w:bidi="ar"/>
              </w:rPr>
              <w:t>:*": Indicates all operations on the DAS resource type in the DAS service.</w:t>
            </w:r>
          </w:p>
          <w:p w14:paraId="4E01DB61" w14:textId="77777777" w:rsidR="007B0818" w:rsidRPr="00466D42" w:rsidRDefault="00000000">
            <w:pPr>
              <w:spacing w:before="0" w:after="0"/>
              <w:ind w:leftChars="0" w:left="0" w:right="240" w:firstLineChars="0" w:firstLine="0"/>
              <w:textAlignment w:val="center"/>
              <w:rPr>
                <w:rStyle w:val="a9"/>
                <w:rFonts w:ascii="微软雅黑" w:eastAsia="微软雅黑" w:hAnsi="微软雅黑" w:cs="Times New Roman"/>
                <w:i w:val="0"/>
                <w:color w:val="252B3A"/>
                <w:kern w:val="0"/>
                <w:sz w:val="21"/>
                <w:lang w:bidi="ar"/>
              </w:rPr>
            </w:pPr>
            <w:r w:rsidRPr="00466D42">
              <w:rPr>
                <w:rStyle w:val="a9"/>
                <w:rFonts w:ascii="微软雅黑" w:eastAsia="微软雅黑" w:hAnsi="微软雅黑" w:cs="Times New Roman" w:hint="default"/>
                <w:i w:val="0"/>
                <w:color w:val="252B3A"/>
                <w:kern w:val="0"/>
                <w:sz w:val="21"/>
                <w:lang w:bidi="ar"/>
              </w:rPr>
              <w:t>"DAS" is the service name.</w:t>
            </w:r>
          </w:p>
          <w:p w14:paraId="1FCEC154" w14:textId="77777777" w:rsidR="007B0818" w:rsidRPr="00466D42" w:rsidRDefault="00000000">
            <w:pPr>
              <w:spacing w:before="0" w:after="0"/>
              <w:ind w:leftChars="0" w:left="0" w:right="240" w:firstLineChars="0" w:firstLine="0"/>
              <w:textAlignment w:val="center"/>
              <w:rPr>
                <w:rStyle w:val="a9"/>
                <w:rFonts w:ascii="微软雅黑" w:eastAsia="微软雅黑" w:hAnsi="微软雅黑" w:cs="Times New Roman"/>
                <w:i w:val="0"/>
                <w:color w:val="252B3A"/>
                <w:kern w:val="0"/>
                <w:sz w:val="21"/>
                <w:lang w:bidi="ar"/>
              </w:rPr>
            </w:pPr>
            <w:r w:rsidRPr="00466D42">
              <w:rPr>
                <w:rStyle w:val="a9"/>
                <w:rFonts w:ascii="微软雅黑" w:eastAsia="微软雅黑" w:hAnsi="微软雅黑" w:cs="Times New Roman" w:hint="default"/>
                <w:i w:val="0"/>
                <w:color w:val="252B3A"/>
                <w:kern w:val="0"/>
                <w:sz w:val="21"/>
                <w:lang w:bidi="ar"/>
              </w:rPr>
              <w:t>"DAS" is the resource type.</w:t>
            </w:r>
          </w:p>
          <w:p w14:paraId="25119A4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Style w:val="a9"/>
                <w:rFonts w:ascii="微软雅黑" w:eastAsia="微软雅黑" w:hAnsi="微软雅黑" w:cs="Times New Roman" w:hint="default"/>
                <w:i w:val="0"/>
                <w:color w:val="252B3A"/>
                <w:kern w:val="0"/>
                <w:sz w:val="21"/>
                <w:lang w:bidi="ar"/>
              </w:rPr>
              <w:t>""</w:t>
            </w:r>
            <w:r w:rsidRPr="00466D42">
              <w:rPr>
                <w:rFonts w:ascii="微软雅黑" w:eastAsia="微软雅黑" w:hAnsi="微软雅黑" w:cs="Times New Roman" w:hint="default"/>
                <w:color w:val="252B3A"/>
                <w:kern w:val="0"/>
                <w:sz w:val="21"/>
                <w:lang w:bidi="ar"/>
              </w:rPr>
              <w:t xml:space="preserve"> is a wildcard, representing all </w:t>
            </w:r>
            <w:r w:rsidRPr="00466D42">
              <w:rPr>
                <w:rFonts w:ascii="微软雅黑" w:eastAsia="微软雅黑" w:hAnsi="微软雅黑" w:cs="Times New Roman" w:hint="default"/>
                <w:color w:val="252B3A"/>
                <w:kern w:val="0"/>
                <w:sz w:val="21"/>
                <w:lang w:bidi="ar"/>
              </w:rPr>
              <w:lastRenderedPageBreak/>
              <w:t>possible operations on the DAS resource type.</w:t>
            </w:r>
          </w:p>
        </w:tc>
      </w:tr>
      <w:tr w:rsidR="007B0818" w:rsidRPr="00466D42" w14:paraId="3E3C3E0A" w14:textId="77777777">
        <w:tc>
          <w:tcPr>
            <w:tcW w:w="15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21E2DA3" w14:textId="77777777" w:rsidR="007B0818" w:rsidRPr="00466D42" w:rsidRDefault="007B0818">
            <w:pPr>
              <w:ind w:left="240" w:right="240" w:firstLine="420"/>
              <w:rPr>
                <w:rFonts w:ascii="微软雅黑" w:eastAsia="微软雅黑" w:hAnsi="微软雅黑" w:cs="Times New Roman"/>
                <w:color w:val="252B3A"/>
                <w:sz w:val="21"/>
              </w:rPr>
            </w:pPr>
          </w:p>
        </w:tc>
        <w:tc>
          <w:tcPr>
            <w:tcW w:w="155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F742AA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Effect</w:t>
            </w:r>
            <w:r w:rsidRPr="00466D42">
              <w:rPr>
                <w:rFonts w:ascii="微软雅黑" w:eastAsia="微软雅黑" w:hAnsi="微软雅黑" w:cs="Times New Roman"/>
                <w:color w:val="252B3A"/>
                <w:kern w:val="0"/>
                <w:sz w:val="21"/>
                <w:lang w:bidi="ar"/>
              </w:rPr>
              <w:t xml:space="preserve">: </w:t>
            </w:r>
          </w:p>
        </w:tc>
        <w:tc>
          <w:tcPr>
            <w:tcW w:w="164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F8EC73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Determine whether the operation permissions in the Action are allowed to be executed.</w:t>
            </w:r>
          </w:p>
        </w:tc>
        <w:tc>
          <w:tcPr>
            <w:tcW w:w="4176"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8891DF5" w14:textId="77777777" w:rsidR="007B0818" w:rsidRPr="00466D42" w:rsidRDefault="007B0818">
            <w:pPr>
              <w:wordWrap w:val="0"/>
              <w:spacing w:before="0" w:after="0" w:line="360" w:lineRule="atLeast"/>
              <w:ind w:leftChars="300" w:left="720" w:right="240" w:firstLineChars="0" w:firstLine="0"/>
              <w:rPr>
                <w:rFonts w:ascii="微软雅黑" w:eastAsia="微软雅黑" w:hAnsi="微软雅黑" w:cs="Times New Roman"/>
                <w:sz w:val="21"/>
              </w:rPr>
            </w:pPr>
          </w:p>
          <w:p w14:paraId="5071D561" w14:textId="77777777" w:rsidR="007B0818" w:rsidRPr="00466D42" w:rsidRDefault="00000000">
            <w:pPr>
              <w:pStyle w:val="a6"/>
              <w:numPr>
                <w:ilvl w:val="0"/>
                <w:numId w:val="9"/>
              </w:numPr>
              <w:wordWrap w:val="0"/>
              <w:spacing w:beforeAutospacing="0" w:afterAutospacing="0" w:line="288" w:lineRule="atLeast"/>
              <w:ind w:leftChars="0" w:right="240" w:firstLineChars="0"/>
              <w:rPr>
                <w:rFonts w:ascii="微软雅黑" w:eastAsia="微软雅黑" w:hAnsi="微软雅黑"/>
                <w:sz w:val="21"/>
              </w:rPr>
            </w:pPr>
            <w:r w:rsidRPr="00466D42">
              <w:rPr>
                <w:rFonts w:ascii="微软雅黑" w:eastAsia="微软雅黑" w:hAnsi="微软雅黑" w:hint="default"/>
                <w:color w:val="252B3A"/>
                <w:sz w:val="21"/>
              </w:rPr>
              <w:t>Allow</w:t>
            </w:r>
          </w:p>
          <w:p w14:paraId="54A3F30D" w14:textId="77777777" w:rsidR="007B0818" w:rsidRPr="00466D42" w:rsidRDefault="00000000">
            <w:pPr>
              <w:pStyle w:val="a6"/>
              <w:numPr>
                <w:ilvl w:val="0"/>
                <w:numId w:val="9"/>
              </w:numPr>
              <w:wordWrap w:val="0"/>
              <w:spacing w:beforeAutospacing="0" w:afterAutospacing="0" w:line="288" w:lineRule="atLeast"/>
              <w:ind w:leftChars="0" w:left="0" w:right="240" w:firstLineChars="0" w:firstLine="0"/>
              <w:rPr>
                <w:rFonts w:ascii="微软雅黑" w:eastAsia="微软雅黑" w:hAnsi="微软雅黑"/>
                <w:sz w:val="21"/>
              </w:rPr>
            </w:pPr>
            <w:r w:rsidRPr="00466D42">
              <w:rPr>
                <w:rFonts w:ascii="微软雅黑" w:eastAsia="微软雅黑" w:hAnsi="微软雅黑" w:hint="default"/>
                <w:color w:val="252B3A"/>
                <w:sz w:val="21"/>
              </w:rPr>
              <w:t>Deny</w:t>
            </w:r>
            <w:r w:rsidRPr="00466D42">
              <w:rPr>
                <w:rFonts w:ascii="微软雅黑" w:eastAsia="微软雅黑" w:hAnsi="微软雅黑" w:hint="default"/>
                <w:color w:val="252B3A"/>
                <w:sz w:val="21"/>
              </w:rPr>
              <w:br/>
            </w:r>
            <w:r w:rsidRPr="00466D42">
              <w:rPr>
                <w:rStyle w:val="a7"/>
                <w:rFonts w:ascii="微软雅黑" w:eastAsia="微软雅黑" w:hAnsi="微软雅黑" w:hint="default"/>
                <w:color w:val="252B3A"/>
                <w:sz w:val="21"/>
              </w:rPr>
              <w:t>Description</w:t>
            </w:r>
            <w:r w:rsidRPr="00466D42">
              <w:rPr>
                <w:rFonts w:ascii="微软雅黑" w:eastAsia="微软雅黑" w:hAnsi="微软雅黑" w:hint="default"/>
                <w:color w:val="252B3A"/>
                <w:sz w:val="21"/>
              </w:rPr>
              <w:br/>
              <w:t>When the same Action has both Allow and</w:t>
            </w:r>
            <w:r w:rsidRPr="00466D42">
              <w:rPr>
                <w:rFonts w:ascii="微软雅黑" w:eastAsia="微软雅黑" w:hAnsi="微软雅黑"/>
                <w:color w:val="252B3A"/>
                <w:sz w:val="21"/>
              </w:rPr>
              <w:t xml:space="preserve"> </w:t>
            </w:r>
            <w:r w:rsidRPr="00466D42">
              <w:rPr>
                <w:rFonts w:ascii="微软雅黑" w:eastAsia="微软雅黑" w:hAnsi="微软雅黑" w:hint="default"/>
                <w:color w:val="252B3A"/>
                <w:sz w:val="21"/>
              </w:rPr>
              <w:t>Deny in its Effect, the Deny rule takes</w:t>
            </w:r>
            <w:r w:rsidRPr="00466D42">
              <w:rPr>
                <w:rFonts w:ascii="微软雅黑" w:eastAsia="微软雅黑" w:hAnsi="微软雅黑"/>
                <w:color w:val="252B3A"/>
                <w:sz w:val="21"/>
              </w:rPr>
              <w:t xml:space="preserve"> </w:t>
            </w:r>
            <w:r w:rsidRPr="00466D42">
              <w:rPr>
                <w:rFonts w:ascii="微软雅黑" w:eastAsia="微软雅黑" w:hAnsi="微软雅黑" w:hint="default"/>
                <w:color w:val="252B3A"/>
                <w:sz w:val="21"/>
              </w:rPr>
              <w:t>precedence.</w:t>
            </w:r>
          </w:p>
          <w:p w14:paraId="6AC0F220" w14:textId="77777777" w:rsidR="007B0818" w:rsidRPr="00466D42" w:rsidRDefault="007B0818">
            <w:pPr>
              <w:wordWrap w:val="0"/>
              <w:spacing w:before="0" w:after="0" w:line="360" w:lineRule="atLeast"/>
              <w:ind w:leftChars="0" w:left="0" w:right="240" w:firstLineChars="0" w:firstLine="0"/>
              <w:rPr>
                <w:rFonts w:ascii="微软雅黑" w:eastAsia="微软雅黑" w:hAnsi="微软雅黑" w:cs="Times New Roman"/>
                <w:sz w:val="21"/>
              </w:rPr>
            </w:pPr>
          </w:p>
        </w:tc>
      </w:tr>
      <w:tr w:rsidR="007B0818" w:rsidRPr="00466D42" w14:paraId="2DFB0C59" w14:textId="77777777">
        <w:tc>
          <w:tcPr>
            <w:tcW w:w="1592" w:type="dxa"/>
            <w:vMerge w:val="restar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14A1BF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Depends</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br/>
              <w:t>Role dependencies</w:t>
            </w:r>
          </w:p>
        </w:tc>
        <w:tc>
          <w:tcPr>
            <w:tcW w:w="155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155B8F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catalog</w:t>
            </w:r>
          </w:p>
        </w:tc>
        <w:tc>
          <w:tcPr>
            <w:tcW w:w="164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50B579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sz w:val="21"/>
              </w:rPr>
              <w:t>Service of the dependent role</w:t>
            </w:r>
          </w:p>
        </w:tc>
        <w:tc>
          <w:tcPr>
            <w:tcW w:w="4176"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2E905B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Service name. For example</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t>BASE, VPC.</w:t>
            </w:r>
          </w:p>
        </w:tc>
      </w:tr>
      <w:tr w:rsidR="007B0818" w:rsidRPr="00466D42" w14:paraId="7742DEF7" w14:textId="77777777">
        <w:tc>
          <w:tcPr>
            <w:tcW w:w="1592" w:type="dxa"/>
            <w:vMerge/>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037BE2B" w14:textId="77777777" w:rsidR="007B0818" w:rsidRPr="00466D42" w:rsidRDefault="007B0818">
            <w:pPr>
              <w:ind w:left="240" w:right="240" w:firstLine="420"/>
              <w:rPr>
                <w:rFonts w:ascii="微软雅黑" w:eastAsia="微软雅黑" w:hAnsi="微软雅黑" w:cs="Times New Roman"/>
                <w:color w:val="252B3A"/>
                <w:sz w:val="21"/>
              </w:rPr>
            </w:pPr>
          </w:p>
        </w:tc>
        <w:tc>
          <w:tcPr>
            <w:tcW w:w="155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DF2579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display_name</w:t>
            </w:r>
            <w:proofErr w:type="spellEnd"/>
          </w:p>
        </w:tc>
        <w:tc>
          <w:tcPr>
            <w:tcW w:w="164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69C743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Dependent role name</w:t>
            </w:r>
          </w:p>
        </w:tc>
        <w:tc>
          <w:tcPr>
            <w:tcW w:w="4176"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ABAFD0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Role Name</w:t>
            </w:r>
            <w:r w:rsidRPr="00466D42">
              <w:rPr>
                <w:rFonts w:ascii="微软雅黑" w:eastAsia="微软雅黑" w:hAnsi="微软雅黑" w:cs="Times New Roman" w:hint="default"/>
                <w:color w:val="252B3A"/>
                <w:kern w:val="0"/>
                <w:sz w:val="21"/>
                <w:lang w:bidi="ar"/>
              </w:rPr>
              <w:br/>
              <w:t>Description</w:t>
            </w:r>
            <w:r w:rsidRPr="00466D42">
              <w:rPr>
                <w:rFonts w:ascii="微软雅黑" w:eastAsia="微软雅黑" w:hAnsi="微软雅黑" w:cs="Times New Roman" w:hint="default"/>
                <w:color w:val="252B3A"/>
                <w:kern w:val="0"/>
                <w:sz w:val="21"/>
                <w:lang w:bidi="ar"/>
              </w:rPr>
              <w:br/>
              <w:t xml:space="preserve">When granting the example role "DAS Administrator" to a user group, you must also select its dependent </w:t>
            </w:r>
            <w:r w:rsidRPr="00466D42">
              <w:rPr>
                <w:rFonts w:ascii="微软雅黑" w:eastAsia="微软雅黑" w:hAnsi="微软雅黑" w:cs="Times New Roman" w:hint="default"/>
                <w:color w:val="252B3A"/>
                <w:kern w:val="0"/>
                <w:sz w:val="21"/>
                <w:lang w:bidi="ar"/>
              </w:rPr>
              <w:lastRenderedPageBreak/>
              <w:t>roles—"Tenant Guest" and "DNS Administrator"—for it to take effect.</w:t>
            </w:r>
          </w:p>
        </w:tc>
      </w:tr>
    </w:tbl>
    <w:p w14:paraId="40E6D7F7" w14:textId="77777777" w:rsidR="007B0818" w:rsidRPr="00466D42" w:rsidRDefault="007B0818">
      <w:pPr>
        <w:ind w:leftChars="0" w:left="0" w:right="240" w:firstLineChars="0" w:firstLine="0"/>
        <w:rPr>
          <w:rFonts w:ascii="微软雅黑" w:eastAsia="微软雅黑" w:hAnsi="微软雅黑" w:cs="微软雅黑"/>
          <w:color w:val="252B3A"/>
          <w:sz w:val="21"/>
          <w:shd w:val="clear" w:color="auto" w:fill="FFFFFF"/>
        </w:rPr>
      </w:pPr>
    </w:p>
    <w:p w14:paraId="5DC5C688" w14:textId="77777777" w:rsidR="007B0818" w:rsidRPr="00466D42" w:rsidRDefault="00000000">
      <w:pPr>
        <w:pStyle w:val="3"/>
        <w:ind w:right="240"/>
        <w:rPr>
          <w:rFonts w:ascii="微软雅黑" w:eastAsia="微软雅黑" w:hAnsi="微软雅黑"/>
          <w:sz w:val="21"/>
          <w:szCs w:val="21"/>
        </w:rPr>
      </w:pPr>
      <w:r w:rsidRPr="00466D42">
        <w:rPr>
          <w:rFonts w:ascii="微软雅黑" w:eastAsia="微软雅黑" w:hAnsi="微软雅黑" w:cs="Times New Roman" w:hint="default"/>
          <w:b/>
          <w:sz w:val="21"/>
          <w:szCs w:val="21"/>
        </w:rPr>
        <w:t>Policy</w:t>
      </w:r>
    </w:p>
    <w:p w14:paraId="2BFD308C" w14:textId="77777777" w:rsidR="007B0818" w:rsidRPr="00466D42" w:rsidRDefault="00000000">
      <w:pPr>
        <w:pStyle w:val="4"/>
        <w:ind w:right="240"/>
        <w:rPr>
          <w:rFonts w:ascii="微软雅黑" w:eastAsia="微软雅黑" w:hAnsi="微软雅黑" w:cs="Times New Roman"/>
          <w:b/>
          <w:bCs/>
          <w:sz w:val="21"/>
          <w:szCs w:val="21"/>
        </w:rPr>
      </w:pPr>
      <w:r w:rsidRPr="00466D42">
        <w:rPr>
          <w:rFonts w:ascii="微软雅黑" w:eastAsia="微软雅黑" w:hAnsi="微软雅黑" w:cs="Times New Roman" w:hint="default"/>
          <w:b/>
          <w:bCs/>
          <w:sz w:val="21"/>
          <w:szCs w:val="21"/>
        </w:rPr>
        <w:t xml:space="preserve">Policy </w:t>
      </w:r>
      <w:r w:rsidRPr="00466D42">
        <w:rPr>
          <w:rFonts w:ascii="微软雅黑" w:eastAsia="微软雅黑" w:hAnsi="微软雅黑" w:cs="Times New Roman"/>
          <w:b/>
          <w:bCs/>
          <w:sz w:val="21"/>
          <w:szCs w:val="21"/>
        </w:rPr>
        <w:t>C</w:t>
      </w:r>
      <w:r w:rsidRPr="00466D42">
        <w:rPr>
          <w:rFonts w:ascii="微软雅黑" w:eastAsia="微软雅黑" w:hAnsi="微软雅黑" w:cs="Times New Roman" w:hint="default"/>
          <w:b/>
          <w:bCs/>
          <w:sz w:val="21"/>
          <w:szCs w:val="21"/>
        </w:rPr>
        <w:t>ontent</w:t>
      </w:r>
    </w:p>
    <w:p w14:paraId="504CB008"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When selecting a policy for a user group, click the </w:t>
      </w:r>
      <w:r w:rsidRPr="00466D42">
        <w:rPr>
          <w:rFonts w:ascii="微软雅黑" w:eastAsia="微软雅黑" w:hAnsi="微软雅黑" w:cs="Times New Roman"/>
          <w:color w:val="252B3A"/>
          <w:sz w:val="21"/>
          <w:shd w:val="clear" w:color="auto" w:fill="FFFFFF"/>
        </w:rPr>
        <w:t xml:space="preserve">option </w:t>
      </w:r>
      <w:r w:rsidRPr="00466D42">
        <w:rPr>
          <w:rFonts w:ascii="微软雅黑" w:eastAsia="微软雅黑" w:hAnsi="微软雅黑" w:cs="Times New Roman" w:hint="default"/>
          <w:color w:val="252B3A"/>
          <w:sz w:val="21"/>
          <w:shd w:val="clear" w:color="auto" w:fill="FFFFFF"/>
        </w:rPr>
        <w:t xml:space="preserve">before the policy to view its detailed content. Take the system policy "IAM </w:t>
      </w:r>
      <w:proofErr w:type="spellStart"/>
      <w:r w:rsidRPr="00466D42">
        <w:rPr>
          <w:rFonts w:ascii="微软雅黑" w:eastAsia="微软雅黑" w:hAnsi="微软雅黑" w:cs="Times New Roman" w:hint="default"/>
          <w:color w:val="252B3A"/>
          <w:sz w:val="21"/>
          <w:shd w:val="clear" w:color="auto" w:fill="FFFFFF"/>
        </w:rPr>
        <w:t>ReadOnlyAccess</w:t>
      </w:r>
      <w:proofErr w:type="spellEnd"/>
      <w:r w:rsidRPr="00466D42">
        <w:rPr>
          <w:rFonts w:ascii="微软雅黑" w:eastAsia="微软雅黑" w:hAnsi="微软雅黑" w:cs="Times New Roman" w:hint="default"/>
          <w:color w:val="252B3A"/>
          <w:sz w:val="21"/>
          <w:shd w:val="clear" w:color="auto" w:fill="FFFFFF"/>
        </w:rPr>
        <w:t>" as an example.</w:t>
      </w:r>
    </w:p>
    <w:p w14:paraId="581BB205" w14:textId="77777777" w:rsidR="007B0818" w:rsidRPr="00466D42" w:rsidRDefault="00000000">
      <w:pPr>
        <w:ind w:leftChars="0" w:left="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mc:AlternateContent>
          <mc:Choice Requires="wps">
            <w:drawing>
              <wp:inline distT="0" distB="0" distL="0" distR="0" wp14:anchorId="37B3B824" wp14:editId="04ABFD72">
                <wp:extent cx="4603750" cy="1117600"/>
                <wp:effectExtent l="4445" t="4445" r="9525" b="5715"/>
                <wp:docPr id="327"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4839DC19"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3D1DD39A"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02E8E27E"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09B89B51"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6D135639"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"iam:*:get*"</w:t>
                            </w:r>
                            <w:r>
                              <w:rPr>
                                <w:rFonts w:ascii="Consolas" w:eastAsia="Consolas" w:hAnsi="Consolas" w:cs="Consolas" w:hint="default"/>
                                <w:color w:val="24292E"/>
                                <w:sz w:val="14"/>
                                <w:szCs w:val="14"/>
                                <w:shd w:val="clear" w:color="auto" w:fill="F7F7F7"/>
                              </w:rPr>
                              <w:t>,</w:t>
                            </w:r>
                          </w:p>
                          <w:p w14:paraId="729522CE"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"iam:*:list*"</w:t>
                            </w:r>
                            <w:r>
                              <w:rPr>
                                <w:rFonts w:ascii="Consolas" w:eastAsia="Consolas" w:hAnsi="Consolas" w:cs="Consolas" w:hint="default"/>
                                <w:color w:val="24292E"/>
                                <w:sz w:val="14"/>
                                <w:szCs w:val="14"/>
                                <w:shd w:val="clear" w:color="auto" w:fill="F7F7F7"/>
                              </w:rPr>
                              <w:t>,</w:t>
                            </w:r>
                          </w:p>
                          <w:p w14:paraId="54D22D1F"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"iam:*:check*"</w:t>
                            </w:r>
                            <w:r>
                              <w:rPr>
                                <w:rFonts w:ascii="Consolas" w:eastAsia="Consolas" w:hAnsi="Consolas" w:cs="Consolas" w:hint="default"/>
                                <w:color w:val="24292E"/>
                                <w:sz w:val="14"/>
                                <w:szCs w:val="14"/>
                                <w:shd w:val="clear" w:color="auto" w:fill="F7F7F7"/>
                              </w:rPr>
                              <w:t xml:space="preserve"> ],</w:t>
                            </w:r>
                          </w:p>
                          <w:p w14:paraId="5B8FCCAE"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4673C000"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68CEE41"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52F77503" w14:textId="77777777" w:rsidR="007B0818" w:rsidRDefault="00000000">
                            <w:pPr>
                              <w:ind w:leftChars="0" w:left="420" w:right="240" w:firstLineChars="0" w:firstLine="42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type w14:anchorId="37B3B824" id="_x0000_t202" coordsize="21600,21600" o:spt="202" path="m,l,21600r21600,l21600,xe">
                <v:stroke joinstyle="miter"/>
                <v:path gradientshapeok="t" o:connecttype="rect"/>
              </v:shapetype>
              <v:shape id="文本框 c7b7sx" o:spid="_x0000_s1026"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" fillcolor="#fafafa" strokeweight="3e-5mm">
                <v:stroke opacity="6682f"/>
                <v:textbox style="mso-fit-shape-to-text:t" inset="31.5pt,9pt,9pt,9pt">
                  <w:txbxContent>
                    <w:p w14:paraId="4839DC19"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3D1DD39A"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02E8E27E"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09B89B51"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6D135639"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"iam:*:get*"</w:t>
                      </w:r>
                      <w:r>
                        <w:rPr>
                          <w:rFonts w:ascii="Consolas" w:eastAsia="Consolas" w:hAnsi="Consolas" w:cs="Consolas" w:hint="default"/>
                          <w:color w:val="24292E"/>
                          <w:sz w:val="14"/>
                          <w:szCs w:val="14"/>
                          <w:shd w:val="clear" w:color="auto" w:fill="F7F7F7"/>
                        </w:rPr>
                        <w:t>,</w:t>
                      </w:r>
                    </w:p>
                    <w:p w14:paraId="729522CE"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"iam:*:list*"</w:t>
                      </w:r>
                      <w:r>
                        <w:rPr>
                          <w:rFonts w:ascii="Consolas" w:eastAsia="Consolas" w:hAnsi="Consolas" w:cs="Consolas" w:hint="default"/>
                          <w:color w:val="24292E"/>
                          <w:sz w:val="14"/>
                          <w:szCs w:val="14"/>
                          <w:shd w:val="clear" w:color="auto" w:fill="F7F7F7"/>
                        </w:rPr>
                        <w:t>,</w:t>
                      </w:r>
                    </w:p>
                    <w:p w14:paraId="54D22D1F"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"iam:*:check*"</w:t>
                      </w:r>
                      <w:r>
                        <w:rPr>
                          <w:rFonts w:ascii="Consolas" w:eastAsia="Consolas" w:hAnsi="Consolas" w:cs="Consolas" w:hint="default"/>
                          <w:color w:val="24292E"/>
                          <w:sz w:val="14"/>
                          <w:szCs w:val="14"/>
                          <w:shd w:val="clear" w:color="auto" w:fill="F7F7F7"/>
                        </w:rPr>
                        <w:t xml:space="preserve"> ],</w:t>
                      </w:r>
                    </w:p>
                    <w:p w14:paraId="5B8FCCAE"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4673C000"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68CEE41"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52F77503" w14:textId="77777777" w:rsidR="007B0818" w:rsidRDefault="00000000">
                      <w:pPr>
                        <w:ind w:leftChars="0" w:left="420" w:right="240" w:firstLineChars="0" w:firstLine="42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08F4D0CE" w14:textId="77777777" w:rsidR="007B0818" w:rsidRPr="00466D42" w:rsidRDefault="00000000">
      <w:pPr>
        <w:pStyle w:val="4"/>
        <w:ind w:right="240"/>
        <w:rPr>
          <w:rFonts w:ascii="微软雅黑" w:eastAsia="微软雅黑" w:hAnsi="微软雅黑"/>
          <w:b/>
          <w:bCs/>
          <w:sz w:val="21"/>
          <w:szCs w:val="21"/>
        </w:rPr>
      </w:pPr>
      <w:r w:rsidRPr="00466D42">
        <w:rPr>
          <w:rFonts w:ascii="微软雅黑" w:eastAsia="微软雅黑" w:hAnsi="微软雅黑" w:cs="Times New Roman" w:hint="default"/>
          <w:b/>
          <w:bCs/>
          <w:sz w:val="21"/>
          <w:szCs w:val="21"/>
        </w:rPr>
        <w:t xml:space="preserve">Policy </w:t>
      </w:r>
      <w:r w:rsidRPr="00466D42">
        <w:rPr>
          <w:rFonts w:ascii="微软雅黑" w:eastAsia="微软雅黑" w:hAnsi="微软雅黑" w:cs="Times New Roman"/>
          <w:b/>
          <w:bCs/>
          <w:sz w:val="21"/>
          <w:szCs w:val="21"/>
        </w:rPr>
        <w:t>G</w:t>
      </w:r>
      <w:r w:rsidRPr="00466D42">
        <w:rPr>
          <w:rFonts w:ascii="微软雅黑" w:eastAsia="微软雅黑" w:hAnsi="微软雅黑" w:cs="Times New Roman" w:hint="default"/>
          <w:b/>
          <w:bCs/>
          <w:sz w:val="21"/>
          <w:szCs w:val="21"/>
        </w:rPr>
        <w:t>rammar</w:t>
      </w:r>
    </w:p>
    <w:p w14:paraId="03FD9FC5"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Take the custom policy of OBS as an example to illustrate the syntax of the policy.</w:t>
      </w:r>
    </w:p>
    <w:p w14:paraId="78A8269B"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微软雅黑" w:hint="default"/>
          <w:color w:val="252B3A"/>
          <w:sz w:val="21"/>
          <w:shd w:val="clear" w:color="auto" w:fill="FFFFFF"/>
        </w:rPr>
        <w:lastRenderedPageBreak/>
        <w:t xml:space="preserve">   </w:t>
      </w:r>
      <w:r w:rsidRPr="00466D42">
        <w:rPr>
          <w:rFonts w:ascii="微软雅黑" w:eastAsia="微软雅黑" w:hAnsi="微软雅黑"/>
          <w:noProof/>
          <w:sz w:val="21"/>
        </w:rPr>
        <mc:AlternateContent>
          <mc:Choice Requires="wps">
            <w:drawing>
              <wp:inline distT="0" distB="0" distL="0" distR="0" wp14:anchorId="5526B303" wp14:editId="48AE678F">
                <wp:extent cx="4603750" cy="1117600"/>
                <wp:effectExtent l="4445" t="4445" r="9525" b="5715"/>
                <wp:docPr id="44"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76AB6496"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w:t>
                            </w:r>
                          </w:p>
                          <w:p w14:paraId="155907E1"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 xml:space="preserve">, </w:t>
                            </w:r>
                          </w:p>
                          <w:p w14:paraId="012A2262"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4992E2DF"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3289764"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35703543"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22D23709"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obs:bucket:ListAllMyBuckets"</w:t>
                            </w:r>
                            <w:r>
                              <w:rPr>
                                <w:rFonts w:ascii="Consolas" w:eastAsia="Consolas" w:hAnsi="Consolas" w:cs="Consolas" w:hint="default"/>
                                <w:color w:val="24292E"/>
                                <w:sz w:val="14"/>
                                <w:szCs w:val="14"/>
                                <w:shd w:val="clear" w:color="auto" w:fill="F7F7F7"/>
                              </w:rPr>
                              <w:t xml:space="preserve">, </w:t>
                            </w:r>
                          </w:p>
                          <w:p w14:paraId="0079DBE8"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"obs:bucket:HeadBucket"</w:t>
                            </w:r>
                            <w:r>
                              <w:rPr>
                                <w:rFonts w:ascii="Consolas" w:eastAsia="Consolas" w:hAnsi="Consolas" w:cs="Consolas" w:hint="default"/>
                                <w:color w:val="24292E"/>
                                <w:sz w:val="14"/>
                                <w:szCs w:val="14"/>
                                <w:shd w:val="clear" w:color="auto" w:fill="F7F7F7"/>
                              </w:rPr>
                              <w:t xml:space="preserve">, </w:t>
                            </w:r>
                          </w:p>
                          <w:p w14:paraId="4B2D838B"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"obs:bucket:ListBucket"</w:t>
                            </w:r>
                            <w:r>
                              <w:rPr>
                                <w:rFonts w:ascii="Consolas" w:eastAsia="Consolas" w:hAnsi="Consolas" w:cs="Consolas" w:hint="default"/>
                                <w:color w:val="24292E"/>
                                <w:sz w:val="14"/>
                                <w:szCs w:val="14"/>
                                <w:shd w:val="clear" w:color="auto" w:fill="F7F7F7"/>
                              </w:rPr>
                              <w:t xml:space="preserve">, </w:t>
                            </w:r>
                          </w:p>
                          <w:p w14:paraId="3A88F7AE"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"obs:bucket:GetBucketLocation"</w:t>
                            </w:r>
                            <w:r>
                              <w:rPr>
                                <w:rFonts w:ascii="Consolas" w:eastAsia="Consolas" w:hAnsi="Consolas" w:cs="Consolas" w:hint="default"/>
                                <w:color w:val="24292E"/>
                                <w:sz w:val="14"/>
                                <w:szCs w:val="14"/>
                                <w:shd w:val="clear" w:color="auto" w:fill="F7F7F7"/>
                              </w:rPr>
                              <w:t xml:space="preserve"> </w:t>
                            </w:r>
                          </w:p>
                          <w:p w14:paraId="7788C864"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BB7E082"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"Condition"</w:t>
                            </w:r>
                            <w:r>
                              <w:rPr>
                                <w:rFonts w:ascii="Consolas" w:eastAsia="Consolas" w:hAnsi="Consolas" w:cs="Consolas" w:hint="default"/>
                                <w:color w:val="24292E"/>
                                <w:sz w:val="14"/>
                                <w:szCs w:val="14"/>
                                <w:shd w:val="clear" w:color="auto" w:fill="F7F7F7"/>
                              </w:rPr>
                              <w:t xml:space="preserve">: { </w:t>
                            </w:r>
                          </w:p>
                          <w:p w14:paraId="2566B1A4"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"StringEndWithIfExists"</w:t>
                            </w:r>
                            <w:r>
                              <w:rPr>
                                <w:rFonts w:ascii="Consolas" w:eastAsia="Consolas" w:hAnsi="Consolas" w:cs="Consolas" w:hint="default"/>
                                <w:color w:val="24292E"/>
                                <w:sz w:val="14"/>
                                <w:szCs w:val="14"/>
                                <w:shd w:val="clear" w:color="auto" w:fill="F7F7F7"/>
                              </w:rPr>
                              <w:t xml:space="preserve">: { </w:t>
                            </w:r>
                          </w:p>
                          <w:p w14:paraId="1C4364FD" w14:textId="77777777" w:rsidR="007B0818" w:rsidRDefault="00000000">
                            <w:pPr>
                              <w:ind w:left="240" w:right="240" w:firstLineChars="1661" w:firstLine="2325"/>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"g:UserName"</w:t>
                            </w:r>
                            <w:r>
                              <w:rPr>
                                <w:rFonts w:ascii="Consolas" w:eastAsia="Consolas" w:hAnsi="Consolas" w:cs="Consolas" w:hint="default"/>
                                <w:color w:val="24292E"/>
                                <w:sz w:val="14"/>
                                <w:szCs w:val="14"/>
                                <w:shd w:val="clear" w:color="auto" w:fill="F7F7F7"/>
                              </w:rPr>
                              <w:t xml:space="preserve">: [ </w:t>
                            </w:r>
                          </w:p>
                          <w:p w14:paraId="7B576F8C"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"specialCharactor"</w:t>
                            </w:r>
                            <w:r>
                              <w:rPr>
                                <w:rFonts w:ascii="Consolas" w:eastAsia="Consolas" w:hAnsi="Consolas" w:cs="Consolas" w:hint="default"/>
                                <w:color w:val="24292E"/>
                                <w:sz w:val="14"/>
                                <w:szCs w:val="14"/>
                                <w:shd w:val="clear" w:color="auto" w:fill="F7F7F7"/>
                              </w:rPr>
                              <w:t xml:space="preserve"> </w:t>
                            </w:r>
                          </w:p>
                          <w:p w14:paraId="63227519"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C29A40C" w14:textId="77777777" w:rsidR="007B0818" w:rsidRDefault="00000000">
                            <w:pPr>
                              <w:ind w:left="240" w:right="240" w:firstLineChars="1661" w:firstLine="2325"/>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700119D9" w14:textId="77777777" w:rsidR="007B0818" w:rsidRDefault="00000000">
                            <w:pPr>
                              <w:ind w:left="240" w:right="240" w:firstLineChars="1300" w:firstLine="182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"Bool"</w:t>
                            </w:r>
                            <w:r>
                              <w:rPr>
                                <w:rFonts w:ascii="Consolas" w:eastAsia="Consolas" w:hAnsi="Consolas" w:cs="Consolas" w:hint="default"/>
                                <w:color w:val="24292E"/>
                                <w:sz w:val="14"/>
                                <w:szCs w:val="14"/>
                                <w:shd w:val="clear" w:color="auto" w:fill="F7F7F7"/>
                              </w:rPr>
                              <w:t xml:space="preserve">: { </w:t>
                            </w:r>
                          </w:p>
                          <w:p w14:paraId="663F43D6" w14:textId="77777777" w:rsidR="007B0818" w:rsidRDefault="00000000">
                            <w:pPr>
                              <w:ind w:left="240" w:right="240" w:firstLineChars="1661" w:firstLine="2325"/>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"g:MFAPresent"</w:t>
                            </w:r>
                            <w:r>
                              <w:rPr>
                                <w:rFonts w:ascii="Consolas" w:eastAsia="Consolas" w:hAnsi="Consolas" w:cs="Consolas" w:hint="default"/>
                                <w:color w:val="24292E"/>
                                <w:sz w:val="14"/>
                                <w:szCs w:val="14"/>
                                <w:shd w:val="clear" w:color="auto" w:fill="F7F7F7"/>
                              </w:rPr>
                              <w:t>: [</w:t>
                            </w:r>
                          </w:p>
                          <w:p w14:paraId="2054467C"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"true"</w:t>
                            </w:r>
                            <w:r>
                              <w:rPr>
                                <w:rFonts w:ascii="Consolas" w:eastAsia="Consolas" w:hAnsi="Consolas" w:cs="Consolas" w:hint="default"/>
                                <w:color w:val="24292E"/>
                                <w:sz w:val="14"/>
                                <w:szCs w:val="14"/>
                                <w:shd w:val="clear" w:color="auto" w:fill="F7F7F7"/>
                              </w:rPr>
                              <w:t xml:space="preserve"> </w:t>
                            </w:r>
                          </w:p>
                          <w:p w14:paraId="0EE74A90"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2B0688A" w14:textId="77777777" w:rsidR="007B0818" w:rsidRDefault="00000000">
                            <w:pPr>
                              <w:ind w:left="240" w:right="240" w:firstLineChars="1800" w:firstLine="252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1F4BDB29" w14:textId="77777777" w:rsidR="007B0818" w:rsidRDefault="00000000">
                            <w:pPr>
                              <w:ind w:left="240" w:right="240" w:firstLineChars="1600" w:firstLine="224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1DE7A3FF"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"Resource"</w:t>
                            </w:r>
                            <w:r>
                              <w:rPr>
                                <w:rFonts w:ascii="Consolas" w:eastAsia="Consolas" w:hAnsi="Consolas" w:cs="Consolas" w:hint="default"/>
                                <w:color w:val="24292E"/>
                                <w:sz w:val="14"/>
                                <w:szCs w:val="14"/>
                                <w:shd w:val="clear" w:color="auto" w:fill="F7F7F7"/>
                              </w:rPr>
                              <w:t xml:space="preserve">: [ </w:t>
                            </w:r>
                          </w:p>
                          <w:p w14:paraId="02E301EB"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w:t>
                            </w:r>
                            <w:r>
                              <w:rPr>
                                <w:rFonts w:ascii="Consolas" w:eastAsia="Consolas" w:hAnsi="Consolas" w:cs="Consolas" w:hint="default"/>
                                <w:color w:val="24292E"/>
                                <w:sz w:val="14"/>
                                <w:szCs w:val="14"/>
                                <w:shd w:val="clear" w:color="auto" w:fill="F7F7F7"/>
                              </w:rPr>
                              <w:t xml:space="preserve"> </w:t>
                            </w:r>
                          </w:p>
                          <w:p w14:paraId="08191C49"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E3F7291"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10AF1BDD"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91FDA9C" w14:textId="77777777" w:rsidR="007B0818" w:rsidRDefault="00000000">
                            <w:pPr>
                              <w:ind w:left="240" w:right="240" w:firstLineChars="400" w:firstLine="56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5526B303" id="_x0000_s1027"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" fillcolor="#fafafa" strokeweight="3e-5mm">
                <v:stroke opacity="6682f"/>
                <v:textbox style="mso-fit-shape-to-text:t" inset="31.5pt,9pt,9pt,9pt">
                  <w:txbxContent>
                    <w:p w14:paraId="76AB6496"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w:t>
                      </w:r>
                    </w:p>
                    <w:p w14:paraId="155907E1"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 xml:space="preserve">, </w:t>
                      </w:r>
                    </w:p>
                    <w:p w14:paraId="012A2262"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4992E2DF"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3289764"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35703543"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22D23709"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obs:bucket:ListAllMyBuckets"</w:t>
                      </w:r>
                      <w:r>
                        <w:rPr>
                          <w:rFonts w:ascii="Consolas" w:eastAsia="Consolas" w:hAnsi="Consolas" w:cs="Consolas" w:hint="default"/>
                          <w:color w:val="24292E"/>
                          <w:sz w:val="14"/>
                          <w:szCs w:val="14"/>
                          <w:shd w:val="clear" w:color="auto" w:fill="F7F7F7"/>
                        </w:rPr>
                        <w:t xml:space="preserve">, </w:t>
                      </w:r>
                    </w:p>
                    <w:p w14:paraId="0079DBE8"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"obs:bucket:HeadBucket"</w:t>
                      </w:r>
                      <w:r>
                        <w:rPr>
                          <w:rFonts w:ascii="Consolas" w:eastAsia="Consolas" w:hAnsi="Consolas" w:cs="Consolas" w:hint="default"/>
                          <w:color w:val="24292E"/>
                          <w:sz w:val="14"/>
                          <w:szCs w:val="14"/>
                          <w:shd w:val="clear" w:color="auto" w:fill="F7F7F7"/>
                        </w:rPr>
                        <w:t xml:space="preserve">, </w:t>
                      </w:r>
                    </w:p>
                    <w:p w14:paraId="4B2D838B"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"obs:bucket:ListBucket"</w:t>
                      </w:r>
                      <w:r>
                        <w:rPr>
                          <w:rFonts w:ascii="Consolas" w:eastAsia="Consolas" w:hAnsi="Consolas" w:cs="Consolas" w:hint="default"/>
                          <w:color w:val="24292E"/>
                          <w:sz w:val="14"/>
                          <w:szCs w:val="14"/>
                          <w:shd w:val="clear" w:color="auto" w:fill="F7F7F7"/>
                        </w:rPr>
                        <w:t xml:space="preserve">, </w:t>
                      </w:r>
                    </w:p>
                    <w:p w14:paraId="3A88F7AE"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"obs:bucket:GetBucketLocation"</w:t>
                      </w:r>
                      <w:r>
                        <w:rPr>
                          <w:rFonts w:ascii="Consolas" w:eastAsia="Consolas" w:hAnsi="Consolas" w:cs="Consolas" w:hint="default"/>
                          <w:color w:val="24292E"/>
                          <w:sz w:val="14"/>
                          <w:szCs w:val="14"/>
                          <w:shd w:val="clear" w:color="auto" w:fill="F7F7F7"/>
                        </w:rPr>
                        <w:t xml:space="preserve"> </w:t>
                      </w:r>
                    </w:p>
                    <w:p w14:paraId="7788C864"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BB7E082"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"Condition"</w:t>
                      </w:r>
                      <w:r>
                        <w:rPr>
                          <w:rFonts w:ascii="Consolas" w:eastAsia="Consolas" w:hAnsi="Consolas" w:cs="Consolas" w:hint="default"/>
                          <w:color w:val="24292E"/>
                          <w:sz w:val="14"/>
                          <w:szCs w:val="14"/>
                          <w:shd w:val="clear" w:color="auto" w:fill="F7F7F7"/>
                        </w:rPr>
                        <w:t xml:space="preserve">: { </w:t>
                      </w:r>
                    </w:p>
                    <w:p w14:paraId="2566B1A4" w14:textId="77777777" w:rsidR="007B0818" w:rsidRDefault="00000000">
                      <w:pPr>
                        <w:ind w:left="240" w:right="240" w:firstLineChars="1369" w:firstLine="191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"StringEndWithIfExists"</w:t>
                      </w:r>
                      <w:r>
                        <w:rPr>
                          <w:rFonts w:ascii="Consolas" w:eastAsia="Consolas" w:hAnsi="Consolas" w:cs="Consolas" w:hint="default"/>
                          <w:color w:val="24292E"/>
                          <w:sz w:val="14"/>
                          <w:szCs w:val="14"/>
                          <w:shd w:val="clear" w:color="auto" w:fill="F7F7F7"/>
                        </w:rPr>
                        <w:t xml:space="preserve">: { </w:t>
                      </w:r>
                    </w:p>
                    <w:p w14:paraId="1C4364FD" w14:textId="77777777" w:rsidR="007B0818" w:rsidRDefault="00000000">
                      <w:pPr>
                        <w:ind w:left="240" w:right="240" w:firstLineChars="1661" w:firstLine="2325"/>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"g:UserName"</w:t>
                      </w:r>
                      <w:r>
                        <w:rPr>
                          <w:rFonts w:ascii="Consolas" w:eastAsia="Consolas" w:hAnsi="Consolas" w:cs="Consolas" w:hint="default"/>
                          <w:color w:val="24292E"/>
                          <w:sz w:val="14"/>
                          <w:szCs w:val="14"/>
                          <w:shd w:val="clear" w:color="auto" w:fill="F7F7F7"/>
                        </w:rPr>
                        <w:t xml:space="preserve">: [ </w:t>
                      </w:r>
                    </w:p>
                    <w:p w14:paraId="7B576F8C"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"specialCharactor"</w:t>
                      </w:r>
                      <w:r>
                        <w:rPr>
                          <w:rFonts w:ascii="Consolas" w:eastAsia="Consolas" w:hAnsi="Consolas" w:cs="Consolas" w:hint="default"/>
                          <w:color w:val="24292E"/>
                          <w:sz w:val="14"/>
                          <w:szCs w:val="14"/>
                          <w:shd w:val="clear" w:color="auto" w:fill="F7F7F7"/>
                        </w:rPr>
                        <w:t xml:space="preserve"> </w:t>
                      </w:r>
                    </w:p>
                    <w:p w14:paraId="63227519"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C29A40C" w14:textId="77777777" w:rsidR="007B0818" w:rsidRDefault="00000000">
                      <w:pPr>
                        <w:ind w:left="240" w:right="240" w:firstLineChars="1661" w:firstLine="2325"/>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700119D9" w14:textId="77777777" w:rsidR="007B0818" w:rsidRDefault="00000000">
                      <w:pPr>
                        <w:ind w:left="240" w:right="240" w:firstLineChars="1300" w:firstLine="182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"Bool"</w:t>
                      </w:r>
                      <w:r>
                        <w:rPr>
                          <w:rFonts w:ascii="Consolas" w:eastAsia="Consolas" w:hAnsi="Consolas" w:cs="Consolas" w:hint="default"/>
                          <w:color w:val="24292E"/>
                          <w:sz w:val="14"/>
                          <w:szCs w:val="14"/>
                          <w:shd w:val="clear" w:color="auto" w:fill="F7F7F7"/>
                        </w:rPr>
                        <w:t xml:space="preserve">: { </w:t>
                      </w:r>
                    </w:p>
                    <w:p w14:paraId="663F43D6" w14:textId="77777777" w:rsidR="007B0818" w:rsidRDefault="00000000">
                      <w:pPr>
                        <w:ind w:left="240" w:right="240" w:firstLineChars="1661" w:firstLine="2325"/>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"g:MFAPresent"</w:t>
                      </w:r>
                      <w:r>
                        <w:rPr>
                          <w:rFonts w:ascii="Consolas" w:eastAsia="Consolas" w:hAnsi="Consolas" w:cs="Consolas" w:hint="default"/>
                          <w:color w:val="24292E"/>
                          <w:sz w:val="14"/>
                          <w:szCs w:val="14"/>
                          <w:shd w:val="clear" w:color="auto" w:fill="F7F7F7"/>
                        </w:rPr>
                        <w:t>: [</w:t>
                      </w:r>
                    </w:p>
                    <w:p w14:paraId="2054467C"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"true"</w:t>
                      </w:r>
                      <w:r>
                        <w:rPr>
                          <w:rFonts w:ascii="Consolas" w:eastAsia="Consolas" w:hAnsi="Consolas" w:cs="Consolas" w:hint="default"/>
                          <w:color w:val="24292E"/>
                          <w:sz w:val="14"/>
                          <w:szCs w:val="14"/>
                          <w:shd w:val="clear" w:color="auto" w:fill="F7F7F7"/>
                        </w:rPr>
                        <w:t xml:space="preserve"> </w:t>
                      </w:r>
                    </w:p>
                    <w:p w14:paraId="0EE74A90" w14:textId="77777777" w:rsidR="007B0818" w:rsidRDefault="00000000">
                      <w:pPr>
                        <w:ind w:left="240" w:right="240" w:firstLineChars="1953" w:firstLine="273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2B0688A" w14:textId="77777777" w:rsidR="007B0818" w:rsidRDefault="00000000">
                      <w:pPr>
                        <w:ind w:left="240" w:right="240" w:firstLineChars="1800" w:firstLine="252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1F4BDB29" w14:textId="77777777" w:rsidR="007B0818" w:rsidRDefault="00000000">
                      <w:pPr>
                        <w:ind w:left="240" w:right="240" w:firstLineChars="1600" w:firstLine="224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1DE7A3FF"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"Resource"</w:t>
                      </w:r>
                      <w:r>
                        <w:rPr>
                          <w:rFonts w:ascii="Consolas" w:eastAsia="Consolas" w:hAnsi="Consolas" w:cs="Consolas" w:hint="default"/>
                          <w:color w:val="24292E"/>
                          <w:sz w:val="14"/>
                          <w:szCs w:val="14"/>
                          <w:shd w:val="clear" w:color="auto" w:fill="F7F7F7"/>
                        </w:rPr>
                        <w:t xml:space="preserve">: [ </w:t>
                      </w:r>
                    </w:p>
                    <w:p w14:paraId="02E301EB"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w:t>
                      </w:r>
                      <w:r>
                        <w:rPr>
                          <w:rFonts w:ascii="Consolas" w:eastAsia="Consolas" w:hAnsi="Consolas" w:cs="Consolas" w:hint="default"/>
                          <w:color w:val="24292E"/>
                          <w:sz w:val="14"/>
                          <w:szCs w:val="14"/>
                          <w:shd w:val="clear" w:color="auto" w:fill="F7F7F7"/>
                        </w:rPr>
                        <w:t xml:space="preserve"> </w:t>
                      </w:r>
                    </w:p>
                    <w:p w14:paraId="08191C49" w14:textId="77777777" w:rsidR="007B0818" w:rsidRDefault="00000000">
                      <w:pPr>
                        <w:ind w:left="240" w:right="240" w:firstLineChars="1077" w:firstLine="1508"/>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E3F7291"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10AF1BDD"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91FDA9C" w14:textId="77777777" w:rsidR="007B0818" w:rsidRDefault="00000000">
                      <w:pPr>
                        <w:ind w:left="240" w:right="240" w:firstLineChars="400" w:firstLine="56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0764EEAE"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Policy Structure</w:t>
      </w:r>
    </w:p>
    <w:p w14:paraId="0798AC89"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lastRenderedPageBreak/>
        <w:t>The policy structure consists of two parts: Version (policy version number) and Statement (policy permission statements). The Statement section can include multiple entries, each representing a distinct authorization rule.</w:t>
      </w:r>
    </w:p>
    <w:p w14:paraId="14E2DCD0"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Figure: Policy Structure</w:t>
      </w:r>
    </w:p>
    <w:p w14:paraId="2AC7FD84"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65C7C13F" wp14:editId="3B4D8818">
            <wp:extent cx="5265420" cy="3581400"/>
            <wp:effectExtent l="0" t="0" r="7620" b="0"/>
            <wp:docPr id="4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1"/>
                    <pic:cNvPicPr>
                      <a:picLocks noChangeAspect="1"/>
                    </pic:cNvPicPr>
                  </pic:nvPicPr>
                  <pic:blipFill>
                    <a:blip r:embed="rId35"/>
                    <a:stretch>
                      <a:fillRect/>
                    </a:stretch>
                  </pic:blipFill>
                  <pic:spPr>
                    <a:xfrm>
                      <a:off x="0" y="0"/>
                      <a:ext cx="5265420" cy="3581400"/>
                    </a:xfrm>
                    <a:prstGeom prst="rect">
                      <a:avLst/>
                    </a:prstGeom>
                    <a:noFill/>
                    <a:ln>
                      <a:noFill/>
                    </a:ln>
                  </pic:spPr>
                </pic:pic>
              </a:graphicData>
            </a:graphic>
          </wp:inline>
        </w:drawing>
      </w:r>
    </w:p>
    <w:p w14:paraId="65462B4D"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Policy Parameters</w:t>
      </w:r>
    </w:p>
    <w:p w14:paraId="006315EC"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The policy parameters consist of two parts: Version and Statement. Below is a detailed explanation of the policy parameters. Once you understand the policy parameters, you can customize the policy according to your scenario.</w:t>
      </w:r>
    </w:p>
    <w:p w14:paraId="19F4DABB"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Table</w:t>
      </w:r>
      <w:r w:rsidRPr="00466D42">
        <w:rPr>
          <w:rFonts w:ascii="微软雅黑" w:eastAsia="微软雅黑" w:hAnsi="微软雅黑"/>
          <w:color w:val="252B3A"/>
          <w:sz w:val="21"/>
          <w:shd w:val="clear" w:color="auto" w:fill="FFFFFF"/>
        </w:rPr>
        <w:t>:</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Policy</w:t>
      </w:r>
      <w:r w:rsidRPr="00466D42">
        <w:rPr>
          <w:rFonts w:ascii="微软雅黑" w:eastAsia="微软雅黑" w:hAnsi="微软雅黑" w:hint="default"/>
          <w:color w:val="252B3A"/>
          <w:sz w:val="21"/>
          <w:shd w:val="clear" w:color="auto" w:fill="FFFFFF"/>
        </w:rPr>
        <w:t xml:space="preserve"> Parameter Description</w:t>
      </w:r>
    </w:p>
    <w:tbl>
      <w:tblPr>
        <w:tblW w:w="5970" w:type="pct"/>
        <w:tblInd w:w="-658" w:type="dxa"/>
        <w:shd w:val="clear" w:color="auto" w:fill="FFFFFF"/>
        <w:tblLayout w:type="fixed"/>
        <w:tblCellMar>
          <w:left w:w="0" w:type="dxa"/>
          <w:right w:w="0" w:type="dxa"/>
        </w:tblCellMar>
        <w:tblLook w:val="04A0" w:firstRow="1" w:lastRow="0" w:firstColumn="1" w:lastColumn="0" w:noHBand="0" w:noVBand="1"/>
      </w:tblPr>
      <w:tblGrid>
        <w:gridCol w:w="2008"/>
        <w:gridCol w:w="1727"/>
        <w:gridCol w:w="3561"/>
        <w:gridCol w:w="3646"/>
      </w:tblGrid>
      <w:tr w:rsidR="007B0818" w:rsidRPr="00466D42" w14:paraId="60927839" w14:textId="77777777">
        <w:trPr>
          <w:tblHeader/>
        </w:trPr>
        <w:tc>
          <w:tcPr>
            <w:tcW w:w="1706" w:type="pct"/>
            <w:gridSpan w:val="2"/>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5463EF1F" w14:textId="77777777" w:rsidR="007B0818" w:rsidRPr="00466D42" w:rsidRDefault="00000000">
            <w:pPr>
              <w:wordWrap w:val="0"/>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Parameters</w:t>
            </w:r>
          </w:p>
        </w:tc>
        <w:tc>
          <w:tcPr>
            <w:tcW w:w="1627" w:type="pct"/>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5D5C2C77"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Definition</w:t>
            </w:r>
          </w:p>
        </w:tc>
        <w:tc>
          <w:tcPr>
            <w:tcW w:w="1666" w:type="pct"/>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03B28909"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Value</w:t>
            </w:r>
          </w:p>
        </w:tc>
      </w:tr>
      <w:tr w:rsidR="007B0818" w:rsidRPr="00466D42" w14:paraId="1E268189" w14:textId="77777777">
        <w:tc>
          <w:tcPr>
            <w:tcW w:w="1706" w:type="pct"/>
            <w:gridSpan w:val="2"/>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791904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Version</w:t>
            </w:r>
          </w:p>
        </w:tc>
        <w:tc>
          <w:tcPr>
            <w:tcW w:w="1627"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C7DCE2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Policy Version</w:t>
            </w:r>
          </w:p>
        </w:tc>
        <w:tc>
          <w:tcPr>
            <w:tcW w:w="1666"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A615F6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1.0</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t>Role-Based Access Control.</w:t>
            </w:r>
            <w:r w:rsidRPr="00466D42">
              <w:rPr>
                <w:rFonts w:ascii="微软雅黑" w:eastAsia="微软雅黑" w:hAnsi="微软雅黑" w:cs="Times New Roman" w:hint="default"/>
                <w:color w:val="252B3A"/>
                <w:kern w:val="0"/>
                <w:sz w:val="21"/>
                <w:lang w:bidi="ar"/>
              </w:rPr>
              <w:br/>
              <w:t>1.1</w:t>
            </w:r>
            <w:r w:rsidRPr="00466D42">
              <w:rPr>
                <w:rFonts w:ascii="微软雅黑" w:eastAsia="微软雅黑" w:hAnsi="微软雅黑" w:cs="Times New Roman"/>
                <w:color w:val="252B3A"/>
                <w:kern w:val="0"/>
                <w:sz w:val="21"/>
                <w:lang w:bidi="ar"/>
              </w:rPr>
              <w:t xml:space="preserve">: </w:t>
            </w:r>
            <w:r w:rsidRPr="00466D42">
              <w:rPr>
                <w:rFonts w:ascii="微软雅黑" w:eastAsia="微软雅黑" w:hAnsi="微软雅黑" w:cs="Times New Roman" w:hint="default"/>
                <w:color w:val="252B3A"/>
                <w:kern w:val="0"/>
                <w:sz w:val="21"/>
                <w:lang w:bidi="ar"/>
              </w:rPr>
              <w:t>Policy-Based Access Control.</w:t>
            </w:r>
          </w:p>
        </w:tc>
      </w:tr>
      <w:tr w:rsidR="007B0818" w:rsidRPr="00466D42" w14:paraId="3D9841D4" w14:textId="77777777">
        <w:trPr>
          <w:trHeight w:val="510"/>
        </w:trPr>
        <w:tc>
          <w:tcPr>
            <w:tcW w:w="917" w:type="pct"/>
            <w:vMerge w:val="restart"/>
            <w:tcBorders>
              <w:top w:val="single" w:sz="4" w:space="0" w:color="DDDDDD"/>
              <w:left w:val="single" w:sz="4" w:space="0" w:color="DDDDDD"/>
              <w:right w:val="single" w:sz="4" w:space="0" w:color="DDDDDD"/>
            </w:tcBorders>
            <w:shd w:val="clear" w:color="auto" w:fill="FFFFFF"/>
            <w:tcMar>
              <w:top w:w="120" w:type="dxa"/>
              <w:left w:w="120" w:type="dxa"/>
              <w:bottom w:w="120" w:type="dxa"/>
              <w:right w:w="120" w:type="dxa"/>
            </w:tcMar>
            <w:vAlign w:val="center"/>
          </w:tcPr>
          <w:p w14:paraId="0C7C118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lastRenderedPageBreak/>
              <w:t>Statement</w:t>
            </w: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br/>
              <w:t>Policy authorization statement</w:t>
            </w:r>
          </w:p>
        </w:tc>
        <w:tc>
          <w:tcPr>
            <w:tcW w:w="788"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51158A6" w14:textId="77777777" w:rsidR="007B0818" w:rsidRPr="00466D42" w:rsidRDefault="00000000">
            <w:pPr>
              <w:tabs>
                <w:tab w:val="left" w:pos="291"/>
              </w:tabs>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Effect</w:t>
            </w:r>
            <w:r w:rsidRPr="00466D42">
              <w:rPr>
                <w:rFonts w:ascii="微软雅黑" w:eastAsia="微软雅黑" w:hAnsi="微软雅黑" w:cs="Times New Roman"/>
                <w:color w:val="252B3A"/>
                <w:sz w:val="21"/>
                <w:shd w:val="clear" w:color="auto" w:fill="FFFFFF"/>
              </w:rPr>
              <w:t xml:space="preserve">: </w:t>
            </w:r>
          </w:p>
        </w:tc>
        <w:tc>
          <w:tcPr>
            <w:tcW w:w="1627"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F687F8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Define whether the operation permissions in the Action are allowed to be executed.</w:t>
            </w:r>
          </w:p>
        </w:tc>
        <w:tc>
          <w:tcPr>
            <w:tcW w:w="1666"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3AA573D" w14:textId="77777777" w:rsidR="007B0818" w:rsidRPr="00466D42" w:rsidRDefault="00000000">
            <w:pPr>
              <w:numPr>
                <w:ilvl w:val="0"/>
                <w:numId w:val="10"/>
              </w:numPr>
              <w:spacing w:before="0" w:after="0"/>
              <w:ind w:leftChars="0" w:right="240" w:firstLineChars="0"/>
              <w:textAlignment w:val="center"/>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kern w:val="0"/>
                <w:sz w:val="21"/>
                <w:lang w:bidi="ar"/>
              </w:rPr>
              <w:t>Allow</w:t>
            </w:r>
          </w:p>
          <w:p w14:paraId="6645AA02" w14:textId="77777777" w:rsidR="007B0818" w:rsidRPr="00466D42" w:rsidRDefault="00000000">
            <w:pPr>
              <w:numPr>
                <w:ilvl w:val="0"/>
                <w:numId w:val="10"/>
              </w:numPr>
              <w:spacing w:before="0" w:after="0"/>
              <w:ind w:leftChars="0" w:right="240" w:firstLineChars="0"/>
              <w:textAlignment w:val="center"/>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Deny</w:t>
            </w:r>
          </w:p>
          <w:p w14:paraId="0F0E08AE" w14:textId="77777777" w:rsidR="007B0818" w:rsidRPr="00466D42" w:rsidRDefault="00000000">
            <w:pPr>
              <w:spacing w:before="0" w:after="0"/>
              <w:ind w:leftChars="0" w:left="0" w:right="240" w:firstLineChars="100" w:firstLine="210"/>
              <w:textAlignment w:val="center"/>
              <w:rPr>
                <w:rFonts w:ascii="微软雅黑" w:eastAsia="微软雅黑" w:hAnsi="微软雅黑" w:cs="Times New Roman"/>
                <w:color w:val="252B3A"/>
                <w:sz w:val="21"/>
                <w:shd w:val="clear" w:color="auto" w:fill="FFFFFF"/>
              </w:rPr>
            </w:pPr>
            <w:r w:rsidRPr="00466D42">
              <w:rPr>
                <w:rStyle w:val="a7"/>
                <w:rFonts w:ascii="微软雅黑" w:eastAsia="微软雅黑" w:hAnsi="微软雅黑" w:cs="Times New Roman" w:hint="default"/>
                <w:color w:val="252B3A"/>
                <w:sz w:val="21"/>
              </w:rPr>
              <w:t>Description</w:t>
            </w:r>
            <w:r w:rsidRPr="00466D42">
              <w:rPr>
                <w:rFonts w:ascii="微软雅黑" w:eastAsia="微软雅黑" w:hAnsi="微软雅黑" w:cs="Times New Roman"/>
                <w:color w:val="252B3A"/>
                <w:sz w:val="21"/>
                <w:shd w:val="clear" w:color="auto" w:fill="FFFFFF"/>
              </w:rPr>
              <w:t xml:space="preserve">: </w:t>
            </w:r>
          </w:p>
          <w:p w14:paraId="5A8BE709" w14:textId="77777777" w:rsidR="007B0818" w:rsidRPr="00466D42" w:rsidRDefault="00000000">
            <w:pPr>
              <w:spacing w:before="0" w:after="0"/>
              <w:ind w:leftChars="0" w:left="0" w:right="240" w:firstLineChars="100" w:firstLine="210"/>
              <w:textAlignment w:val="center"/>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When the same Action has both 'Allow' and 'Deny' in its Effect, the 'Deny' principle takes precedence.</w:t>
            </w:r>
          </w:p>
        </w:tc>
      </w:tr>
      <w:tr w:rsidR="007B0818" w:rsidRPr="00466D42" w14:paraId="421F1607" w14:textId="77777777">
        <w:tc>
          <w:tcPr>
            <w:tcW w:w="917" w:type="pct"/>
            <w:vMerge/>
            <w:tcBorders>
              <w:left w:val="single" w:sz="4" w:space="0" w:color="DDDDDD"/>
              <w:right w:val="single" w:sz="4" w:space="0" w:color="DDDDDD"/>
            </w:tcBorders>
            <w:shd w:val="clear" w:color="auto" w:fill="FFFFFF"/>
            <w:tcMar>
              <w:top w:w="120" w:type="dxa"/>
              <w:left w:w="120" w:type="dxa"/>
              <w:bottom w:w="120" w:type="dxa"/>
              <w:right w:w="120" w:type="dxa"/>
            </w:tcMar>
            <w:vAlign w:val="center"/>
          </w:tcPr>
          <w:p w14:paraId="6306EAED" w14:textId="77777777" w:rsidR="007B0818" w:rsidRPr="00466D42" w:rsidRDefault="007B0818">
            <w:pPr>
              <w:spacing w:before="0" w:after="0"/>
              <w:ind w:left="240" w:right="240" w:firstLine="420"/>
              <w:textAlignment w:val="center"/>
              <w:rPr>
                <w:rFonts w:ascii="微软雅黑" w:eastAsia="微软雅黑" w:hAnsi="微软雅黑" w:cs="Times New Roman"/>
                <w:color w:val="252B3A"/>
                <w:kern w:val="0"/>
                <w:sz w:val="21"/>
                <w:lang w:bidi="ar"/>
              </w:rPr>
            </w:pPr>
          </w:p>
        </w:tc>
        <w:tc>
          <w:tcPr>
            <w:tcW w:w="788"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9CB942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Action</w:t>
            </w: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Authorization Item</w:t>
            </w:r>
          </w:p>
        </w:tc>
        <w:tc>
          <w:tcPr>
            <w:tcW w:w="1627"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356F71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kern w:val="0"/>
                <w:sz w:val="21"/>
                <w:lang w:bidi="ar"/>
              </w:rPr>
              <w:t>Operation Permissions</w:t>
            </w:r>
          </w:p>
        </w:tc>
        <w:tc>
          <w:tcPr>
            <w:tcW w:w="1666"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2C9367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Format as 'service </w:t>
            </w:r>
            <w:proofErr w:type="spellStart"/>
            <w:r w:rsidRPr="00466D42">
              <w:rPr>
                <w:rFonts w:ascii="微软雅黑" w:eastAsia="微软雅黑" w:hAnsi="微软雅黑" w:cs="Times New Roman" w:hint="default"/>
                <w:color w:val="252B3A"/>
                <w:sz w:val="21"/>
                <w:shd w:val="clear" w:color="auto" w:fill="FFFFFF"/>
              </w:rPr>
              <w:t>name:resource</w:t>
            </w:r>
            <w:proofErr w:type="spellEnd"/>
            <w:r w:rsidRPr="00466D42">
              <w:rPr>
                <w:rFonts w:ascii="微软雅黑" w:eastAsia="微软雅黑" w:hAnsi="微软雅黑" w:cs="Times New Roman" w:hint="default"/>
                <w:color w:val="252B3A"/>
                <w:sz w:val="21"/>
                <w:shd w:val="clear" w:color="auto" w:fill="FFFFFF"/>
              </w:rPr>
              <w:t xml:space="preserve"> </w:t>
            </w:r>
            <w:proofErr w:type="spellStart"/>
            <w:proofErr w:type="gramStart"/>
            <w:r w:rsidRPr="00466D42">
              <w:rPr>
                <w:rFonts w:ascii="微软雅黑" w:eastAsia="微软雅黑" w:hAnsi="微软雅黑" w:cs="Times New Roman" w:hint="default"/>
                <w:color w:val="252B3A"/>
                <w:sz w:val="21"/>
                <w:shd w:val="clear" w:color="auto" w:fill="FFFFFF"/>
              </w:rPr>
              <w:t>type:operation</w:t>
            </w:r>
            <w:proofErr w:type="spellEnd"/>
            <w:proofErr w:type="gramEnd"/>
            <w:r w:rsidRPr="00466D42">
              <w:rPr>
                <w:rFonts w:ascii="微软雅黑" w:eastAsia="微软雅黑" w:hAnsi="微软雅黑" w:cs="Times New Roman" w:hint="default"/>
                <w:color w:val="252B3A"/>
                <w:sz w:val="21"/>
                <w:shd w:val="clear" w:color="auto" w:fill="FFFFFF"/>
              </w:rPr>
              <w:t>'.</w:t>
            </w:r>
          </w:p>
          <w:p w14:paraId="6B44DDB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The permission entry supports the wildcard symbol *, denoting 'all'.</w:t>
            </w:r>
            <w:r w:rsidRPr="00466D42">
              <w:rPr>
                <w:rFonts w:ascii="微软雅黑" w:eastAsia="微软雅黑" w:hAnsi="微软雅黑" w:cs="Times New Roman" w:hint="default"/>
                <w:color w:val="252B3A"/>
                <w:sz w:val="21"/>
                <w:shd w:val="clear" w:color="auto" w:fill="FFFFFF"/>
              </w:rPr>
              <w:br/>
              <w:t>Example</w:t>
            </w: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br/>
              <w:t>"</w:t>
            </w:r>
            <w:proofErr w:type="spellStart"/>
            <w:proofErr w:type="gramStart"/>
            <w:r w:rsidRPr="00466D42">
              <w:rPr>
                <w:rFonts w:ascii="微软雅黑" w:eastAsia="微软雅黑" w:hAnsi="微软雅黑" w:cs="Times New Roman" w:hint="default"/>
                <w:color w:val="252B3A"/>
                <w:sz w:val="21"/>
                <w:shd w:val="clear" w:color="auto" w:fill="FFFFFF"/>
              </w:rPr>
              <w:t>obs:bucket</w:t>
            </w:r>
            <w:proofErr w:type="gramEnd"/>
            <w:r w:rsidRPr="00466D42">
              <w:rPr>
                <w:rFonts w:ascii="微软雅黑" w:eastAsia="微软雅黑" w:hAnsi="微软雅黑" w:cs="Times New Roman" w:hint="default"/>
                <w:color w:val="252B3A"/>
                <w:sz w:val="21"/>
                <w:shd w:val="clear" w:color="auto" w:fill="FFFFFF"/>
              </w:rPr>
              <w:t>:ListAllMybuckets</w:t>
            </w:r>
            <w:proofErr w:type="spellEnd"/>
            <w:r w:rsidRPr="00466D42">
              <w:rPr>
                <w:rFonts w:ascii="微软雅黑" w:eastAsia="微软雅黑" w:hAnsi="微软雅黑" w:cs="Times New Roman" w:hint="default"/>
                <w:color w:val="252B3A"/>
                <w:sz w:val="21"/>
                <w:shd w:val="clear" w:color="auto" w:fill="FFFFFF"/>
              </w:rPr>
              <w:t>"</w:t>
            </w: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Indicates the permission to view the OBS bucket list, where '</w:t>
            </w:r>
            <w:proofErr w:type="spellStart"/>
            <w:r w:rsidRPr="00466D42">
              <w:rPr>
                <w:rFonts w:ascii="微软雅黑" w:eastAsia="微软雅黑" w:hAnsi="微软雅黑" w:cs="Times New Roman" w:hint="default"/>
                <w:color w:val="252B3A"/>
                <w:sz w:val="21"/>
                <w:shd w:val="clear" w:color="auto" w:fill="FFFFFF"/>
              </w:rPr>
              <w:t>obs'</w:t>
            </w:r>
            <w:proofErr w:type="spellEnd"/>
            <w:r w:rsidRPr="00466D42">
              <w:rPr>
                <w:rFonts w:ascii="微软雅黑" w:eastAsia="微软雅黑" w:hAnsi="微软雅黑" w:cs="Times New Roman" w:hint="default"/>
                <w:color w:val="252B3A"/>
                <w:sz w:val="21"/>
                <w:shd w:val="clear" w:color="auto" w:fill="FFFFFF"/>
              </w:rPr>
              <w:t xml:space="preserve"> is the service name, 'bucket' is the resource type, and '</w:t>
            </w:r>
            <w:proofErr w:type="spellStart"/>
            <w:r w:rsidRPr="00466D42">
              <w:rPr>
                <w:rFonts w:ascii="微软雅黑" w:eastAsia="微软雅黑" w:hAnsi="微软雅黑" w:cs="Times New Roman" w:hint="default"/>
                <w:color w:val="252B3A"/>
                <w:sz w:val="21"/>
                <w:shd w:val="clear" w:color="auto" w:fill="FFFFFF"/>
              </w:rPr>
              <w:t>ListAllMyBuckets</w:t>
            </w:r>
            <w:proofErr w:type="spellEnd"/>
            <w:r w:rsidRPr="00466D42">
              <w:rPr>
                <w:rFonts w:ascii="微软雅黑" w:eastAsia="微软雅黑" w:hAnsi="微软雅黑" w:cs="Times New Roman" w:hint="default"/>
                <w:color w:val="252B3A"/>
                <w:sz w:val="21"/>
                <w:shd w:val="clear" w:color="auto" w:fill="FFFFFF"/>
              </w:rPr>
              <w:t>' is the operation.</w:t>
            </w:r>
            <w:r w:rsidRPr="00466D42">
              <w:rPr>
                <w:rFonts w:ascii="微软雅黑" w:eastAsia="微软雅黑" w:hAnsi="微软雅黑" w:cs="Times New Roman" w:hint="default"/>
                <w:color w:val="252B3A"/>
                <w:sz w:val="21"/>
                <w:shd w:val="clear" w:color="auto" w:fill="FFFFFF"/>
              </w:rPr>
              <w:br/>
              <w:t xml:space="preserve">You can check all authorization items for the service in the </w:t>
            </w:r>
            <w:r w:rsidRPr="00466D42">
              <w:rPr>
                <w:rFonts w:ascii="微软雅黑" w:eastAsia="微软雅黑" w:hAnsi="微软雅黑" w:cs="Times New Roman" w:hint="default"/>
                <w:color w:val="252B3A"/>
                <w:sz w:val="21"/>
                <w:shd w:val="clear" w:color="auto" w:fill="FFFFFF"/>
              </w:rPr>
              <w:lastRenderedPageBreak/>
              <w:t>corresponding service's API documentation.</w:t>
            </w:r>
          </w:p>
        </w:tc>
      </w:tr>
      <w:tr w:rsidR="007B0818" w:rsidRPr="00466D42" w14:paraId="08C65ACD" w14:textId="77777777">
        <w:tc>
          <w:tcPr>
            <w:tcW w:w="917" w:type="pct"/>
            <w:vMerge/>
            <w:tcBorders>
              <w:left w:val="single" w:sz="4" w:space="0" w:color="DDDDDD"/>
              <w:right w:val="single" w:sz="4" w:space="0" w:color="DDDDDD"/>
            </w:tcBorders>
            <w:shd w:val="clear" w:color="auto" w:fill="FFFFFF"/>
            <w:tcMar>
              <w:top w:w="120" w:type="dxa"/>
              <w:left w:w="120" w:type="dxa"/>
              <w:bottom w:w="120" w:type="dxa"/>
              <w:right w:w="120" w:type="dxa"/>
            </w:tcMar>
            <w:vAlign w:val="center"/>
          </w:tcPr>
          <w:p w14:paraId="34053A8D" w14:textId="77777777" w:rsidR="007B0818" w:rsidRPr="00466D42" w:rsidRDefault="007B0818">
            <w:pPr>
              <w:spacing w:before="0" w:after="0"/>
              <w:ind w:left="240" w:right="240" w:firstLine="420"/>
              <w:textAlignment w:val="center"/>
              <w:rPr>
                <w:rFonts w:ascii="微软雅黑" w:eastAsia="微软雅黑" w:hAnsi="微软雅黑" w:cs="Times New Roman"/>
                <w:color w:val="252B3A"/>
                <w:kern w:val="0"/>
                <w:sz w:val="21"/>
                <w:lang w:bidi="ar"/>
              </w:rPr>
            </w:pPr>
          </w:p>
        </w:tc>
        <w:tc>
          <w:tcPr>
            <w:tcW w:w="788"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F268FE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Condition</w:t>
            </w:r>
            <w:r w:rsidRPr="00466D42">
              <w:rPr>
                <w:rFonts w:ascii="微软雅黑" w:eastAsia="微软雅黑" w:hAnsi="微软雅黑" w:cs="Times New Roman"/>
                <w:color w:val="252B3A"/>
                <w:sz w:val="21"/>
                <w:shd w:val="clear" w:color="auto" w:fill="FFFFFF"/>
              </w:rPr>
              <w:t xml:space="preserve">: </w:t>
            </w:r>
          </w:p>
        </w:tc>
        <w:tc>
          <w:tcPr>
            <w:tcW w:w="1627"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A49A37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The specific conditions that enforce the policy, including condition keys and operators.</w:t>
            </w:r>
          </w:p>
        </w:tc>
        <w:tc>
          <w:tcPr>
            <w:tcW w:w="1666"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3CD061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Condition operator: {Condition key: [Condition value1, Condition value2]}</w:t>
            </w:r>
            <w:r w:rsidRPr="00466D42">
              <w:rPr>
                <w:rFonts w:ascii="微软雅黑" w:eastAsia="微软雅黑" w:hAnsi="微软雅黑" w:cs="Times New Roman" w:hint="default"/>
                <w:color w:val="252B3A"/>
                <w:sz w:val="21"/>
                <w:shd w:val="clear" w:color="auto" w:fill="FFFFFF"/>
              </w:rPr>
              <w:br/>
              <w:t>If you set multiple conditions, the policy will only take effect when all conditions are met.</w:t>
            </w:r>
            <w:r w:rsidRPr="00466D42">
              <w:rPr>
                <w:rFonts w:ascii="微软雅黑" w:eastAsia="微软雅黑" w:hAnsi="微软雅黑" w:cs="Times New Roman" w:hint="default"/>
                <w:color w:val="252B3A"/>
                <w:sz w:val="21"/>
                <w:shd w:val="clear" w:color="auto" w:fill="FFFFFF"/>
              </w:rPr>
              <w:br/>
              <w:t>Example:</w:t>
            </w:r>
            <w:r w:rsidRPr="00466D42">
              <w:rPr>
                <w:rFonts w:ascii="微软雅黑" w:eastAsia="微软雅黑" w:hAnsi="微软雅黑" w:cs="Times New Roman" w:hint="default"/>
                <w:color w:val="252B3A"/>
                <w:sz w:val="21"/>
                <w:shd w:val="clear" w:color="auto" w:fill="FFFFFF"/>
              </w:rPr>
              <w:br/>
              <w:t>"</w:t>
            </w:r>
            <w:proofErr w:type="spellStart"/>
            <w:r w:rsidRPr="00466D42">
              <w:rPr>
                <w:rFonts w:ascii="微软雅黑" w:eastAsia="微软雅黑" w:hAnsi="微软雅黑" w:cs="Times New Roman" w:hint="default"/>
                <w:color w:val="252B3A"/>
                <w:sz w:val="21"/>
                <w:shd w:val="clear" w:color="auto" w:fill="FFFFFF"/>
              </w:rPr>
              <w:t>StringEndWithIfExists</w:t>
            </w:r>
            <w:proofErr w:type="spellEnd"/>
            <w:proofErr w:type="gramStart"/>
            <w:r w:rsidRPr="00466D42">
              <w:rPr>
                <w:rFonts w:ascii="微软雅黑" w:eastAsia="微软雅黑" w:hAnsi="微软雅黑" w:cs="Times New Roman" w:hint="default"/>
                <w:color w:val="252B3A"/>
                <w:sz w:val="21"/>
                <w:shd w:val="clear" w:color="auto" w:fill="FFFFFF"/>
              </w:rPr>
              <w:t>":{</w:t>
            </w:r>
            <w:proofErr w:type="gramEnd"/>
            <w:r w:rsidRPr="00466D42">
              <w:rPr>
                <w:rFonts w:ascii="微软雅黑" w:eastAsia="微软雅黑" w:hAnsi="微软雅黑" w:cs="Times New Roman" w:hint="default"/>
                <w:color w:val="252B3A"/>
                <w:sz w:val="21"/>
                <w:shd w:val="clear" w:color="auto" w:fill="FFFFFF"/>
              </w:rPr>
              <w:t>"</w:t>
            </w:r>
            <w:proofErr w:type="gramStart"/>
            <w:r w:rsidRPr="00466D42">
              <w:rPr>
                <w:rFonts w:ascii="微软雅黑" w:eastAsia="微软雅黑" w:hAnsi="微软雅黑" w:cs="Times New Roman" w:hint="default"/>
                <w:color w:val="252B3A"/>
                <w:sz w:val="21"/>
                <w:shd w:val="clear" w:color="auto" w:fill="FFFFFF"/>
              </w:rPr>
              <w:t>g:UserName":[</w:t>
            </w:r>
            <w:proofErr w:type="gramEnd"/>
            <w:r w:rsidRPr="00466D42">
              <w:rPr>
                <w:rFonts w:ascii="微软雅黑" w:eastAsia="微软雅黑" w:hAnsi="微软雅黑" w:cs="Times New Roman" w:hint="default"/>
                <w:color w:val="252B3A"/>
                <w:sz w:val="21"/>
                <w:shd w:val="clear" w:color="auto" w:fill="FFFFFF"/>
              </w:rPr>
              <w:t>"specialCharactor"]}</w:t>
            </w: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The statement takes effect when the username entered by the user ends with "</w:t>
            </w:r>
            <w:proofErr w:type="spellStart"/>
            <w:r w:rsidRPr="00466D42">
              <w:rPr>
                <w:rFonts w:ascii="微软雅黑" w:eastAsia="微软雅黑" w:hAnsi="微软雅黑" w:cs="Times New Roman" w:hint="default"/>
                <w:color w:val="252B3A"/>
                <w:sz w:val="21"/>
                <w:shd w:val="clear" w:color="auto" w:fill="FFFFFF"/>
              </w:rPr>
              <w:t>specialCharactor</w:t>
            </w:r>
            <w:proofErr w:type="spellEnd"/>
            <w:r w:rsidRPr="00466D42">
              <w:rPr>
                <w:rFonts w:ascii="微软雅黑" w:eastAsia="微软雅黑" w:hAnsi="微软雅黑" w:cs="Times New Roman" w:hint="default"/>
                <w:color w:val="252B3A"/>
                <w:sz w:val="21"/>
                <w:shd w:val="clear" w:color="auto" w:fill="FFFFFF"/>
              </w:rPr>
              <w:t>".</w:t>
            </w:r>
          </w:p>
        </w:tc>
      </w:tr>
      <w:tr w:rsidR="007B0818" w:rsidRPr="00466D42" w14:paraId="2BE26CA3" w14:textId="77777777">
        <w:tc>
          <w:tcPr>
            <w:tcW w:w="917" w:type="pct"/>
            <w:vMerge/>
            <w:tcBorders>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B91722E" w14:textId="77777777" w:rsidR="007B0818" w:rsidRPr="00466D42" w:rsidRDefault="007B0818">
            <w:pPr>
              <w:spacing w:before="0" w:after="0"/>
              <w:ind w:left="240" w:right="240" w:firstLine="420"/>
              <w:textAlignment w:val="center"/>
              <w:rPr>
                <w:rFonts w:ascii="微软雅黑" w:eastAsia="微软雅黑" w:hAnsi="微软雅黑" w:cs="Times New Roman"/>
                <w:color w:val="252B3A"/>
                <w:kern w:val="0"/>
                <w:sz w:val="21"/>
                <w:lang w:bidi="ar"/>
              </w:rPr>
            </w:pPr>
          </w:p>
        </w:tc>
        <w:tc>
          <w:tcPr>
            <w:tcW w:w="788"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229A22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 xml:space="preserve">Resource: </w:t>
            </w:r>
            <w:r w:rsidRPr="00466D42">
              <w:rPr>
                <w:rFonts w:ascii="微软雅黑" w:eastAsia="微软雅黑" w:hAnsi="微软雅黑" w:cs="Times New Roman" w:hint="default"/>
                <w:color w:val="252B3A"/>
                <w:sz w:val="21"/>
                <w:shd w:val="clear" w:color="auto" w:fill="FFFFFF"/>
              </w:rPr>
              <w:br/>
              <w:t>Type</w:t>
            </w:r>
          </w:p>
        </w:tc>
        <w:tc>
          <w:tcPr>
            <w:tcW w:w="1627"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F4F378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kern w:val="0"/>
                <w:sz w:val="21"/>
                <w:lang w:bidi="ar"/>
              </w:rPr>
            </w:pPr>
            <w:r w:rsidRPr="00466D42">
              <w:rPr>
                <w:rFonts w:ascii="微软雅黑" w:eastAsia="微软雅黑" w:hAnsi="微软雅黑" w:cs="Times New Roman" w:hint="default"/>
                <w:color w:val="252B3A"/>
                <w:sz w:val="21"/>
                <w:shd w:val="clear" w:color="auto" w:fill="FFFFFF"/>
              </w:rPr>
              <w:t>Resources affected by the policy.</w:t>
            </w:r>
          </w:p>
        </w:tc>
        <w:tc>
          <w:tcPr>
            <w:tcW w:w="1666" w:type="pct"/>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51AFE4D" w14:textId="77777777" w:rsidR="007B0818" w:rsidRPr="00466D42" w:rsidRDefault="00000000">
            <w:pPr>
              <w:ind w:leftChars="0" w:left="0" w:right="240" w:firstLineChars="0" w:firstLine="0"/>
              <w:rPr>
                <w:rFonts w:ascii="微软雅黑" w:eastAsia="微软雅黑" w:hAnsi="微软雅黑" w:cs="Times New Roman"/>
                <w:sz w:val="21"/>
              </w:rPr>
            </w:pPr>
            <w:r w:rsidRPr="00466D42">
              <w:rPr>
                <w:rStyle w:val="a9"/>
                <w:rFonts w:ascii="微软雅黑" w:eastAsia="微软雅黑" w:hAnsi="微软雅黑" w:cs="Times New Roman" w:hint="default"/>
                <w:color w:val="252B3A"/>
                <w:kern w:val="0"/>
                <w:sz w:val="21"/>
                <w:shd w:val="clear" w:color="auto" w:fill="FFFFFF"/>
                <w:lang w:bidi="ar"/>
              </w:rPr>
              <w:t xml:space="preserve">Format as "service </w:t>
            </w:r>
            <w:proofErr w:type="spellStart"/>
            <w:proofErr w:type="gramStart"/>
            <w:r w:rsidRPr="00466D42">
              <w:rPr>
                <w:rStyle w:val="a9"/>
                <w:rFonts w:ascii="微软雅黑" w:eastAsia="微软雅黑" w:hAnsi="微软雅黑" w:cs="Times New Roman" w:hint="default"/>
                <w:color w:val="252B3A"/>
                <w:kern w:val="0"/>
                <w:sz w:val="21"/>
                <w:shd w:val="clear" w:color="auto" w:fill="FFFFFF"/>
                <w:lang w:bidi="ar"/>
              </w:rPr>
              <w:t>name:region</w:t>
            </w:r>
            <w:proofErr w:type="gramEnd"/>
            <w:r w:rsidRPr="00466D42">
              <w:rPr>
                <w:rStyle w:val="a9"/>
                <w:rFonts w:ascii="微软雅黑" w:eastAsia="微软雅黑" w:hAnsi="微软雅黑" w:cs="Times New Roman" w:hint="default"/>
                <w:color w:val="252B3A"/>
                <w:kern w:val="0"/>
                <w:sz w:val="21"/>
                <w:shd w:val="clear" w:color="auto" w:fill="FFFFFF"/>
                <w:lang w:bidi="ar"/>
              </w:rPr>
              <w:t>:domainId:resource</w:t>
            </w:r>
            <w:proofErr w:type="spellEnd"/>
            <w:r w:rsidRPr="00466D42">
              <w:rPr>
                <w:rStyle w:val="a9"/>
                <w:rFonts w:ascii="微软雅黑" w:eastAsia="微软雅黑" w:hAnsi="微软雅黑" w:cs="Times New Roman" w:hint="default"/>
                <w:color w:val="252B3A"/>
                <w:kern w:val="0"/>
                <w:sz w:val="21"/>
                <w:shd w:val="clear" w:color="auto" w:fill="FFFFFF"/>
                <w:lang w:bidi="ar"/>
              </w:rPr>
              <w:t xml:space="preserve"> </w:t>
            </w:r>
            <w:proofErr w:type="spellStart"/>
            <w:r w:rsidRPr="00466D42">
              <w:rPr>
                <w:rStyle w:val="a9"/>
                <w:rFonts w:ascii="微软雅黑" w:eastAsia="微软雅黑" w:hAnsi="微软雅黑" w:cs="Times New Roman" w:hint="default"/>
                <w:color w:val="252B3A"/>
                <w:kern w:val="0"/>
                <w:sz w:val="21"/>
                <w:shd w:val="clear" w:color="auto" w:fill="FFFFFF"/>
                <w:lang w:bidi="ar"/>
              </w:rPr>
              <w:t>type:resource</w:t>
            </w:r>
            <w:proofErr w:type="spellEnd"/>
            <w:r w:rsidRPr="00466D42">
              <w:rPr>
                <w:rStyle w:val="a9"/>
                <w:rFonts w:ascii="微软雅黑" w:eastAsia="微软雅黑" w:hAnsi="微软雅黑" w:cs="Times New Roman" w:hint="default"/>
                <w:color w:val="252B3A"/>
                <w:kern w:val="0"/>
                <w:sz w:val="21"/>
                <w:shd w:val="clear" w:color="auto" w:fill="FFFFFF"/>
                <w:lang w:bidi="ar"/>
              </w:rPr>
              <w:t xml:space="preserve"> path". The resource type supports wildcard *, which represents all.</w:t>
            </w:r>
          </w:p>
          <w:p w14:paraId="6AE16E8B" w14:textId="77777777" w:rsidR="007B0818" w:rsidRPr="00466D42" w:rsidRDefault="00000000">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sz w:val="21"/>
              </w:rPr>
            </w:pPr>
            <w:r w:rsidRPr="00466D42">
              <w:rPr>
                <w:rFonts w:ascii="微软雅黑" w:eastAsia="微软雅黑" w:hAnsi="微软雅黑" w:hint="default"/>
                <w:color w:val="252B3A"/>
                <w:sz w:val="21"/>
                <w:shd w:val="clear" w:color="auto" w:fill="FFFFFF"/>
              </w:rPr>
              <w:t>Example</w:t>
            </w:r>
            <w:r w:rsidRPr="00466D42">
              <w:rPr>
                <w:rStyle w:val="a9"/>
                <w:rFonts w:ascii="微软雅黑" w:eastAsia="微软雅黑" w:hAnsi="微软雅黑"/>
                <w:i w:val="0"/>
                <w:color w:val="252B3A"/>
                <w:sz w:val="21"/>
                <w:shd w:val="clear" w:color="auto" w:fill="FFFFFF"/>
              </w:rPr>
              <w:t xml:space="preserve">: </w:t>
            </w:r>
          </w:p>
          <w:p w14:paraId="1A426AD8" w14:textId="77777777" w:rsidR="007B0818" w:rsidRPr="00466D42" w:rsidRDefault="00000000">
            <w:pPr>
              <w:pStyle w:val="a6"/>
              <w:numPr>
                <w:ilvl w:val="0"/>
                <w:numId w:val="11"/>
              </w:numPr>
              <w:spacing w:beforeAutospacing="0" w:afterAutospacing="0" w:line="288" w:lineRule="atLeast"/>
              <w:ind w:leftChars="0" w:right="240" w:firstLineChars="0"/>
              <w:rPr>
                <w:rFonts w:ascii="微软雅黑" w:eastAsia="微软雅黑" w:hAnsi="微软雅黑"/>
                <w:sz w:val="21"/>
              </w:rPr>
            </w:pPr>
            <w:r w:rsidRPr="00466D42">
              <w:rPr>
                <w:rStyle w:val="a9"/>
                <w:rFonts w:ascii="微软雅黑" w:eastAsia="微软雅黑" w:hAnsi="微软雅黑" w:hint="default"/>
                <w:i w:val="0"/>
                <w:color w:val="252B3A"/>
                <w:sz w:val="21"/>
                <w:shd w:val="clear" w:color="auto" w:fill="FFFFFF"/>
              </w:rPr>
              <w:lastRenderedPageBreak/>
              <w:t>"</w:t>
            </w:r>
            <w:proofErr w:type="spellStart"/>
            <w:proofErr w:type="gramStart"/>
            <w:r w:rsidRPr="00466D42">
              <w:rPr>
                <w:rStyle w:val="a9"/>
                <w:rFonts w:ascii="微软雅黑" w:eastAsia="微软雅黑" w:hAnsi="微软雅黑" w:hint="default"/>
                <w:i w:val="0"/>
                <w:color w:val="252B3A"/>
                <w:sz w:val="21"/>
                <w:shd w:val="clear" w:color="auto" w:fill="FFFFFF"/>
              </w:rPr>
              <w:t>obs</w:t>
            </w:r>
            <w:proofErr w:type="spellEnd"/>
            <w:r w:rsidRPr="00466D42">
              <w:rPr>
                <w:rStyle w:val="a9"/>
                <w:rFonts w:ascii="微软雅黑" w:eastAsia="微软雅黑" w:hAnsi="微软雅黑" w:hint="default"/>
                <w:i w:val="0"/>
                <w:color w:val="252B3A"/>
                <w:sz w:val="21"/>
                <w:shd w:val="clear" w:color="auto" w:fill="FFFFFF"/>
              </w:rPr>
              <w:t>:</w:t>
            </w:r>
            <w:r w:rsidRPr="00466D42">
              <w:rPr>
                <w:rFonts w:ascii="微软雅黑" w:eastAsia="微软雅黑" w:hAnsi="微软雅黑" w:hint="default"/>
                <w:color w:val="252B3A"/>
                <w:sz w:val="21"/>
                <w:shd w:val="clear" w:color="auto" w:fill="FFFFFF"/>
              </w:rPr>
              <w:t>:</w:t>
            </w:r>
            <w:r w:rsidRPr="00466D42">
              <w:rPr>
                <w:rStyle w:val="a9"/>
                <w:rFonts w:ascii="微软雅黑" w:eastAsia="微软雅黑" w:hAnsi="微软雅黑" w:hint="default"/>
                <w:i w:val="0"/>
                <w:color w:val="252B3A"/>
                <w:sz w:val="21"/>
                <w:shd w:val="clear" w:color="auto" w:fill="FFFFFF"/>
              </w:rPr>
              <w:t>:</w:t>
            </w:r>
            <w:proofErr w:type="gramEnd"/>
            <w:r w:rsidRPr="00466D42">
              <w:rPr>
                <w:rStyle w:val="a9"/>
                <w:rFonts w:ascii="微软雅黑" w:eastAsia="微软雅黑" w:hAnsi="微软雅黑" w:hint="default"/>
                <w:i w:val="0"/>
                <w:color w:val="252B3A"/>
                <w:sz w:val="21"/>
                <w:shd w:val="clear" w:color="auto" w:fill="FFFFFF"/>
              </w:rPr>
              <w:t>bucket:</w:t>
            </w:r>
            <w:r w:rsidRPr="00466D42">
              <w:rPr>
                <w:rFonts w:ascii="微软雅黑" w:eastAsia="微软雅黑" w:hAnsi="微软雅黑" w:hint="default"/>
                <w:color w:val="252B3A"/>
                <w:sz w:val="21"/>
                <w:shd w:val="clear" w:color="auto" w:fill="FFFFFF"/>
              </w:rPr>
              <w:t>": represent all OBS buckets.</w:t>
            </w:r>
          </w:p>
          <w:p w14:paraId="1F9AA03F" w14:textId="77777777" w:rsidR="007B0818" w:rsidRPr="00466D42" w:rsidRDefault="00000000">
            <w:pPr>
              <w:pStyle w:val="a6"/>
              <w:numPr>
                <w:ilvl w:val="0"/>
                <w:numId w:val="11"/>
              </w:numPr>
              <w:spacing w:beforeAutospacing="0" w:afterAutospacing="0" w:line="288" w:lineRule="atLeast"/>
              <w:ind w:leftChars="0" w:right="240" w:firstLineChars="0"/>
              <w:rPr>
                <w:rFonts w:ascii="微软雅黑" w:eastAsia="微软雅黑" w:hAnsi="微软雅黑"/>
                <w:sz w:val="21"/>
              </w:rPr>
            </w:pPr>
            <w:r w:rsidRPr="00466D42">
              <w:rPr>
                <w:rFonts w:ascii="微软雅黑" w:eastAsia="微软雅黑" w:hAnsi="微软雅黑" w:hint="default"/>
                <w:color w:val="252B3A"/>
                <w:sz w:val="21"/>
                <w:shd w:val="clear" w:color="auto" w:fill="FFFFFF"/>
              </w:rPr>
              <w:t>"</w:t>
            </w:r>
            <w:proofErr w:type="spellStart"/>
            <w:proofErr w:type="gramStart"/>
            <w:r w:rsidRPr="00466D42">
              <w:rPr>
                <w:rFonts w:ascii="微软雅黑" w:eastAsia="微软雅黑" w:hAnsi="微软雅黑" w:hint="default"/>
                <w:color w:val="252B3A"/>
                <w:sz w:val="21"/>
                <w:shd w:val="clear" w:color="auto" w:fill="FFFFFF"/>
              </w:rPr>
              <w:t>obs</w:t>
            </w:r>
            <w:proofErr w:type="spellEnd"/>
            <w:r w:rsidRPr="00466D42">
              <w:rPr>
                <w:rFonts w:ascii="微软雅黑" w:eastAsia="微软雅黑" w:hAnsi="微软雅黑" w:hint="default"/>
                <w:color w:val="252B3A"/>
                <w:sz w:val="21"/>
                <w:shd w:val="clear" w:color="auto" w:fill="FFFFFF"/>
              </w:rPr>
              <w:t>:</w:t>
            </w:r>
            <w:r w:rsidRPr="00466D42">
              <w:rPr>
                <w:rStyle w:val="a9"/>
                <w:rFonts w:ascii="微软雅黑" w:eastAsia="微软雅黑" w:hAnsi="微软雅黑" w:hint="default"/>
                <w:i w:val="0"/>
                <w:color w:val="252B3A"/>
                <w:sz w:val="21"/>
                <w:shd w:val="clear" w:color="auto" w:fill="FFFFFF"/>
              </w:rPr>
              <w:t>:</w:t>
            </w:r>
            <w:r w:rsidRPr="00466D42">
              <w:rPr>
                <w:rFonts w:ascii="微软雅黑" w:eastAsia="微软雅黑" w:hAnsi="微软雅黑" w:hint="default"/>
                <w:color w:val="252B3A"/>
                <w:sz w:val="21"/>
                <w:shd w:val="clear" w:color="auto" w:fill="FFFFFF"/>
              </w:rPr>
              <w:t>:</w:t>
            </w:r>
            <w:proofErr w:type="spellStart"/>
            <w:proofErr w:type="gramEnd"/>
            <w:r w:rsidRPr="00466D42">
              <w:rPr>
                <w:rFonts w:ascii="微软雅黑" w:eastAsia="微软雅黑" w:hAnsi="微软雅黑" w:hint="default"/>
                <w:color w:val="252B3A"/>
                <w:sz w:val="21"/>
                <w:shd w:val="clear" w:color="auto" w:fill="FFFFFF"/>
              </w:rPr>
              <w:t>object:my-bucket</w:t>
            </w:r>
            <w:proofErr w:type="spellEnd"/>
            <w:r w:rsidRPr="00466D42">
              <w:rPr>
                <w:rFonts w:ascii="微软雅黑" w:eastAsia="微软雅黑" w:hAnsi="微软雅黑" w:hint="default"/>
                <w:color w:val="252B3A"/>
                <w:sz w:val="21"/>
                <w:shd w:val="clear" w:color="auto" w:fill="FFFFFF"/>
              </w:rPr>
              <w:t>/my-object/*": represent all objects under the my-object directory in the my-bucket bucket.</w:t>
            </w:r>
          </w:p>
          <w:p w14:paraId="6C235BFB" w14:textId="77777777" w:rsidR="007B0818" w:rsidRPr="00466D42" w:rsidRDefault="007B0818">
            <w:pPr>
              <w:spacing w:before="0" w:after="0"/>
              <w:ind w:leftChars="0" w:left="0" w:right="240" w:firstLineChars="0" w:firstLine="0"/>
              <w:textAlignment w:val="center"/>
              <w:rPr>
                <w:rFonts w:ascii="微软雅黑" w:eastAsia="微软雅黑" w:hAnsi="微软雅黑" w:cs="Times New Roman"/>
                <w:color w:val="252B3A"/>
                <w:kern w:val="0"/>
                <w:sz w:val="21"/>
                <w:lang w:bidi="ar"/>
              </w:rPr>
            </w:pPr>
          </w:p>
        </w:tc>
      </w:tr>
    </w:tbl>
    <w:p w14:paraId="347AF9D2" w14:textId="77777777" w:rsidR="007B0818" w:rsidRPr="00466D42" w:rsidRDefault="00000000">
      <w:pPr>
        <w:numPr>
          <w:ilvl w:val="0"/>
          <w:numId w:val="12"/>
        </w:numPr>
        <w:spacing w:line="240" w:lineRule="auto"/>
        <w:ind w:leftChars="0" w:right="240" w:firstLineChars="0"/>
        <w:jc w:val="both"/>
        <w:rPr>
          <w:rFonts w:ascii="微软雅黑" w:eastAsia="微软雅黑" w:hAnsi="微软雅黑" w:cs="Times New Roman"/>
          <w:b/>
          <w:bCs/>
          <w:sz w:val="21"/>
        </w:rPr>
      </w:pPr>
      <w:r w:rsidRPr="00466D42">
        <w:rPr>
          <w:rFonts w:ascii="微软雅黑" w:eastAsia="微软雅黑" w:hAnsi="微软雅黑" w:cs="Times New Roman" w:hint="default"/>
          <w:sz w:val="21"/>
        </w:rPr>
        <w:lastRenderedPageBreak/>
        <w:t xml:space="preserve">A </w:t>
      </w:r>
      <w:r w:rsidRPr="00466D42">
        <w:rPr>
          <w:rFonts w:ascii="微软雅黑" w:eastAsia="微软雅黑" w:hAnsi="微软雅黑" w:cs="Times New Roman" w:hint="default"/>
          <w:b/>
          <w:bCs/>
          <w:sz w:val="21"/>
        </w:rPr>
        <w:t>condition</w:t>
      </w:r>
      <w:r w:rsidRPr="00466D42">
        <w:rPr>
          <w:rFonts w:ascii="微软雅黑" w:eastAsia="微软雅黑" w:hAnsi="微软雅黑" w:cs="Times New Roman" w:hint="default"/>
          <w:sz w:val="21"/>
        </w:rPr>
        <w:t xml:space="preserve"> key represents the key value within the Condition element of a policy statement. Based on its scope of application, it is categorized into global condition keys and service-specific condition keys.</w:t>
      </w:r>
    </w:p>
    <w:p w14:paraId="7B664F83" w14:textId="77777777" w:rsidR="007B0818" w:rsidRPr="00466D42" w:rsidRDefault="00000000">
      <w:pPr>
        <w:numPr>
          <w:ilvl w:val="1"/>
          <w:numId w:val="12"/>
        </w:numPr>
        <w:spacing w:line="240" w:lineRule="auto"/>
        <w:ind w:left="240" w:right="240" w:firstLine="420"/>
        <w:jc w:val="both"/>
        <w:rPr>
          <w:rFonts w:ascii="微软雅黑" w:eastAsia="微软雅黑" w:hAnsi="微软雅黑" w:cs="Times New Roman"/>
          <w:b/>
          <w:bCs/>
          <w:sz w:val="21"/>
        </w:rPr>
      </w:pPr>
      <w:r w:rsidRPr="00466D42">
        <w:rPr>
          <w:rFonts w:ascii="微软雅黑" w:eastAsia="微软雅黑" w:hAnsi="微软雅黑" w:cs="Times New Roman" w:hint="default"/>
          <w:sz w:val="21"/>
        </w:rPr>
        <w:t>G</w:t>
      </w:r>
      <w:r w:rsidRPr="00466D42">
        <w:rPr>
          <w:rFonts w:ascii="微软雅黑" w:eastAsia="微软雅黑" w:hAnsi="微软雅黑" w:cs="Times New Roman"/>
          <w:sz w:val="21"/>
        </w:rPr>
        <w:t>lobal</w:t>
      </w:r>
      <w:r w:rsidRPr="00466D42">
        <w:rPr>
          <w:rFonts w:ascii="微软雅黑" w:eastAsia="微软雅黑" w:hAnsi="微软雅黑" w:cs="Times New Roman" w:hint="default"/>
          <w:sz w:val="21"/>
        </w:rPr>
        <w:t xml:space="preserve"> condition keys (prefixed with g:) apply to all actions, and IAM provides universal global condition keys.</w:t>
      </w:r>
    </w:p>
    <w:p w14:paraId="1913B1C6" w14:textId="77777777" w:rsidR="007B0818" w:rsidRPr="00466D42" w:rsidRDefault="00000000">
      <w:pPr>
        <w:numPr>
          <w:ilvl w:val="2"/>
          <w:numId w:val="12"/>
        </w:numPr>
        <w:spacing w:line="240" w:lineRule="auto"/>
        <w:ind w:left="240" w:right="240" w:firstLine="420"/>
        <w:jc w:val="both"/>
        <w:rPr>
          <w:rFonts w:ascii="微软雅黑" w:eastAsia="微软雅黑" w:hAnsi="微软雅黑" w:cs="Times New Roman"/>
          <w:b/>
          <w:bCs/>
          <w:sz w:val="21"/>
        </w:rPr>
      </w:pPr>
      <w:r w:rsidRPr="00466D42">
        <w:rPr>
          <w:rFonts w:ascii="微软雅黑" w:eastAsia="微软雅黑" w:hAnsi="微软雅黑" w:cs="Times New Roman" w:hint="default"/>
          <w:sz w:val="21"/>
        </w:rPr>
        <w:t xml:space="preserve">Universal Global Condition Keys: During the authorization process, cloud services do not need to provide user identity information—IAM automatically retrieves and authenticates it. For details, </w:t>
      </w:r>
      <w:r w:rsidRPr="00466D42">
        <w:rPr>
          <w:rFonts w:ascii="微软雅黑" w:eastAsia="微软雅黑" w:hAnsi="微软雅黑" w:cs="Times New Roman"/>
          <w:sz w:val="21"/>
        </w:rPr>
        <w:t>see</w:t>
      </w:r>
      <w:r w:rsidRPr="00466D42">
        <w:rPr>
          <w:rFonts w:ascii="微软雅黑" w:eastAsia="微软雅黑" w:hAnsi="微软雅黑" w:cs="Times New Roman" w:hint="default"/>
          <w:sz w:val="21"/>
        </w:rPr>
        <w:t xml:space="preserve"> Table: Universal Global Condition Keys.</w:t>
      </w:r>
    </w:p>
    <w:p w14:paraId="0CF1951A" w14:textId="77777777" w:rsidR="007B0818" w:rsidRPr="00466D42" w:rsidRDefault="00000000">
      <w:pPr>
        <w:numPr>
          <w:ilvl w:val="1"/>
          <w:numId w:val="12"/>
        </w:numPr>
        <w:spacing w:line="240" w:lineRule="auto"/>
        <w:ind w:left="240" w:right="240" w:firstLine="420"/>
        <w:jc w:val="both"/>
        <w:rPr>
          <w:rFonts w:ascii="微软雅黑" w:eastAsia="微软雅黑" w:hAnsi="微软雅黑" w:cs="Times New Roman"/>
          <w:b/>
          <w:bCs/>
          <w:sz w:val="21"/>
        </w:rPr>
      </w:pPr>
      <w:r w:rsidRPr="00466D42">
        <w:rPr>
          <w:rFonts w:ascii="微软雅黑" w:eastAsia="微软雅黑" w:hAnsi="微软雅黑" w:cs="Times New Roman"/>
          <w:sz w:val="21"/>
        </w:rPr>
        <w:t>Service-specific</w:t>
      </w:r>
      <w:r w:rsidRPr="00466D42">
        <w:rPr>
          <w:rFonts w:ascii="微软雅黑" w:eastAsia="微软雅黑" w:hAnsi="微软雅黑" w:cs="Times New Roman" w:hint="default"/>
          <w:sz w:val="21"/>
        </w:rPr>
        <w:t xml:space="preserve"> condition keys (prefixed with the service abbreviation, e.g., </w:t>
      </w:r>
      <w:proofErr w:type="spellStart"/>
      <w:r w:rsidRPr="00466D42">
        <w:rPr>
          <w:rFonts w:ascii="微软雅黑" w:eastAsia="微软雅黑" w:hAnsi="微软雅黑" w:cs="Times New Roman" w:hint="default"/>
          <w:sz w:val="21"/>
        </w:rPr>
        <w:t>obs</w:t>
      </w:r>
      <w:proofErr w:type="spellEnd"/>
      <w:r w:rsidRPr="00466D42">
        <w:rPr>
          <w:rFonts w:ascii="微软雅黑" w:eastAsia="微软雅黑" w:hAnsi="微软雅黑" w:cs="Times New Roman" w:hint="default"/>
          <w:sz w:val="21"/>
        </w:rPr>
        <w:t>:) are only applicable to operations of the corresponding service. For details, refer to the user guide of the respective cloud service.</w:t>
      </w:r>
    </w:p>
    <w:p w14:paraId="66C1FB30" w14:textId="77777777" w:rsidR="007B0818" w:rsidRPr="00466D42" w:rsidRDefault="00000000">
      <w:pPr>
        <w:ind w:leftChars="0" w:left="0" w:right="240" w:firstLineChars="0" w:firstLine="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Table: Universal Global Condition Keys</w:t>
      </w:r>
    </w:p>
    <w:tbl>
      <w:tblPr>
        <w:tblW w:w="0" w:type="auto"/>
        <w:shd w:val="clear" w:color="auto" w:fill="FFFFFF"/>
        <w:tblCellMar>
          <w:left w:w="0" w:type="dxa"/>
          <w:right w:w="0" w:type="dxa"/>
        </w:tblCellMar>
        <w:tblLook w:val="04A0" w:firstRow="1" w:lastRow="0" w:firstColumn="1" w:lastColumn="0" w:noHBand="0" w:noVBand="1"/>
      </w:tblPr>
      <w:tblGrid>
        <w:gridCol w:w="2060"/>
        <w:gridCol w:w="1510"/>
        <w:gridCol w:w="5594"/>
      </w:tblGrid>
      <w:tr w:rsidR="007B0818" w:rsidRPr="00466D42" w14:paraId="16FF7BFE" w14:textId="77777777">
        <w:trPr>
          <w:tblHeader/>
        </w:trPr>
        <w:tc>
          <w:tcPr>
            <w:tcW w:w="0" w:type="auto"/>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7C8EA0BD"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Global Condition Key</w:t>
            </w:r>
          </w:p>
        </w:tc>
        <w:tc>
          <w:tcPr>
            <w:tcW w:w="1224"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00AB4556"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Type</w:t>
            </w:r>
          </w:p>
        </w:tc>
        <w:tc>
          <w:tcPr>
            <w:tcW w:w="5682"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1B9AE52F"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Description</w:t>
            </w:r>
          </w:p>
        </w:tc>
      </w:tr>
      <w:tr w:rsidR="007B0818" w:rsidRPr="00466D42" w14:paraId="209AAE2A"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61294D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t>g:CurrentTime</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3F3F8D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Time</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6C7F3B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time when the authentication request was received. Expressed in ISO 8601 format, for example:2012-11-11T23:59:59Z</w:t>
            </w:r>
          </w:p>
        </w:tc>
      </w:tr>
      <w:tr w:rsidR="007B0818" w:rsidRPr="00466D42" w14:paraId="691BD8D0"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E01004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lastRenderedPageBreak/>
              <w:t>g:DomainName</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E7135A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917752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Account Name</w:t>
            </w:r>
          </w:p>
        </w:tc>
      </w:tr>
      <w:tr w:rsidR="007B0818" w:rsidRPr="00466D42" w14:paraId="71C4E489"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6D11EC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t>g:MFAPresent</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397B88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sz w:val="21"/>
              </w:rPr>
              <w:t>Bool</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43D073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Whether to use MFA (Multi-Factor Authentication) to obtain the token</w:t>
            </w:r>
          </w:p>
        </w:tc>
      </w:tr>
      <w:tr w:rsidR="007B0818" w:rsidRPr="00466D42" w14:paraId="11BCD97D"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53319C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t>g:MFAAge</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77947C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7B88D2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Validity duration of tokens obtained through MFA (Multi-Factor Authentication). This condition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used together with </w:t>
            </w:r>
            <w:proofErr w:type="gramStart"/>
            <w:r w:rsidRPr="00466D42">
              <w:rPr>
                <w:rFonts w:ascii="微软雅黑" w:eastAsia="微软雅黑" w:hAnsi="微软雅黑" w:cs="Times New Roman" w:hint="default"/>
                <w:color w:val="252B3A"/>
                <w:kern w:val="0"/>
                <w:sz w:val="21"/>
                <w:lang w:bidi="ar"/>
              </w:rPr>
              <w:t>g:MFAPresent</w:t>
            </w:r>
            <w:proofErr w:type="gramEnd"/>
            <w:r w:rsidRPr="00466D42">
              <w:rPr>
                <w:rFonts w:ascii="微软雅黑" w:eastAsia="微软雅黑" w:hAnsi="微软雅黑" w:cs="Times New Roman" w:hint="default"/>
                <w:color w:val="252B3A"/>
                <w:kern w:val="0"/>
                <w:sz w:val="21"/>
                <w:lang w:bidi="ar"/>
              </w:rPr>
              <w:t>.</w:t>
            </w:r>
          </w:p>
        </w:tc>
      </w:tr>
      <w:tr w:rsidR="007B0818" w:rsidRPr="00466D42" w14:paraId="38B9FFF8"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B7FE94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t>g:ProjectName</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B431F1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34671E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Project Name</w:t>
            </w:r>
          </w:p>
        </w:tc>
      </w:tr>
      <w:tr w:rsidR="007B0818" w:rsidRPr="00466D42" w14:paraId="50CAC06E"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33F9B2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t>g:ServiceName</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43F7B1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E8CEE1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Service Name</w:t>
            </w:r>
          </w:p>
        </w:tc>
      </w:tr>
      <w:tr w:rsidR="007B0818" w:rsidRPr="00466D42" w14:paraId="6E5DBEE8"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5CE569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t>g:UserId</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880AFA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942B93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IAM User ID</w:t>
            </w:r>
          </w:p>
        </w:tc>
      </w:tr>
      <w:tr w:rsidR="007B0818" w:rsidRPr="00466D42" w14:paraId="0E6C691C"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663DEE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gramStart"/>
            <w:r w:rsidRPr="00466D42">
              <w:rPr>
                <w:rFonts w:ascii="微软雅黑" w:eastAsia="微软雅黑" w:hAnsi="微软雅黑" w:cs="Times New Roman" w:hint="default"/>
                <w:color w:val="252B3A"/>
                <w:kern w:val="0"/>
                <w:sz w:val="21"/>
                <w:lang w:bidi="ar"/>
              </w:rPr>
              <w:t>g:UserName</w:t>
            </w:r>
            <w:proofErr w:type="gramEnd"/>
          </w:p>
        </w:tc>
        <w:tc>
          <w:tcPr>
            <w:tcW w:w="1224"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28C369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5682"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ACBD82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IAM User Name</w:t>
            </w:r>
          </w:p>
        </w:tc>
      </w:tr>
    </w:tbl>
    <w:p w14:paraId="712C235C" w14:textId="77777777" w:rsidR="007B0818" w:rsidRPr="00466D42" w:rsidRDefault="007B0818">
      <w:pPr>
        <w:ind w:leftChars="0" w:left="0" w:right="240" w:firstLineChars="0" w:firstLine="0"/>
        <w:rPr>
          <w:rFonts w:ascii="微软雅黑" w:eastAsia="微软雅黑" w:hAnsi="微软雅黑" w:cs="微软雅黑"/>
          <w:color w:val="252B3A"/>
          <w:sz w:val="21"/>
          <w:shd w:val="clear" w:color="auto" w:fill="FFFFFF"/>
        </w:rPr>
      </w:pPr>
    </w:p>
    <w:p w14:paraId="6627E403" w14:textId="77777777" w:rsidR="007B0818" w:rsidRPr="00466D42" w:rsidRDefault="00000000">
      <w:pPr>
        <w:numPr>
          <w:ilvl w:val="0"/>
          <w:numId w:val="13"/>
        </w:numPr>
        <w:ind w:leftChars="0" w:right="240" w:firstLineChars="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b/>
          <w:bCs/>
          <w:color w:val="252B3A"/>
          <w:sz w:val="21"/>
          <w:shd w:val="clear" w:color="auto" w:fill="FFFFFF"/>
        </w:rPr>
        <w:t>Operator</w:t>
      </w:r>
    </w:p>
    <w:p w14:paraId="790471CE"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color w:val="252B3A"/>
          <w:sz w:val="21"/>
          <w:shd w:val="clear" w:color="auto" w:fill="FFFFFF"/>
        </w:rPr>
        <w:t>An operator, a condition key, and a condition value together constitute a complete condition statement</w:t>
      </w:r>
      <w:r w:rsidRPr="00466D42">
        <w:rPr>
          <w:rFonts w:ascii="微软雅黑" w:eastAsia="微软雅黑" w:hAnsi="微软雅黑" w:hint="default"/>
          <w:color w:val="252B3A"/>
          <w:sz w:val="21"/>
          <w:shd w:val="clear" w:color="auto" w:fill="FFFFFF"/>
        </w:rPr>
        <w:t xml:space="preserve">. A policy takes effect only when </w:t>
      </w:r>
      <w:r w:rsidRPr="00466D42">
        <w:rPr>
          <w:rFonts w:ascii="微软雅黑" w:eastAsia="微软雅黑" w:hAnsi="微软雅黑"/>
          <w:color w:val="252B3A"/>
          <w:sz w:val="21"/>
          <w:shd w:val="clear" w:color="auto" w:fill="FFFFFF"/>
        </w:rPr>
        <w:t>its</w:t>
      </w:r>
      <w:r w:rsidRPr="00466D42">
        <w:rPr>
          <w:rFonts w:ascii="微软雅黑" w:eastAsia="微软雅黑" w:hAnsi="微软雅黑" w:hint="default"/>
          <w:color w:val="252B3A"/>
          <w:sz w:val="21"/>
          <w:shd w:val="clear" w:color="auto" w:fill="FFFFFF"/>
        </w:rPr>
        <w:t xml:space="preserve"> request conditions</w:t>
      </w:r>
      <w:r w:rsidRPr="00466D42">
        <w:rPr>
          <w:rFonts w:ascii="微软雅黑" w:eastAsia="微软雅黑" w:hAnsi="微软雅黑"/>
          <w:color w:val="252B3A"/>
          <w:sz w:val="21"/>
          <w:shd w:val="clear" w:color="auto" w:fill="FFFFFF"/>
        </w:rPr>
        <w:t xml:space="preserve"> are met</w:t>
      </w:r>
      <w:r w:rsidRPr="00466D42">
        <w:rPr>
          <w:rFonts w:ascii="微软雅黑" w:eastAsia="微软雅黑" w:hAnsi="微软雅黑" w:hint="default"/>
          <w:color w:val="252B3A"/>
          <w:sz w:val="21"/>
          <w:shd w:val="clear" w:color="auto" w:fill="FFFFFF"/>
        </w:rPr>
        <w:t xml:space="preserve">. For details, refer to the table below. </w:t>
      </w:r>
      <w:r w:rsidRPr="00466D42">
        <w:rPr>
          <w:rFonts w:ascii="微软雅黑" w:eastAsia="微软雅黑" w:hAnsi="微软雅黑"/>
          <w:color w:val="252B3A"/>
          <w:sz w:val="21"/>
          <w:shd w:val="clear" w:color="auto" w:fill="FFFFFF"/>
        </w:rPr>
        <w:t xml:space="preserve">The operator suffix </w:t>
      </w:r>
      <w:proofErr w:type="spellStart"/>
      <w:r w:rsidRPr="00466D42">
        <w:rPr>
          <w:rFonts w:ascii="微软雅黑" w:eastAsia="微软雅黑" w:hAnsi="微软雅黑"/>
          <w:color w:val="252B3A"/>
          <w:sz w:val="21"/>
          <w:shd w:val="clear" w:color="auto" w:fill="FFFFFF"/>
        </w:rPr>
        <w:t>IfExists</w:t>
      </w:r>
      <w:proofErr w:type="spellEnd"/>
      <w:r w:rsidRPr="00466D42">
        <w:rPr>
          <w:rFonts w:ascii="微软雅黑" w:eastAsia="微软雅黑" w:hAnsi="微软雅黑"/>
          <w:color w:val="252B3A"/>
          <w:sz w:val="21"/>
          <w:shd w:val="clear" w:color="auto" w:fill="FFFFFF"/>
        </w:rPr>
        <w:t xml:space="preserve"> indicates that a policy takes effect if a request value is empty or meets the specified condition</w:t>
      </w:r>
      <w:r w:rsidRPr="00466D42">
        <w:rPr>
          <w:rFonts w:ascii="微软雅黑" w:eastAsia="微软雅黑" w:hAnsi="微软雅黑" w:hint="default"/>
          <w:color w:val="252B3A"/>
          <w:sz w:val="21"/>
          <w:shd w:val="clear" w:color="auto" w:fill="FFFFFF"/>
        </w:rPr>
        <w:t xml:space="preserve">. For example, </w:t>
      </w:r>
      <w:r w:rsidRPr="00466D42">
        <w:rPr>
          <w:rFonts w:ascii="微软雅黑" w:eastAsia="微软雅黑" w:hAnsi="微软雅黑"/>
          <w:color w:val="252B3A"/>
          <w:sz w:val="21"/>
          <w:shd w:val="clear" w:color="auto" w:fill="FFFFFF"/>
        </w:rPr>
        <w:t xml:space="preserve">if the operator </w:t>
      </w:r>
      <w:proofErr w:type="spellStart"/>
      <w:r w:rsidRPr="00466D42">
        <w:rPr>
          <w:rFonts w:ascii="微软雅黑" w:eastAsia="微软雅黑" w:hAnsi="微软雅黑"/>
          <w:color w:val="252B3A"/>
          <w:sz w:val="21"/>
          <w:shd w:val="clear" w:color="auto" w:fill="FFFFFF"/>
        </w:rPr>
        <w:t>StringEqualsIfExists</w:t>
      </w:r>
      <w:proofErr w:type="spellEnd"/>
      <w:r w:rsidRPr="00466D42">
        <w:rPr>
          <w:rFonts w:ascii="微软雅黑" w:eastAsia="微软雅黑" w:hAnsi="微软雅黑"/>
          <w:color w:val="252B3A"/>
          <w:sz w:val="21"/>
          <w:shd w:val="clear" w:color="auto" w:fill="FFFFFF"/>
        </w:rPr>
        <w:t xml:space="preserve"> is selected for a policy, the policy takes effect if a request value is empty or equal to the specified value</w:t>
      </w:r>
      <w:r w:rsidRPr="00466D42">
        <w:rPr>
          <w:rFonts w:ascii="微软雅黑" w:eastAsia="微软雅黑" w:hAnsi="微软雅黑" w:hint="default"/>
          <w:color w:val="252B3A"/>
          <w:sz w:val="21"/>
          <w:shd w:val="clear" w:color="auto" w:fill="FFFFFF"/>
        </w:rPr>
        <w:t>.</w:t>
      </w:r>
    </w:p>
    <w:p w14:paraId="702D6A38" w14:textId="77777777" w:rsidR="007B0818" w:rsidRPr="00466D42" w:rsidRDefault="00000000">
      <w:pPr>
        <w:pStyle w:val="a6"/>
        <w:shd w:val="clear" w:color="auto" w:fill="FFFFFF"/>
        <w:spacing w:before="96" w:beforeAutospacing="0" w:after="96" w:afterAutospacing="0" w:line="288" w:lineRule="atLeast"/>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Operators (</w:t>
      </w:r>
      <w:r w:rsidRPr="00466D42">
        <w:rPr>
          <w:rFonts w:ascii="微软雅黑" w:eastAsia="微软雅黑" w:hAnsi="微软雅黑"/>
          <w:color w:val="252B3A"/>
          <w:sz w:val="21"/>
          <w:shd w:val="clear" w:color="auto" w:fill="FFFFFF"/>
        </w:rPr>
        <w:t>Operators are string operators. They are not case-sensitive unless otherwise specified</w:t>
      </w:r>
      <w:r w:rsidRPr="00466D42">
        <w:rPr>
          <w:rFonts w:ascii="微软雅黑" w:eastAsia="微软雅黑" w:hAnsi="微软雅黑" w:hint="default"/>
          <w:color w:val="252B3A"/>
          <w:sz w:val="21"/>
          <w:shd w:val="clear" w:color="auto" w:fill="FFFFFF"/>
        </w:rPr>
        <w:t>.)</w:t>
      </w:r>
    </w:p>
    <w:tbl>
      <w:tblPr>
        <w:tblW w:w="0" w:type="auto"/>
        <w:shd w:val="clear" w:color="auto" w:fill="FFFFFF"/>
        <w:tblCellMar>
          <w:left w:w="0" w:type="dxa"/>
          <w:right w:w="0" w:type="dxa"/>
        </w:tblCellMar>
        <w:tblLook w:val="04A0" w:firstRow="1" w:lastRow="0" w:firstColumn="1" w:lastColumn="0" w:noHBand="0" w:noVBand="1"/>
      </w:tblPr>
      <w:tblGrid>
        <w:gridCol w:w="3874"/>
        <w:gridCol w:w="1510"/>
        <w:gridCol w:w="3780"/>
      </w:tblGrid>
      <w:tr w:rsidR="007B0818" w:rsidRPr="00466D42" w14:paraId="27D609B7" w14:textId="77777777">
        <w:trPr>
          <w:tblHeader/>
        </w:trPr>
        <w:tc>
          <w:tcPr>
            <w:tcW w:w="0" w:type="auto"/>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682D023B" w14:textId="77777777" w:rsidR="007B0818" w:rsidRPr="00466D42" w:rsidRDefault="00000000">
            <w:pPr>
              <w:tabs>
                <w:tab w:val="left" w:pos="537"/>
              </w:tabs>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lastRenderedPageBreak/>
              <w:t>Operator</w:t>
            </w:r>
          </w:p>
        </w:tc>
        <w:tc>
          <w:tcPr>
            <w:tcW w:w="1253"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2653AB38"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sz w:val="21"/>
              </w:rPr>
              <w:t>Type</w:t>
            </w:r>
          </w:p>
        </w:tc>
        <w:tc>
          <w:tcPr>
            <w:tcW w:w="4337" w:type="dxa"/>
            <w:tcBorders>
              <w:top w:val="single" w:sz="4" w:space="0" w:color="DDDDDD"/>
              <w:left w:val="single" w:sz="4" w:space="0" w:color="DDDDDD"/>
              <w:bottom w:val="single" w:sz="4" w:space="0" w:color="DDDDDD"/>
              <w:right w:val="single" w:sz="4" w:space="0" w:color="DDDDDD"/>
            </w:tcBorders>
            <w:shd w:val="clear" w:color="auto" w:fill="F6F7F9"/>
            <w:tcMar>
              <w:top w:w="180" w:type="dxa"/>
              <w:left w:w="96" w:type="dxa"/>
              <w:bottom w:w="180" w:type="dxa"/>
              <w:right w:w="96" w:type="dxa"/>
            </w:tcMar>
            <w:vAlign w:val="center"/>
          </w:tcPr>
          <w:p w14:paraId="3FA23680" w14:textId="77777777" w:rsidR="007B0818" w:rsidRPr="00466D42" w:rsidRDefault="00000000">
            <w:pPr>
              <w:spacing w:before="0" w:after="0"/>
              <w:ind w:leftChars="0" w:left="0" w:right="240" w:firstLineChars="0" w:firstLine="0"/>
              <w:rPr>
                <w:rFonts w:ascii="微软雅黑" w:eastAsia="微软雅黑" w:hAnsi="微软雅黑" w:cs="Times New Roman"/>
                <w:b/>
                <w:bCs/>
                <w:color w:val="252B3A"/>
                <w:sz w:val="21"/>
              </w:rPr>
            </w:pPr>
            <w:r w:rsidRPr="00466D42">
              <w:rPr>
                <w:rFonts w:ascii="微软雅黑" w:eastAsia="微软雅黑" w:hAnsi="微软雅黑" w:cs="Times New Roman" w:hint="default"/>
                <w:b/>
                <w:bCs/>
                <w:color w:val="252B3A"/>
                <w:kern w:val="0"/>
                <w:sz w:val="21"/>
                <w:lang w:bidi="ar"/>
              </w:rPr>
              <w:t>Description</w:t>
            </w:r>
          </w:p>
        </w:tc>
      </w:tr>
      <w:tr w:rsidR="007B0818" w:rsidRPr="00466D42" w14:paraId="40F5665F"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89E008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2EB9BE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EFBEC0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the same as the</w:t>
            </w:r>
            <w:r w:rsidRPr="00466D42">
              <w:rPr>
                <w:rFonts w:ascii="微软雅黑" w:eastAsia="微软雅黑" w:hAnsi="微软雅黑" w:cs="Times New Roman" w:hint="default"/>
                <w:color w:val="252B3A"/>
                <w:kern w:val="0"/>
                <w:sz w:val="21"/>
                <w:lang w:bidi="ar"/>
              </w:rPr>
              <w:t xml:space="preserve"> condition value (case-sensitive).</w:t>
            </w:r>
          </w:p>
        </w:tc>
      </w:tr>
      <w:tr w:rsidR="007B0818" w:rsidRPr="00466D42" w14:paraId="0385F436"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38A2D3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907634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DA98D7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different from the</w:t>
            </w:r>
            <w:r w:rsidRPr="00466D42">
              <w:rPr>
                <w:rFonts w:ascii="微软雅黑" w:eastAsia="微软雅黑" w:hAnsi="微软雅黑" w:cs="Times New Roman" w:hint="default"/>
                <w:color w:val="252B3A"/>
                <w:kern w:val="0"/>
                <w:sz w:val="21"/>
                <w:lang w:bidi="ar"/>
              </w:rPr>
              <w:t xml:space="preserve"> condition value (case-sensitive).</w:t>
            </w:r>
          </w:p>
        </w:tc>
      </w:tr>
      <w:tr w:rsidR="007B0818" w:rsidRPr="00466D42" w14:paraId="45FE7969"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01342C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StringEqualsIgnoreCase</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32A7D9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3FA787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the same as the</w:t>
            </w:r>
            <w:r w:rsidRPr="00466D42">
              <w:rPr>
                <w:rFonts w:ascii="微软雅黑" w:eastAsia="微软雅黑" w:hAnsi="微软雅黑" w:cs="Times New Roman" w:hint="default"/>
                <w:color w:val="252B3A"/>
                <w:kern w:val="0"/>
                <w:sz w:val="21"/>
                <w:lang w:bidi="ar"/>
              </w:rPr>
              <w:t xml:space="preserve"> condition value.</w:t>
            </w:r>
          </w:p>
        </w:tc>
      </w:tr>
      <w:tr w:rsidR="007B0818" w:rsidRPr="00466D42" w14:paraId="168382DE"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DE0317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StringNotEqualsIgnoreCase</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C29E09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2236AE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different from the</w:t>
            </w:r>
            <w:r w:rsidRPr="00466D42">
              <w:rPr>
                <w:rFonts w:ascii="微软雅黑" w:eastAsia="微软雅黑" w:hAnsi="微软雅黑" w:cs="Times New Roman" w:hint="default"/>
                <w:color w:val="252B3A"/>
                <w:kern w:val="0"/>
                <w:sz w:val="21"/>
                <w:lang w:bidi="ar"/>
              </w:rPr>
              <w:t xml:space="preserve"> condition value.</w:t>
            </w:r>
          </w:p>
        </w:tc>
      </w:tr>
      <w:tr w:rsidR="007B0818" w:rsidRPr="00466D42" w14:paraId="5387093B"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36A9BD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StringLike</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A10999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622511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request value contains the condition value.</w:t>
            </w:r>
          </w:p>
        </w:tc>
      </w:tr>
      <w:tr w:rsidR="007B0818" w:rsidRPr="00466D42" w14:paraId="60FC8391"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B12703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StringNotLike</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DB3657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AA73BF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request value does not contain the condition value.</w:t>
            </w:r>
          </w:p>
        </w:tc>
      </w:tr>
      <w:tr w:rsidR="007B0818" w:rsidRPr="00466D42" w14:paraId="00116ED8"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AD1B9D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StringStartWith</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354937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3BA8C1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request value starts with the condition value.</w:t>
            </w:r>
          </w:p>
        </w:tc>
      </w:tr>
      <w:tr w:rsidR="007B0818" w:rsidRPr="00466D42" w14:paraId="70C68F7C"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79B424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StringEndWith</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AA0C12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56F902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request value ends with the condition value.</w:t>
            </w:r>
          </w:p>
        </w:tc>
      </w:tr>
      <w:tr w:rsidR="007B0818" w:rsidRPr="00466D42" w14:paraId="61CEE2DB"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537228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lastRenderedPageBreak/>
              <w:t>StringNotStartWith</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127630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E4C942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request value does not start with the condition value.</w:t>
            </w:r>
          </w:p>
        </w:tc>
      </w:tr>
      <w:tr w:rsidR="007B0818" w:rsidRPr="00466D42" w14:paraId="2B11B12F"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BDFF3E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StringNotEndWith</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F006BE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A79616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request value does not end with the condition value.</w:t>
            </w:r>
          </w:p>
        </w:tc>
      </w:tr>
      <w:tr w:rsidR="007B0818" w:rsidRPr="00466D42" w14:paraId="23EF644A"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C87B83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StringEqualsAnyOf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BBD7E1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610F0D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the same as any of</w:t>
            </w:r>
            <w:r w:rsidRPr="00466D42">
              <w:rPr>
                <w:rFonts w:ascii="微软雅黑" w:eastAsia="微软雅黑" w:hAnsi="微软雅黑" w:cs="Times New Roman" w:hint="default"/>
                <w:color w:val="252B3A"/>
                <w:kern w:val="0"/>
                <w:sz w:val="21"/>
                <w:lang w:bidi="ar"/>
              </w:rPr>
              <w:t xml:space="preserve"> the configurable condition values (case-sensitive).</w:t>
            </w:r>
          </w:p>
        </w:tc>
      </w:tr>
      <w:tr w:rsidR="007B0818" w:rsidRPr="00466D42" w14:paraId="29440015"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AB5262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StringNotEqualsAnyOf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DFE04A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FEB2DD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Multiple condition values can be configured, and the request value differs from all condition values (case-sensitive).</w:t>
            </w:r>
          </w:p>
        </w:tc>
      </w:tr>
      <w:tr w:rsidR="007B0818" w:rsidRPr="00466D42" w14:paraId="00BB8629"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21AC2B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StringEqualsIgnoreCaseAnyOf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13C024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C65B48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Multiple condition values can be configured, and the request value will match if it is equal to </w:t>
            </w:r>
            <w:r w:rsidRPr="00466D42">
              <w:rPr>
                <w:rFonts w:ascii="微软雅黑" w:eastAsia="微软雅黑" w:hAnsi="微软雅黑" w:cs="Times New Roman"/>
                <w:color w:val="252B3A"/>
                <w:kern w:val="0"/>
                <w:sz w:val="21"/>
                <w:lang w:bidi="ar"/>
              </w:rPr>
              <w:t>any of</w:t>
            </w:r>
            <w:r w:rsidRPr="00466D42">
              <w:rPr>
                <w:rFonts w:ascii="微软雅黑" w:eastAsia="微软雅黑" w:hAnsi="微软雅黑" w:cs="Times New Roman" w:hint="default"/>
                <w:color w:val="252B3A"/>
                <w:kern w:val="0"/>
                <w:sz w:val="21"/>
                <w:lang w:bidi="ar"/>
              </w:rPr>
              <w:t xml:space="preserve"> the condition values.</w:t>
            </w:r>
          </w:p>
        </w:tc>
      </w:tr>
      <w:tr w:rsidR="007B0818" w:rsidRPr="00466D42" w14:paraId="5AC54F18"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68CBD9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StringNotEqualsIgnoreCaseAnyOf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6C3FDF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D537B8D"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sz w:val="21"/>
              </w:rPr>
              <w:t>Multiple condition values can be configured, and the request value differs from all of them.</w:t>
            </w:r>
          </w:p>
        </w:tc>
      </w:tr>
      <w:tr w:rsidR="007B0818" w:rsidRPr="00466D42" w14:paraId="1DB6EF57"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60F27D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StringLikeAnyOf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D76E87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930F65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color w:val="252B3A"/>
                <w:kern w:val="0"/>
                <w:sz w:val="21"/>
                <w:lang w:bidi="ar"/>
              </w:rPr>
              <w:t xml:space="preserve">Multiple condition values can be </w:t>
            </w:r>
            <w:r w:rsidRPr="00466D42">
              <w:rPr>
                <w:rFonts w:ascii="微软雅黑" w:eastAsia="微软雅黑" w:hAnsi="微软雅黑" w:cs="Times New Roman"/>
                <w:color w:val="252B3A"/>
                <w:kern w:val="0"/>
                <w:sz w:val="21"/>
                <w:lang w:bidi="ar"/>
              </w:rPr>
              <w:lastRenderedPageBreak/>
              <w:t>configured. T</w:t>
            </w:r>
            <w:r w:rsidRPr="00466D42">
              <w:rPr>
                <w:rFonts w:ascii="微软雅黑" w:eastAsia="微软雅黑" w:hAnsi="微软雅黑" w:cs="Times New Roman" w:hint="default"/>
                <w:color w:val="252B3A"/>
                <w:kern w:val="0"/>
                <w:sz w:val="21"/>
                <w:lang w:bidi="ar"/>
              </w:rPr>
              <w:t xml:space="preserve">he request value contains </w:t>
            </w:r>
            <w:r w:rsidRPr="00466D42">
              <w:rPr>
                <w:rFonts w:ascii="微软雅黑" w:eastAsia="微软雅黑" w:hAnsi="微软雅黑" w:cs="Times New Roman"/>
                <w:color w:val="252B3A"/>
                <w:kern w:val="0"/>
                <w:sz w:val="21"/>
                <w:lang w:bidi="ar"/>
              </w:rPr>
              <w:t>any of</w:t>
            </w:r>
            <w:r w:rsidRPr="00466D42">
              <w:rPr>
                <w:rFonts w:ascii="微软雅黑" w:eastAsia="微软雅黑" w:hAnsi="微软雅黑" w:cs="Times New Roman" w:hint="default"/>
                <w:color w:val="252B3A"/>
                <w:kern w:val="0"/>
                <w:sz w:val="21"/>
                <w:lang w:bidi="ar"/>
              </w:rPr>
              <w:t xml:space="preserve"> the condition values.</w:t>
            </w:r>
          </w:p>
        </w:tc>
      </w:tr>
      <w:tr w:rsidR="007B0818" w:rsidRPr="00466D42" w14:paraId="5B300F64"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7C3CD0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lastRenderedPageBreak/>
              <w:t>StringNotLikeAnyOf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03331D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62B300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color w:val="252B3A"/>
                <w:kern w:val="0"/>
                <w:sz w:val="21"/>
                <w:lang w:bidi="ar"/>
              </w:rPr>
              <w:t>Multiple condition values can be configured. T</w:t>
            </w:r>
            <w:r w:rsidRPr="00466D42">
              <w:rPr>
                <w:rFonts w:ascii="微软雅黑" w:eastAsia="微软雅黑" w:hAnsi="微软雅黑" w:cs="Times New Roman" w:hint="default"/>
                <w:color w:val="252B3A"/>
                <w:kern w:val="0"/>
                <w:sz w:val="21"/>
                <w:lang w:bidi="ar"/>
              </w:rPr>
              <w:t>he request value does not contain any of the condition values.</w:t>
            </w:r>
          </w:p>
        </w:tc>
      </w:tr>
      <w:tr w:rsidR="007B0818" w:rsidRPr="00466D42" w14:paraId="1380A77E"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4C8FE1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StringStartWithAnyOf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9B3F57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3316C8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color w:val="252B3A"/>
                <w:kern w:val="0"/>
                <w:sz w:val="21"/>
                <w:lang w:bidi="ar"/>
              </w:rPr>
              <w:t>Multiple condition values can be configured. T</w:t>
            </w:r>
            <w:r w:rsidRPr="00466D42">
              <w:rPr>
                <w:rFonts w:ascii="微软雅黑" w:eastAsia="微软雅黑" w:hAnsi="微软雅黑" w:cs="Times New Roman" w:hint="default"/>
                <w:color w:val="252B3A"/>
                <w:kern w:val="0"/>
                <w:sz w:val="21"/>
                <w:lang w:bidi="ar"/>
              </w:rPr>
              <w:t xml:space="preserve">he request value starts with </w:t>
            </w:r>
            <w:r w:rsidRPr="00466D42">
              <w:rPr>
                <w:rFonts w:ascii="微软雅黑" w:eastAsia="微软雅黑" w:hAnsi="微软雅黑" w:cs="Times New Roman"/>
                <w:color w:val="252B3A"/>
                <w:kern w:val="0"/>
                <w:sz w:val="21"/>
                <w:lang w:bidi="ar"/>
              </w:rPr>
              <w:t>any of</w:t>
            </w:r>
            <w:r w:rsidRPr="00466D42">
              <w:rPr>
                <w:rFonts w:ascii="微软雅黑" w:eastAsia="微软雅黑" w:hAnsi="微软雅黑" w:cs="Times New Roman" w:hint="default"/>
                <w:color w:val="252B3A"/>
                <w:kern w:val="0"/>
                <w:sz w:val="21"/>
                <w:lang w:bidi="ar"/>
              </w:rPr>
              <w:t xml:space="preserve"> the condition values.</w:t>
            </w:r>
          </w:p>
        </w:tc>
      </w:tr>
      <w:tr w:rsidR="007B0818" w:rsidRPr="00466D42" w14:paraId="2E05E73E"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FF775B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StringEndWithAnyOf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125095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0F45D2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color w:val="252B3A"/>
                <w:kern w:val="0"/>
                <w:sz w:val="21"/>
                <w:lang w:bidi="ar"/>
              </w:rPr>
              <w:t>Multiple condition values can be configured. T</w:t>
            </w:r>
            <w:r w:rsidRPr="00466D42">
              <w:rPr>
                <w:rFonts w:ascii="微软雅黑" w:eastAsia="微软雅黑" w:hAnsi="微软雅黑" w:cs="Times New Roman" w:hint="default"/>
                <w:color w:val="252B3A"/>
                <w:kern w:val="0"/>
                <w:sz w:val="21"/>
                <w:lang w:bidi="ar"/>
              </w:rPr>
              <w:t xml:space="preserve">he request value ends with </w:t>
            </w:r>
            <w:r w:rsidRPr="00466D42">
              <w:rPr>
                <w:rFonts w:ascii="微软雅黑" w:eastAsia="微软雅黑" w:hAnsi="微软雅黑" w:cs="Times New Roman"/>
                <w:color w:val="252B3A"/>
                <w:kern w:val="0"/>
                <w:sz w:val="21"/>
                <w:lang w:bidi="ar"/>
              </w:rPr>
              <w:t>any of</w:t>
            </w:r>
            <w:r w:rsidRPr="00466D42">
              <w:rPr>
                <w:rFonts w:ascii="微软雅黑" w:eastAsia="微软雅黑" w:hAnsi="微软雅黑" w:cs="Times New Roman" w:hint="default"/>
                <w:color w:val="252B3A"/>
                <w:kern w:val="0"/>
                <w:sz w:val="21"/>
                <w:lang w:bidi="ar"/>
              </w:rPr>
              <w:t xml:space="preserve"> the condition values.</w:t>
            </w:r>
          </w:p>
        </w:tc>
      </w:tr>
      <w:tr w:rsidR="007B0818" w:rsidRPr="00466D42" w14:paraId="577B367B"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3D5680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StringNotStartWithAnyOf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6CD19F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BBBBB7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color w:val="252B3A"/>
                <w:kern w:val="0"/>
                <w:sz w:val="21"/>
                <w:lang w:bidi="ar"/>
              </w:rPr>
              <w:t>Multiple condition values can be configured. T</w:t>
            </w:r>
            <w:r w:rsidRPr="00466D42">
              <w:rPr>
                <w:rFonts w:ascii="微软雅黑" w:eastAsia="微软雅黑" w:hAnsi="微软雅黑" w:cs="Times New Roman" w:hint="default"/>
                <w:color w:val="252B3A"/>
                <w:kern w:val="0"/>
                <w:sz w:val="21"/>
                <w:lang w:bidi="ar"/>
              </w:rPr>
              <w:t xml:space="preserve">he request value </w:t>
            </w:r>
            <w:r w:rsidRPr="00466D42">
              <w:rPr>
                <w:rFonts w:ascii="微软雅黑" w:eastAsia="微软雅黑" w:hAnsi="微软雅黑" w:cs="Times New Roman"/>
                <w:color w:val="252B3A"/>
                <w:kern w:val="0"/>
                <w:sz w:val="21"/>
                <w:lang w:bidi="ar"/>
              </w:rPr>
              <w:t>does</w:t>
            </w:r>
            <w:r w:rsidRPr="00466D42">
              <w:rPr>
                <w:rFonts w:ascii="微软雅黑" w:eastAsia="微软雅黑" w:hAnsi="微软雅黑" w:cs="Times New Roman" w:hint="default"/>
                <w:color w:val="252B3A"/>
                <w:kern w:val="0"/>
                <w:sz w:val="21"/>
                <w:lang w:bidi="ar"/>
              </w:rPr>
              <w:t xml:space="preserve"> not start with any of the condition values.</w:t>
            </w:r>
          </w:p>
        </w:tc>
      </w:tr>
      <w:tr w:rsidR="007B0818" w:rsidRPr="00466D42" w14:paraId="58530FED"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A34B0A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StringNotEndWithAnyOf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DD39C6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String</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99C51F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Configurable with multiple </w:t>
            </w:r>
            <w:r w:rsidRPr="00466D42">
              <w:rPr>
                <w:rFonts w:ascii="微软雅黑" w:eastAsia="微软雅黑" w:hAnsi="微软雅黑" w:cs="Times New Roman" w:hint="default"/>
                <w:color w:val="252B3A"/>
                <w:kern w:val="0"/>
                <w:sz w:val="21"/>
                <w:lang w:bidi="ar"/>
              </w:rPr>
              <w:lastRenderedPageBreak/>
              <w:t xml:space="preserve">condition values, the request value </w:t>
            </w:r>
            <w:r w:rsidRPr="00466D42">
              <w:rPr>
                <w:rFonts w:ascii="微软雅黑" w:eastAsia="微软雅黑" w:hAnsi="微软雅黑" w:cs="Times New Roman"/>
                <w:color w:val="252B3A"/>
                <w:kern w:val="0"/>
                <w:sz w:val="21"/>
                <w:lang w:bidi="ar"/>
              </w:rPr>
              <w:t>does not end with</w:t>
            </w:r>
            <w:r w:rsidRPr="00466D42">
              <w:rPr>
                <w:rFonts w:ascii="微软雅黑" w:eastAsia="微软雅黑" w:hAnsi="微软雅黑" w:cs="Times New Roman" w:hint="default"/>
                <w:color w:val="252B3A"/>
                <w:kern w:val="0"/>
                <w:sz w:val="21"/>
                <w:lang w:bidi="ar"/>
              </w:rPr>
              <w:t xml:space="preserve"> any of the specified condition values.</w:t>
            </w:r>
          </w:p>
        </w:tc>
      </w:tr>
      <w:tr w:rsidR="007B0818" w:rsidRPr="00466D42" w14:paraId="0664C1AC"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2184B0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lastRenderedPageBreak/>
              <w:t>NumberEquals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005FB3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896F686"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equal to</w:t>
            </w:r>
            <w:r w:rsidRPr="00466D42">
              <w:rPr>
                <w:rFonts w:ascii="微软雅黑" w:eastAsia="微软雅黑" w:hAnsi="微软雅黑" w:cs="Times New Roman" w:hint="default"/>
                <w:color w:val="252B3A"/>
                <w:kern w:val="0"/>
                <w:sz w:val="21"/>
                <w:lang w:bidi="ar"/>
              </w:rPr>
              <w:t xml:space="preserve"> the condition value.</w:t>
            </w:r>
          </w:p>
        </w:tc>
      </w:tr>
      <w:tr w:rsidR="007B0818" w:rsidRPr="00466D42" w14:paraId="657BF6E3"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D9F48C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NumberNotEquals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5E79BB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BC283C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The request value</w:t>
            </w:r>
            <w:r w:rsidRPr="00466D42">
              <w:rPr>
                <w:rFonts w:ascii="微软雅黑" w:eastAsia="微软雅黑" w:hAnsi="微软雅黑" w:cs="Times New Roman"/>
                <w:color w:val="252B3A"/>
                <w:kern w:val="0"/>
                <w:sz w:val="21"/>
                <w:lang w:bidi="ar"/>
              </w:rPr>
              <w:t xml:space="preserve"> is not equal to</w:t>
            </w:r>
            <w:r w:rsidRPr="00466D42">
              <w:rPr>
                <w:rFonts w:ascii="微软雅黑" w:eastAsia="微软雅黑" w:hAnsi="微软雅黑" w:cs="Times New Roman" w:hint="default"/>
                <w:color w:val="252B3A"/>
                <w:kern w:val="0"/>
                <w:sz w:val="21"/>
                <w:lang w:bidi="ar"/>
              </w:rPr>
              <w:t xml:space="preserve"> the condition value.</w:t>
            </w:r>
          </w:p>
        </w:tc>
      </w:tr>
      <w:tr w:rsidR="007B0818" w:rsidRPr="00466D42" w14:paraId="7DF3E757"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DB930A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NumberLessThan</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3B0F3E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10873C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less than the condition value.</w:t>
            </w:r>
          </w:p>
        </w:tc>
      </w:tr>
      <w:tr w:rsidR="007B0818" w:rsidRPr="00466D42" w14:paraId="2A07C16F"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89DC71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NumberLessThanEquals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E1DB6D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5C634F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less than or equal to the condition value.</w:t>
            </w:r>
          </w:p>
        </w:tc>
      </w:tr>
      <w:tr w:rsidR="007B0818" w:rsidRPr="00466D42" w14:paraId="7D8456BB"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751D85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NumberGreaterThan</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54ED33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63852C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greater than the condition value.</w:t>
            </w:r>
          </w:p>
        </w:tc>
      </w:tr>
      <w:tr w:rsidR="007B0818" w:rsidRPr="00466D42" w14:paraId="3A94CCC6"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7BB61E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NumberGreaterThanEquals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58B204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65AE46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greater than or equal to the condition value.</w:t>
            </w:r>
          </w:p>
        </w:tc>
      </w:tr>
      <w:tr w:rsidR="007B0818" w:rsidRPr="00466D42" w14:paraId="0441CA78"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2FC2E0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NumberEqualsAnyOf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2DE491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F682EC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Multiple condition values </w:t>
            </w:r>
            <w:r w:rsidRPr="00466D42">
              <w:rPr>
                <w:rFonts w:ascii="微软雅黑" w:eastAsia="微软雅黑" w:hAnsi="微软雅黑" w:cs="Times New Roman"/>
                <w:color w:val="252B3A"/>
                <w:kern w:val="0"/>
                <w:sz w:val="21"/>
                <w:lang w:bidi="ar"/>
              </w:rPr>
              <w:t>can be configured. The</w:t>
            </w:r>
            <w:r w:rsidRPr="00466D42">
              <w:rPr>
                <w:rFonts w:ascii="微软雅黑" w:eastAsia="微软雅黑" w:hAnsi="微软雅黑" w:cs="Times New Roman" w:hint="default"/>
                <w:color w:val="252B3A"/>
                <w:kern w:val="0"/>
                <w:sz w:val="21"/>
                <w:lang w:bidi="ar"/>
              </w:rPr>
              <w:t xml:space="preserve"> request value must match </w:t>
            </w:r>
            <w:r w:rsidRPr="00466D42">
              <w:rPr>
                <w:rFonts w:ascii="微软雅黑" w:eastAsia="微软雅黑" w:hAnsi="微软雅黑" w:cs="Times New Roman"/>
                <w:color w:val="252B3A"/>
                <w:kern w:val="0"/>
                <w:sz w:val="21"/>
                <w:lang w:bidi="ar"/>
              </w:rPr>
              <w:t>any of</w:t>
            </w:r>
            <w:r w:rsidRPr="00466D42">
              <w:rPr>
                <w:rFonts w:ascii="微软雅黑" w:eastAsia="微软雅黑" w:hAnsi="微软雅黑" w:cs="Times New Roman" w:hint="default"/>
                <w:color w:val="252B3A"/>
                <w:kern w:val="0"/>
                <w:sz w:val="21"/>
                <w:lang w:bidi="ar"/>
              </w:rPr>
              <w:t xml:space="preserve"> them.</w:t>
            </w:r>
          </w:p>
        </w:tc>
      </w:tr>
      <w:tr w:rsidR="007B0818" w:rsidRPr="00466D42" w14:paraId="084EC098"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7FB801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lastRenderedPageBreak/>
              <w:t>NumberNotEqualsAnyOf</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559A2A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Numerical Value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441763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Multiple condition values </w:t>
            </w:r>
            <w:r w:rsidRPr="00466D42">
              <w:rPr>
                <w:rFonts w:ascii="微软雅黑" w:eastAsia="微软雅黑" w:hAnsi="微软雅黑" w:cs="Times New Roman"/>
                <w:color w:val="252B3A"/>
                <w:kern w:val="0"/>
                <w:sz w:val="21"/>
                <w:lang w:bidi="ar"/>
              </w:rPr>
              <w:t>can be configured. The</w:t>
            </w:r>
            <w:r w:rsidRPr="00466D42">
              <w:rPr>
                <w:rFonts w:ascii="微软雅黑" w:eastAsia="微软雅黑" w:hAnsi="微软雅黑" w:cs="Times New Roman" w:hint="default"/>
                <w:color w:val="252B3A"/>
                <w:kern w:val="0"/>
                <w:sz w:val="21"/>
                <w:lang w:bidi="ar"/>
              </w:rPr>
              <w:t xml:space="preserve"> request value must differ from all of them.</w:t>
            </w:r>
          </w:p>
        </w:tc>
      </w:tr>
      <w:tr w:rsidR="007B0818" w:rsidRPr="00466D42" w14:paraId="6EC81FF0"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763FB9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DateLessThan</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C7763D7"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Time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87FA16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404040"/>
                <w:sz w:val="21"/>
                <w:shd w:val="clear" w:color="auto" w:fill="FFFFFF"/>
              </w:rPr>
              <w:t xml:space="preserve">The request value </w:t>
            </w:r>
            <w:r w:rsidRPr="00466D42">
              <w:rPr>
                <w:rFonts w:ascii="微软雅黑" w:eastAsia="微软雅黑" w:hAnsi="微软雅黑" w:cs="Times New Roman"/>
                <w:color w:val="404040"/>
                <w:sz w:val="21"/>
                <w:shd w:val="clear" w:color="auto" w:fill="FFFFFF"/>
              </w:rPr>
              <w:t>is</w:t>
            </w:r>
            <w:r w:rsidRPr="00466D42">
              <w:rPr>
                <w:rFonts w:ascii="微软雅黑" w:eastAsia="微软雅黑" w:hAnsi="微软雅黑" w:cs="Times New Roman" w:hint="default"/>
                <w:color w:val="404040"/>
                <w:sz w:val="21"/>
                <w:shd w:val="clear" w:color="auto" w:fill="FFFFFF"/>
              </w:rPr>
              <w:t xml:space="preserve"> earlier than the condition value.</w:t>
            </w:r>
          </w:p>
        </w:tc>
      </w:tr>
      <w:tr w:rsidR="007B0818" w:rsidRPr="00466D42" w14:paraId="6FE40146"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1984C4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DateLessThanEquals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851B01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Time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44C292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earlier than or equal to the condition value.</w:t>
            </w:r>
          </w:p>
        </w:tc>
      </w:tr>
      <w:tr w:rsidR="007B0818" w:rsidRPr="00466D42" w14:paraId="390EDB97"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1CFA36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DateGreaterThan</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513117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Time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829486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later than the condition value.</w:t>
            </w:r>
          </w:p>
        </w:tc>
      </w:tr>
      <w:tr w:rsidR="007B0818" w:rsidRPr="00466D42" w14:paraId="042CB539"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200E10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DateGreaterThanEquals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2D21BB5"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Time</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85AEAB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later than or equal to the condition value.</w:t>
            </w:r>
          </w:p>
        </w:tc>
      </w:tr>
      <w:tr w:rsidR="007B0818" w:rsidRPr="00466D42" w14:paraId="2BC299A2"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BC2CB9F"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Bool</w:t>
            </w:r>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B2B3B5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Bool</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74BD78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equal to</w:t>
            </w:r>
            <w:r w:rsidRPr="00466D42">
              <w:rPr>
                <w:rFonts w:ascii="微软雅黑" w:eastAsia="微软雅黑" w:hAnsi="微软雅黑" w:cs="Times New Roman" w:hint="default"/>
                <w:color w:val="252B3A"/>
                <w:kern w:val="0"/>
                <w:sz w:val="21"/>
                <w:lang w:bidi="ar"/>
              </w:rPr>
              <w:t xml:space="preserve"> the condition value.</w:t>
            </w:r>
          </w:p>
        </w:tc>
      </w:tr>
      <w:tr w:rsidR="007B0818" w:rsidRPr="00466D42" w14:paraId="35B14AF1"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B5C293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IpAddress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4BC0B88"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IP address </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0835509"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 within</w:t>
            </w:r>
            <w:r w:rsidRPr="00466D42">
              <w:rPr>
                <w:rFonts w:ascii="微软雅黑" w:eastAsia="微软雅黑" w:hAnsi="微软雅黑" w:cs="Times New Roman" w:hint="default"/>
                <w:color w:val="252B3A"/>
                <w:kern w:val="0"/>
                <w:sz w:val="21"/>
                <w:lang w:bidi="ar"/>
              </w:rPr>
              <w:t xml:space="preserve"> the IP address range </w:t>
            </w:r>
            <w:r w:rsidRPr="00466D42">
              <w:rPr>
                <w:rFonts w:ascii="微软雅黑" w:eastAsia="微软雅黑" w:hAnsi="微软雅黑" w:cs="Times New Roman"/>
                <w:color w:val="252B3A"/>
                <w:kern w:val="0"/>
                <w:sz w:val="21"/>
                <w:lang w:bidi="ar"/>
              </w:rPr>
              <w:t>set in the condition value</w:t>
            </w:r>
            <w:r w:rsidRPr="00466D42">
              <w:rPr>
                <w:rFonts w:ascii="微软雅黑" w:eastAsia="微软雅黑" w:hAnsi="微软雅黑" w:cs="Times New Roman" w:hint="default"/>
                <w:color w:val="252B3A"/>
                <w:kern w:val="0"/>
                <w:sz w:val="21"/>
                <w:lang w:bidi="ar"/>
              </w:rPr>
              <w:t>.</w:t>
            </w:r>
          </w:p>
        </w:tc>
      </w:tr>
      <w:tr w:rsidR="007B0818" w:rsidRPr="00466D42" w14:paraId="5C40E497"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27B34DB3"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NotIpAddress</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FB8353A"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IP address </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1C95FE4"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must not fall within any IP address range </w:t>
            </w:r>
            <w:r w:rsidRPr="00466D42">
              <w:rPr>
                <w:rFonts w:ascii="微软雅黑" w:eastAsia="微软雅黑" w:hAnsi="微软雅黑" w:cs="Times New Roman"/>
                <w:color w:val="252B3A"/>
                <w:kern w:val="0"/>
                <w:sz w:val="21"/>
                <w:lang w:bidi="ar"/>
              </w:rPr>
              <w:t>set in the condition value</w:t>
            </w:r>
            <w:r w:rsidRPr="00466D42">
              <w:rPr>
                <w:rFonts w:ascii="微软雅黑" w:eastAsia="微软雅黑" w:hAnsi="微软雅黑" w:cs="Times New Roman" w:hint="default"/>
                <w:color w:val="252B3A"/>
                <w:kern w:val="0"/>
                <w:sz w:val="21"/>
                <w:lang w:bidi="ar"/>
              </w:rPr>
              <w:t>(s).</w:t>
            </w:r>
          </w:p>
        </w:tc>
      </w:tr>
      <w:tr w:rsidR="007B0818" w:rsidRPr="00466D42" w14:paraId="064F8F0D"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6C46134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lastRenderedPageBreak/>
              <w:t>IsNullOrEmpty</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4280AC92"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sz w:val="21"/>
              </w:rPr>
              <w:t>Null</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C154A5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null or an empty string.</w:t>
            </w:r>
          </w:p>
        </w:tc>
      </w:tr>
      <w:tr w:rsidR="007B0818" w:rsidRPr="00466D42" w14:paraId="4498E27F"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1D52F411"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IsNull</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21FA1F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sz w:val="21"/>
              </w:rPr>
              <w:t>Null</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3FC2BB2B"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null.</w:t>
            </w:r>
          </w:p>
        </w:tc>
      </w:tr>
      <w:tr w:rsidR="007B0818" w:rsidRPr="00466D42" w14:paraId="2ADD7C53" w14:textId="77777777">
        <w:tc>
          <w:tcPr>
            <w:tcW w:w="0" w:type="auto"/>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53E65DBE"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proofErr w:type="spellStart"/>
            <w:r w:rsidRPr="00466D42">
              <w:rPr>
                <w:rFonts w:ascii="微软雅黑" w:eastAsia="微软雅黑" w:hAnsi="微软雅黑" w:cs="Times New Roman" w:hint="default"/>
                <w:color w:val="252B3A"/>
                <w:kern w:val="0"/>
                <w:sz w:val="21"/>
                <w:lang w:bidi="ar"/>
              </w:rPr>
              <w:t>IsNotNull</w:t>
            </w:r>
            <w:proofErr w:type="spellEnd"/>
          </w:p>
        </w:tc>
        <w:tc>
          <w:tcPr>
            <w:tcW w:w="1253"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78A3685C"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sz w:val="21"/>
              </w:rPr>
              <w:t>Null</w:t>
            </w:r>
          </w:p>
        </w:tc>
        <w:tc>
          <w:tcPr>
            <w:tcW w:w="4337" w:type="dxa"/>
            <w:tcBorders>
              <w:top w:val="single" w:sz="4" w:space="0" w:color="DDDDDD"/>
              <w:left w:val="single" w:sz="4" w:space="0" w:color="DDDDDD"/>
              <w:bottom w:val="single" w:sz="4" w:space="0" w:color="DDDDDD"/>
              <w:right w:val="single" w:sz="4" w:space="0" w:color="DDDDDD"/>
            </w:tcBorders>
            <w:shd w:val="clear" w:color="auto" w:fill="FFFFFF"/>
            <w:tcMar>
              <w:top w:w="120" w:type="dxa"/>
              <w:left w:w="120" w:type="dxa"/>
              <w:bottom w:w="120" w:type="dxa"/>
              <w:right w:w="120" w:type="dxa"/>
            </w:tcMar>
            <w:vAlign w:val="center"/>
          </w:tcPr>
          <w:p w14:paraId="0C470440" w14:textId="77777777" w:rsidR="007B0818" w:rsidRPr="00466D42" w:rsidRDefault="00000000">
            <w:pPr>
              <w:spacing w:before="0" w:after="0"/>
              <w:ind w:leftChars="0" w:left="0" w:right="240" w:firstLineChars="0" w:firstLine="0"/>
              <w:textAlignment w:val="center"/>
              <w:rPr>
                <w:rFonts w:ascii="微软雅黑" w:eastAsia="微软雅黑" w:hAnsi="微软雅黑" w:cs="Times New Roman"/>
                <w:color w:val="252B3A"/>
                <w:sz w:val="21"/>
              </w:rPr>
            </w:pPr>
            <w:r w:rsidRPr="00466D42">
              <w:rPr>
                <w:rFonts w:ascii="微软雅黑" w:eastAsia="微软雅黑" w:hAnsi="微软雅黑" w:cs="Times New Roman" w:hint="default"/>
                <w:color w:val="252B3A"/>
                <w:kern w:val="0"/>
                <w:sz w:val="21"/>
                <w:lang w:bidi="ar"/>
              </w:rPr>
              <w:t xml:space="preserve">The request value </w:t>
            </w:r>
            <w:r w:rsidRPr="00466D42">
              <w:rPr>
                <w:rFonts w:ascii="微软雅黑" w:eastAsia="微软雅黑" w:hAnsi="微软雅黑" w:cs="Times New Roman"/>
                <w:color w:val="252B3A"/>
                <w:kern w:val="0"/>
                <w:sz w:val="21"/>
                <w:lang w:bidi="ar"/>
              </w:rPr>
              <w:t>is</w:t>
            </w:r>
            <w:r w:rsidRPr="00466D42">
              <w:rPr>
                <w:rFonts w:ascii="微软雅黑" w:eastAsia="微软雅黑" w:hAnsi="微软雅黑" w:cs="Times New Roman" w:hint="default"/>
                <w:color w:val="252B3A"/>
                <w:kern w:val="0"/>
                <w:sz w:val="21"/>
                <w:lang w:bidi="ar"/>
              </w:rPr>
              <w:t xml:space="preserve"> not </w:t>
            </w:r>
            <w:r w:rsidRPr="00466D42">
              <w:rPr>
                <w:rFonts w:ascii="微软雅黑" w:eastAsia="微软雅黑" w:hAnsi="微软雅黑" w:cs="Times New Roman"/>
                <w:color w:val="252B3A"/>
                <w:kern w:val="0"/>
                <w:sz w:val="21"/>
                <w:lang w:bidi="ar"/>
              </w:rPr>
              <w:t>n</w:t>
            </w:r>
            <w:r w:rsidRPr="00466D42">
              <w:rPr>
                <w:rFonts w:ascii="微软雅黑" w:eastAsia="微软雅黑" w:hAnsi="微软雅黑" w:cs="Times New Roman" w:hint="default"/>
                <w:color w:val="252B3A"/>
                <w:kern w:val="0"/>
                <w:sz w:val="21"/>
                <w:lang w:bidi="ar"/>
              </w:rPr>
              <w:t>ull.</w:t>
            </w:r>
          </w:p>
        </w:tc>
      </w:tr>
    </w:tbl>
    <w:p w14:paraId="69140CEB" w14:textId="77777777" w:rsidR="007B0818" w:rsidRPr="00466D42" w:rsidRDefault="007B0818">
      <w:pPr>
        <w:ind w:leftChars="0" w:left="0" w:right="240" w:firstLineChars="0" w:firstLine="0"/>
        <w:rPr>
          <w:rFonts w:ascii="微软雅黑" w:eastAsia="微软雅黑" w:hAnsi="微软雅黑" w:cs="微软雅黑"/>
          <w:color w:val="252B3A"/>
          <w:sz w:val="21"/>
          <w:shd w:val="clear" w:color="auto" w:fill="FFFFFF"/>
        </w:rPr>
      </w:pPr>
    </w:p>
    <w:p w14:paraId="40B75748" w14:textId="77777777" w:rsidR="007B0818" w:rsidRPr="00466D42" w:rsidRDefault="00000000">
      <w:pPr>
        <w:pStyle w:val="4"/>
        <w:ind w:right="240"/>
        <w:rPr>
          <w:rFonts w:ascii="微软雅黑" w:eastAsia="微软雅黑" w:hAnsi="微软雅黑" w:cs="Times New Roman"/>
          <w:sz w:val="21"/>
          <w:szCs w:val="21"/>
        </w:rPr>
      </w:pPr>
      <w:r w:rsidRPr="00466D42">
        <w:rPr>
          <w:rFonts w:ascii="微软雅黑" w:eastAsia="微软雅黑" w:hAnsi="微软雅黑" w:cs="Times New Roman" w:hint="default"/>
          <w:b/>
          <w:bCs/>
          <w:sz w:val="21"/>
          <w:szCs w:val="21"/>
        </w:rPr>
        <w:t>Policy Authentication</w:t>
      </w:r>
    </w:p>
    <w:p w14:paraId="26B86DB0"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When a user initiates an access request, the system performs an authorization check based on the actions defined in the access policies granted to the user. The authorization rules are as follows:</w:t>
      </w:r>
    </w:p>
    <w:p w14:paraId="0927F5E5"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Figure: System Authorization Logic Diagram</w:t>
      </w:r>
    </w:p>
    <w:p w14:paraId="217B7647"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noProof/>
          <w:sz w:val="21"/>
        </w:rPr>
        <w:lastRenderedPageBreak/>
        <w:drawing>
          <wp:inline distT="0" distB="0" distL="114300" distR="114300" wp14:anchorId="286AE460" wp14:editId="27C800AE">
            <wp:extent cx="4648200" cy="4543425"/>
            <wp:effectExtent l="0" t="0" r="0" b="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36"/>
                    <a:stretch>
                      <a:fillRect/>
                    </a:stretch>
                  </pic:blipFill>
                  <pic:spPr>
                    <a:xfrm>
                      <a:off x="0" y="0"/>
                      <a:ext cx="4648200" cy="4543425"/>
                    </a:xfrm>
                    <a:prstGeom prst="rect">
                      <a:avLst/>
                    </a:prstGeom>
                    <a:noFill/>
                    <a:ln>
                      <a:noFill/>
                    </a:ln>
                  </pic:spPr>
                </pic:pic>
              </a:graphicData>
            </a:graphic>
          </wp:inline>
        </w:drawing>
      </w:r>
    </w:p>
    <w:p w14:paraId="2A2E134D"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p>
    <w:p w14:paraId="22639F44" w14:textId="77777777" w:rsidR="007B0818" w:rsidRPr="00466D42" w:rsidRDefault="007B0818">
      <w:pPr>
        <w:ind w:leftChars="0" w:left="0" w:right="240" w:firstLineChars="0" w:firstLine="0"/>
        <w:rPr>
          <w:rFonts w:ascii="微软雅黑" w:eastAsia="微软雅黑" w:hAnsi="微软雅黑"/>
          <w:sz w:val="21"/>
        </w:rPr>
      </w:pPr>
    </w:p>
    <w:p w14:paraId="0163D51C" w14:textId="77777777" w:rsidR="007B0818" w:rsidRPr="00466D42" w:rsidRDefault="00000000">
      <w:pPr>
        <w:numPr>
          <w:ilvl w:val="0"/>
          <w:numId w:val="14"/>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color w:val="252B3A"/>
          <w:sz w:val="21"/>
          <w:shd w:val="clear" w:color="auto" w:fill="FFFFFF"/>
        </w:rPr>
        <w:t>A</w:t>
      </w:r>
      <w:r w:rsidRPr="00466D42">
        <w:rPr>
          <w:rFonts w:ascii="微软雅黑" w:eastAsia="微软雅黑" w:hAnsi="微软雅黑" w:cs="Times New Roman" w:hint="default"/>
          <w:color w:val="252B3A"/>
          <w:sz w:val="21"/>
          <w:shd w:val="clear" w:color="auto" w:fill="FFFFFF"/>
        </w:rPr>
        <w:t xml:space="preserve"> user initiates an access request.</w:t>
      </w:r>
    </w:p>
    <w:p w14:paraId="6F57BE43" w14:textId="77777777" w:rsidR="007B0818" w:rsidRPr="00466D42" w:rsidRDefault="00000000">
      <w:pPr>
        <w:numPr>
          <w:ilvl w:val="0"/>
          <w:numId w:val="14"/>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color w:val="252B3A"/>
          <w:sz w:val="21"/>
          <w:shd w:val="clear" w:color="auto" w:fill="FFFFFF"/>
        </w:rPr>
        <w:t>The system looks for a Deny among the applicable actions of the policies from which the user gets permissions. If the system finds an applicable Deny, it returns a decision of Deny</w:t>
      </w:r>
      <w:r w:rsidRPr="00466D42">
        <w:rPr>
          <w:rFonts w:ascii="微软雅黑" w:eastAsia="微软雅黑" w:hAnsi="微软雅黑" w:cs="Times New Roman" w:hint="default"/>
          <w:color w:val="252B3A"/>
          <w:sz w:val="21"/>
          <w:shd w:val="clear" w:color="auto" w:fill="FFFFFF"/>
        </w:rPr>
        <w:t>.</w:t>
      </w:r>
    </w:p>
    <w:p w14:paraId="1CB7C2CE" w14:textId="77777777" w:rsidR="007B0818" w:rsidRPr="00466D42" w:rsidRDefault="00000000">
      <w:pPr>
        <w:numPr>
          <w:ilvl w:val="0"/>
          <w:numId w:val="14"/>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color w:val="252B3A"/>
          <w:sz w:val="21"/>
          <w:shd w:val="clear" w:color="auto" w:fill="FFFFFF"/>
        </w:rPr>
        <w:t>If no Deny is found applicable, the system looks for an Allow that would apply to the request. If the system finds an applicable Allow, it returns a decision of Allow</w:t>
      </w:r>
      <w:r w:rsidRPr="00466D42">
        <w:rPr>
          <w:rFonts w:ascii="微软雅黑" w:eastAsia="微软雅黑" w:hAnsi="微软雅黑" w:cs="Times New Roman" w:hint="default"/>
          <w:color w:val="252B3A"/>
          <w:sz w:val="21"/>
          <w:shd w:val="clear" w:color="auto" w:fill="FFFFFF"/>
        </w:rPr>
        <w:t>.</w:t>
      </w:r>
    </w:p>
    <w:p w14:paraId="6DFDFCE9" w14:textId="77777777" w:rsidR="007B0818" w:rsidRPr="00466D42" w:rsidRDefault="00000000">
      <w:pPr>
        <w:numPr>
          <w:ilvl w:val="0"/>
          <w:numId w:val="14"/>
        </w:numPr>
        <w:spacing w:before="0" w:after="0" w:line="360" w:lineRule="atLeast"/>
        <w:ind w:left="240" w:right="240" w:firstLine="420"/>
        <w:jc w:val="both"/>
        <w:rPr>
          <w:rFonts w:ascii="微软雅黑" w:eastAsia="微软雅黑" w:hAnsi="微软雅黑"/>
          <w:sz w:val="21"/>
        </w:rPr>
      </w:pPr>
      <w:r w:rsidRPr="00466D42">
        <w:rPr>
          <w:rFonts w:ascii="微软雅黑" w:eastAsia="微软雅黑" w:hAnsi="微软雅黑" w:cs="Times New Roman"/>
          <w:color w:val="252B3A"/>
          <w:sz w:val="21"/>
          <w:shd w:val="clear" w:color="auto" w:fill="FFFFFF"/>
        </w:rPr>
        <w:t>If no Allow is found applicable, the system returns a decision of Deny, and the authentication ends</w:t>
      </w:r>
      <w:r w:rsidRPr="00466D42">
        <w:rPr>
          <w:rFonts w:ascii="微软雅黑" w:eastAsia="微软雅黑" w:hAnsi="微软雅黑" w:cs="Times New Roman" w:hint="default"/>
          <w:color w:val="252B3A"/>
          <w:sz w:val="21"/>
          <w:shd w:val="clear" w:color="auto" w:fill="FFFFFF"/>
        </w:rPr>
        <w:t>.</w:t>
      </w:r>
    </w:p>
    <w:p w14:paraId="44C7A16C"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b/>
          <w:sz w:val="21"/>
          <w:szCs w:val="21"/>
        </w:rPr>
        <w:lastRenderedPageBreak/>
        <w:t>Viewing</w:t>
      </w:r>
      <w:r w:rsidRPr="00466D42">
        <w:rPr>
          <w:rFonts w:ascii="微软雅黑" w:eastAsia="微软雅黑" w:hAnsi="微软雅黑" w:cs="Times New Roman" w:hint="default"/>
          <w:b/>
          <w:sz w:val="21"/>
          <w:szCs w:val="21"/>
        </w:rPr>
        <w:t xml:space="preserve"> Authorization Records</w:t>
      </w:r>
    </w:p>
    <w:p w14:paraId="49A0AF0D" w14:textId="59234A6F"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If you need to view all authorization relationships under the current account, you can go to the </w:t>
      </w:r>
      <w:r w:rsidR="00D909BC" w:rsidRPr="00466D42">
        <w:rPr>
          <w:rFonts w:ascii="微软雅黑" w:eastAsia="微软雅黑" w:hAnsi="微软雅黑" w:cs="微软雅黑"/>
          <w:b/>
          <w:bCs/>
          <w:color w:val="252B3A"/>
          <w:sz w:val="21"/>
          <w:shd w:val="clear" w:color="auto" w:fill="FFFFFF"/>
        </w:rPr>
        <w:t>IAM &gt; Authorization Management</w:t>
      </w:r>
      <w:r w:rsidRPr="00466D42">
        <w:rPr>
          <w:rFonts w:ascii="微软雅黑" w:eastAsia="微软雅黑" w:hAnsi="微软雅黑" w:cs="Times New Roman" w:hint="default"/>
          <w:color w:val="252B3A"/>
          <w:sz w:val="21"/>
          <w:shd w:val="clear" w:color="auto" w:fill="FFFFFF"/>
        </w:rPr>
        <w:t xml:space="preserve"> page. IAM Permission Management displays all authorization relationships in your account, allowing you to filter and view specific authorizations using criteria such as </w:t>
      </w:r>
      <w:r w:rsidRPr="00466D42">
        <w:rPr>
          <w:rFonts w:ascii="微软雅黑" w:eastAsia="微软雅黑" w:hAnsi="微软雅黑" w:cs="Times New Roman" w:hint="default"/>
          <w:b/>
          <w:bCs/>
          <w:color w:val="252B3A"/>
          <w:sz w:val="21"/>
          <w:shd w:val="clear" w:color="auto" w:fill="FFFFFF"/>
        </w:rPr>
        <w:t>Policy Name, User Name/User Group Name/Trust Name, Project Region, Enterprise Project (if enabled), and Subject Type</w:t>
      </w:r>
      <w:r w:rsidRPr="00466D42">
        <w:rPr>
          <w:rFonts w:ascii="微软雅黑" w:eastAsia="微软雅黑" w:hAnsi="微软雅黑" w:cs="Times New Roman" w:hint="default"/>
          <w:color w:val="252B3A"/>
          <w:sz w:val="21"/>
          <w:shd w:val="clear" w:color="auto" w:fill="FFFFFF"/>
        </w:rPr>
        <w:t>.</w:t>
      </w:r>
    </w:p>
    <w:p w14:paraId="18CC17A6"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color w:val="000000"/>
          <w:sz w:val="21"/>
        </w:rPr>
        <w:t>If you have activated and are using enterprise projects, you can choose between the IAM Project View and Enterprise Project View to view the authorization relationships for IAM projects and enterprise projects, respectively.</w:t>
      </w:r>
    </w:p>
    <w:p w14:paraId="1089BF5C"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微软雅黑"/>
          <w:b/>
          <w:color w:val="000000"/>
          <w:sz w:val="21"/>
        </w:rPr>
      </w:pPr>
      <w:r w:rsidRPr="00466D42">
        <w:rPr>
          <w:rFonts w:ascii="微软雅黑" w:eastAsia="微软雅黑" w:hAnsi="微软雅黑" w:cs="Times New Roman" w:hint="default"/>
          <w:color w:val="000000"/>
          <w:sz w:val="21"/>
        </w:rPr>
        <w:t>If you have not yet activated enterprise projects, the IAM project view will be displayed by default.</w:t>
      </w:r>
    </w:p>
    <w:p w14:paraId="077AD824"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IAM Project View</w:t>
      </w:r>
    </w:p>
    <w:p w14:paraId="2611D940"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In the IAM Project View, you can filter authorization records by the following conditions.</w:t>
      </w:r>
    </w:p>
    <w:p w14:paraId="2836704D"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b/>
          <w:bCs/>
          <w:color w:val="000000"/>
          <w:sz w:val="21"/>
        </w:rPr>
        <w:t>Policy Name</w:t>
      </w:r>
      <w:r w:rsidRPr="00466D42">
        <w:rPr>
          <w:rFonts w:ascii="微软雅黑" w:eastAsia="微软雅黑" w:hAnsi="微软雅黑" w:cs="Times New Roman"/>
          <w:color w:val="000000"/>
          <w:sz w:val="21"/>
        </w:rPr>
        <w:t xml:space="preserve">: </w:t>
      </w:r>
      <w:r w:rsidRPr="00466D42">
        <w:rPr>
          <w:rFonts w:ascii="微软雅黑" w:eastAsia="微软雅黑" w:hAnsi="微软雅黑" w:cs="Times New Roman" w:hint="default"/>
          <w:color w:val="000000"/>
          <w:sz w:val="21"/>
        </w:rPr>
        <w:t>The name of the policy. Click the policy name to view policy details.</w:t>
      </w:r>
    </w:p>
    <w:p w14:paraId="4B56A34B" w14:textId="77777777" w:rsidR="007B0818" w:rsidRPr="00466D42" w:rsidRDefault="00000000">
      <w:pPr>
        <w:snapToGrid/>
        <w:spacing w:line="240" w:lineRule="auto"/>
        <w:ind w:leftChars="0" w:left="420" w:right="240" w:firstLineChars="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color w:val="252B3A"/>
          <w:sz w:val="21"/>
          <w:shd w:val="clear" w:color="auto" w:fill="FFFFFF"/>
        </w:rPr>
        <w:t xml:space="preserve">To view authorization records for a specific permission, select Policy Name as the </w:t>
      </w:r>
      <w:r w:rsidRPr="00466D42">
        <w:rPr>
          <w:rFonts w:ascii="微软雅黑" w:eastAsia="微软雅黑" w:hAnsi="微软雅黑" w:cs="Times New Roman"/>
          <w:color w:val="252B3A"/>
          <w:sz w:val="21"/>
          <w:shd w:val="clear" w:color="auto" w:fill="FFFFFF"/>
        </w:rPr>
        <w:t>filter condition</w:t>
      </w:r>
      <w:r w:rsidRPr="00466D42">
        <w:rPr>
          <w:rFonts w:ascii="微软雅黑" w:eastAsia="微软雅黑" w:hAnsi="微软雅黑" w:cs="Times New Roman" w:hint="default"/>
          <w:color w:val="252B3A"/>
          <w:sz w:val="21"/>
          <w:shd w:val="clear" w:color="auto" w:fill="FFFFFF"/>
        </w:rPr>
        <w:t>, enter the target permission name, and check the authorization records for that permission.</w:t>
      </w:r>
    </w:p>
    <w:p w14:paraId="0E535B46"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color w:val="000000"/>
          <w:sz w:val="21"/>
        </w:rPr>
        <w:t xml:space="preserve">Username/User Group Name/Trust Name: The name of an IAM user, user group, or </w:t>
      </w:r>
      <w:r w:rsidRPr="00466D42">
        <w:rPr>
          <w:rFonts w:ascii="微软雅黑" w:eastAsia="微软雅黑" w:hAnsi="微软雅黑" w:cs="Times New Roman"/>
          <w:color w:val="000000"/>
          <w:sz w:val="21"/>
        </w:rPr>
        <w:t>d</w:t>
      </w:r>
      <w:r w:rsidRPr="00466D42">
        <w:rPr>
          <w:rFonts w:ascii="微软雅黑" w:eastAsia="微软雅黑" w:hAnsi="微软雅黑" w:cs="Times New Roman" w:hint="default"/>
          <w:color w:val="000000"/>
          <w:sz w:val="21"/>
        </w:rPr>
        <w:t>elegation.</w:t>
      </w:r>
    </w:p>
    <w:p w14:paraId="52609399" w14:textId="77777777" w:rsidR="007B0818" w:rsidRPr="00466D42" w:rsidRDefault="00000000">
      <w:pPr>
        <w:snapToGrid/>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 xml:space="preserve">To view the IAM project authorization records for a specific IAM user/user group/trust, select Username, User Group Name, or </w:t>
      </w:r>
      <w:r w:rsidRPr="00466D42">
        <w:rPr>
          <w:rFonts w:ascii="微软雅黑" w:eastAsia="微软雅黑" w:hAnsi="微软雅黑" w:cs="Times New Roman" w:hint="default"/>
          <w:color w:val="000000"/>
          <w:sz w:val="21"/>
        </w:rPr>
        <w:t>Delegation</w:t>
      </w:r>
      <w:r w:rsidRPr="00466D42">
        <w:rPr>
          <w:rFonts w:ascii="微软雅黑" w:eastAsia="微软雅黑" w:hAnsi="微软雅黑" w:cs="Times New Roman" w:hint="default"/>
          <w:color w:val="252B3A"/>
          <w:sz w:val="21"/>
          <w:shd w:val="clear" w:color="auto" w:fill="FFFFFF"/>
        </w:rPr>
        <w:t xml:space="preserve"> Name as the </w:t>
      </w:r>
      <w:r w:rsidRPr="00466D42">
        <w:rPr>
          <w:rFonts w:ascii="微软雅黑" w:eastAsia="微软雅黑" w:hAnsi="微软雅黑" w:cs="Times New Roman"/>
          <w:color w:val="252B3A"/>
          <w:sz w:val="21"/>
          <w:shd w:val="clear" w:color="auto" w:fill="FFFFFF"/>
        </w:rPr>
        <w:t>filter condition</w:t>
      </w:r>
      <w:r w:rsidRPr="00466D42">
        <w:rPr>
          <w:rFonts w:ascii="微软雅黑" w:eastAsia="微软雅黑" w:hAnsi="微软雅黑" w:cs="Times New Roman" w:hint="default"/>
          <w:color w:val="252B3A"/>
          <w:sz w:val="21"/>
          <w:shd w:val="clear" w:color="auto" w:fill="FFFFFF"/>
        </w:rPr>
        <w:t>, enter the corresponding name, and check its authorization records.</w:t>
      </w:r>
    </w:p>
    <w:p w14:paraId="1D65EFE4" w14:textId="77777777" w:rsidR="007B0818" w:rsidRPr="00466D42" w:rsidRDefault="00000000">
      <w:pPr>
        <w:snapToGrid/>
        <w:spacing w:line="240" w:lineRule="auto"/>
        <w:ind w:leftChars="0" w:left="420" w:right="240" w:firstLineChars="0" w:firstLine="42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Times New Roman"/>
          <w:color w:val="252B3A"/>
          <w:sz w:val="21"/>
          <w:shd w:val="clear" w:color="auto" w:fill="FFFFFF"/>
        </w:rPr>
        <w:t xml:space="preserve">: </w:t>
      </w:r>
    </w:p>
    <w:p w14:paraId="32AD891B" w14:textId="77777777" w:rsidR="007B0818" w:rsidRPr="00466D42" w:rsidRDefault="00000000">
      <w:pPr>
        <w:snapToGrid/>
        <w:spacing w:line="240" w:lineRule="auto"/>
        <w:ind w:leftChars="0" w:left="420" w:right="240" w:firstLineChars="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Based on IAM project authorization, the minimum authorization unit is the user group. When viewing the authorization records of a specified IAM user under the IAM project view, the authorization records of the user group to which the IAM user belongs will be displayed.</w:t>
      </w:r>
    </w:p>
    <w:p w14:paraId="257F1041"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微软雅黑"/>
          <w:b/>
          <w:color w:val="000000"/>
          <w:sz w:val="21"/>
        </w:rPr>
      </w:pPr>
      <w:r w:rsidRPr="00466D42">
        <w:rPr>
          <w:rFonts w:ascii="微软雅黑" w:eastAsia="微软雅黑" w:hAnsi="微软雅黑" w:cs="Times New Roman" w:hint="default"/>
          <w:b/>
          <w:bCs/>
          <w:color w:val="000000"/>
          <w:sz w:val="21"/>
        </w:rPr>
        <w:t>Project Region</w:t>
      </w:r>
      <w:r w:rsidRPr="00466D42">
        <w:rPr>
          <w:rFonts w:ascii="微软雅黑" w:eastAsia="微软雅黑" w:hAnsi="微软雅黑" w:cs="微软雅黑"/>
          <w:color w:val="000000"/>
          <w:sz w:val="21"/>
        </w:rPr>
        <w:t xml:space="preserve">: </w:t>
      </w:r>
      <w:r w:rsidRPr="00466D42">
        <w:rPr>
          <w:rFonts w:ascii="微软雅黑" w:eastAsia="微软雅黑" w:hAnsi="微软雅黑" w:cs="Times New Roman" w:hint="default"/>
          <w:color w:val="000000"/>
          <w:sz w:val="21"/>
        </w:rPr>
        <w:t>IAM project or region name, which defines the scope of permissions. To view IAM project authorization details, please select</w:t>
      </w:r>
      <w:r w:rsidRPr="00466D42">
        <w:rPr>
          <w:rFonts w:ascii="微软雅黑" w:eastAsia="微软雅黑" w:hAnsi="微软雅黑" w:cs="Times New Roman"/>
          <w:color w:val="000000"/>
          <w:sz w:val="21"/>
        </w:rPr>
        <w:t xml:space="preserve">: </w:t>
      </w:r>
    </w:p>
    <w:p w14:paraId="4395283F" w14:textId="77777777" w:rsidR="007B0818" w:rsidRPr="00466D42" w:rsidRDefault="00000000">
      <w:pPr>
        <w:numPr>
          <w:ilvl w:val="1"/>
          <w:numId w:val="15"/>
        </w:numPr>
        <w:snapToGrid/>
        <w:spacing w:line="240" w:lineRule="auto"/>
        <w:ind w:leftChars="0" w:left="658"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bCs/>
          <w:color w:val="000000"/>
          <w:sz w:val="21"/>
        </w:rPr>
        <w:t>Global Services</w:t>
      </w:r>
      <w:r w:rsidRPr="00466D42">
        <w:rPr>
          <w:rFonts w:ascii="微软雅黑" w:eastAsia="微软雅黑" w:hAnsi="微软雅黑" w:cs="Times New Roman"/>
          <w:bCs/>
          <w:color w:val="000000"/>
          <w:sz w:val="21"/>
        </w:rPr>
        <w:t xml:space="preserve">: </w:t>
      </w:r>
      <w:r w:rsidRPr="00466D42">
        <w:rPr>
          <w:rFonts w:ascii="微软雅黑" w:eastAsia="微软雅黑" w:hAnsi="微软雅黑" w:cs="Times New Roman" w:hint="default"/>
          <w:bCs/>
          <w:color w:val="000000"/>
          <w:sz w:val="21"/>
        </w:rPr>
        <w:t>View all global service authorization records.</w:t>
      </w:r>
    </w:p>
    <w:p w14:paraId="2B54B6DC" w14:textId="77777777" w:rsidR="007B0818" w:rsidRPr="00466D42" w:rsidRDefault="00000000">
      <w:pPr>
        <w:numPr>
          <w:ilvl w:val="1"/>
          <w:numId w:val="15"/>
        </w:numPr>
        <w:snapToGrid/>
        <w:spacing w:line="240" w:lineRule="auto"/>
        <w:ind w:leftChars="0" w:left="658"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bCs/>
          <w:color w:val="000000"/>
          <w:sz w:val="21"/>
        </w:rPr>
        <w:t>All Projects</w:t>
      </w:r>
      <w:r w:rsidRPr="00466D42">
        <w:rPr>
          <w:rFonts w:ascii="微软雅黑" w:eastAsia="微软雅黑" w:hAnsi="微软雅黑" w:cs="Times New Roman"/>
          <w:bCs/>
          <w:color w:val="000000"/>
          <w:sz w:val="21"/>
        </w:rPr>
        <w:t xml:space="preserve">: </w:t>
      </w:r>
      <w:r w:rsidRPr="00466D42">
        <w:rPr>
          <w:rFonts w:ascii="微软雅黑" w:eastAsia="微软雅黑" w:hAnsi="微软雅黑" w:cs="Times New Roman" w:hint="default"/>
          <w:bCs/>
          <w:color w:val="000000"/>
          <w:sz w:val="21"/>
        </w:rPr>
        <w:t>View authorization records based on All Projects permissions. When authorized for All Projects, the permissions apply to all projects, including global services and all existing or future projects.</w:t>
      </w:r>
    </w:p>
    <w:p w14:paraId="18277417" w14:textId="77777777" w:rsidR="007B0818" w:rsidRPr="00466D42" w:rsidRDefault="00000000">
      <w:pPr>
        <w:numPr>
          <w:ilvl w:val="1"/>
          <w:numId w:val="15"/>
        </w:numPr>
        <w:snapToGrid/>
        <w:spacing w:line="240" w:lineRule="auto"/>
        <w:ind w:leftChars="0" w:left="658" w:right="240" w:firstLine="420"/>
        <w:jc w:val="both"/>
        <w:rPr>
          <w:rFonts w:ascii="微软雅黑" w:eastAsia="微软雅黑" w:hAnsi="微软雅黑" w:cs="微软雅黑"/>
          <w:bCs/>
          <w:color w:val="000000"/>
          <w:sz w:val="21"/>
        </w:rPr>
      </w:pPr>
      <w:r w:rsidRPr="00466D42">
        <w:rPr>
          <w:rFonts w:ascii="微软雅黑" w:eastAsia="微软雅黑" w:hAnsi="微软雅黑" w:cs="Times New Roman" w:hint="default"/>
          <w:bCs/>
          <w:color w:val="000000"/>
          <w:sz w:val="21"/>
        </w:rPr>
        <w:t>Specified Project</w:t>
      </w:r>
      <w:r w:rsidRPr="00466D42">
        <w:rPr>
          <w:rFonts w:ascii="微软雅黑" w:eastAsia="微软雅黑" w:hAnsi="微软雅黑" w:cs="Times New Roman"/>
          <w:bCs/>
          <w:color w:val="000000"/>
          <w:sz w:val="21"/>
        </w:rPr>
        <w:t xml:space="preserve">: </w:t>
      </w:r>
      <w:r w:rsidRPr="00466D42">
        <w:rPr>
          <w:rFonts w:ascii="微软雅黑" w:eastAsia="微软雅黑" w:hAnsi="微软雅黑" w:cs="Times New Roman" w:hint="default"/>
          <w:bCs/>
          <w:color w:val="000000"/>
          <w:sz w:val="21"/>
        </w:rPr>
        <w:t>View authorization records based on default region and sub-project permissions.</w:t>
      </w:r>
    </w:p>
    <w:p w14:paraId="33D0FCFB"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b/>
          <w:bCs/>
          <w:color w:val="000000"/>
          <w:sz w:val="21"/>
        </w:rPr>
        <w:t>Subject Type</w:t>
      </w:r>
      <w:r w:rsidRPr="00466D42">
        <w:rPr>
          <w:rFonts w:ascii="微软雅黑" w:eastAsia="微软雅黑" w:hAnsi="微软雅黑" w:cs="Times New Roman"/>
          <w:b/>
          <w:bCs/>
          <w:color w:val="000000"/>
          <w:sz w:val="21"/>
        </w:rPr>
        <w:t xml:space="preserve">: </w:t>
      </w:r>
      <w:r w:rsidRPr="00466D42">
        <w:rPr>
          <w:rFonts w:ascii="微软雅黑" w:eastAsia="微软雅黑" w:hAnsi="微软雅黑" w:cs="Times New Roman" w:hint="default"/>
          <w:color w:val="000000"/>
          <w:sz w:val="21"/>
        </w:rPr>
        <w:t xml:space="preserve">The authorized object type can be selected from three options: User, User Group, or Delegation. In the IAM project view, the principal type can be </w:t>
      </w:r>
      <w:r w:rsidRPr="00466D42">
        <w:rPr>
          <w:rFonts w:ascii="微软雅黑" w:eastAsia="微软雅黑" w:hAnsi="微软雅黑" w:cs="Times New Roman" w:hint="default"/>
          <w:color w:val="000000"/>
          <w:sz w:val="21"/>
        </w:rPr>
        <w:lastRenderedPageBreak/>
        <w:t xml:space="preserve">chosen as User Group or Delegation. If </w:t>
      </w:r>
      <w:r w:rsidRPr="00466D42">
        <w:rPr>
          <w:rFonts w:ascii="微软雅黑" w:eastAsia="微软雅黑" w:hAnsi="微软雅黑" w:cs="Times New Roman"/>
          <w:color w:val="000000"/>
          <w:sz w:val="21"/>
        </w:rPr>
        <w:t xml:space="preserve">the </w:t>
      </w:r>
      <w:r w:rsidRPr="00466D42">
        <w:rPr>
          <w:rFonts w:ascii="微软雅黑" w:eastAsia="微软雅黑" w:hAnsi="微软雅黑" w:cs="Times New Roman" w:hint="default"/>
          <w:color w:val="000000"/>
          <w:sz w:val="21"/>
        </w:rPr>
        <w:t>User is selected, the filtering result will be empty.</w:t>
      </w:r>
    </w:p>
    <w:p w14:paraId="071D1D99"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b/>
          <w:bCs/>
          <w:color w:val="000000"/>
          <w:sz w:val="21"/>
        </w:rPr>
        <w:t>Enterprise Project</w:t>
      </w:r>
      <w:r w:rsidRPr="00466D42">
        <w:rPr>
          <w:rFonts w:ascii="微软雅黑" w:eastAsia="微软雅黑" w:hAnsi="微软雅黑" w:cs="微软雅黑"/>
          <w:b/>
          <w:bCs/>
          <w:color w:val="000000"/>
          <w:sz w:val="21"/>
        </w:rPr>
        <w:t xml:space="preserve">: </w:t>
      </w:r>
      <w:r w:rsidRPr="00466D42">
        <w:rPr>
          <w:rFonts w:ascii="微软雅黑" w:eastAsia="微软雅黑" w:hAnsi="微软雅黑" w:cs="Times New Roman" w:hint="default"/>
          <w:color w:val="000000"/>
          <w:sz w:val="21"/>
        </w:rPr>
        <w:t>Name of the enterprise project. If you are in the IAM user view and select Enterprise Project as the filter condition, then enter the enterprise project name, the system will automatically switch to the enterprise project view.</w:t>
      </w:r>
    </w:p>
    <w:p w14:paraId="7A14FBDE" w14:textId="77777777" w:rsidR="007B0818" w:rsidRPr="00466D42" w:rsidRDefault="00000000">
      <w:pPr>
        <w:spacing w:line="240" w:lineRule="auto"/>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Enterprise Project View</w:t>
      </w:r>
    </w:p>
    <w:p w14:paraId="5502AA53"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In the Enterprise Project View, you can select the following </w:t>
      </w:r>
      <w:r w:rsidRPr="00466D42">
        <w:rPr>
          <w:rFonts w:ascii="微软雅黑" w:eastAsia="微软雅黑" w:hAnsi="微软雅黑" w:cs="Times New Roman"/>
          <w:color w:val="252B3A"/>
          <w:sz w:val="21"/>
          <w:shd w:val="clear" w:color="auto" w:fill="FFFFFF"/>
        </w:rPr>
        <w:t>filter conditions</w:t>
      </w:r>
      <w:r w:rsidRPr="00466D42">
        <w:rPr>
          <w:rFonts w:ascii="微软雅黑" w:eastAsia="微软雅黑" w:hAnsi="微软雅黑" w:cs="Times New Roman" w:hint="default"/>
          <w:color w:val="252B3A"/>
          <w:sz w:val="21"/>
          <w:shd w:val="clear" w:color="auto" w:fill="FFFFFF"/>
        </w:rPr>
        <w:t xml:space="preserve"> to view corresponding authorization records.</w:t>
      </w:r>
    </w:p>
    <w:p w14:paraId="7232167E"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b/>
          <w:color w:val="000000"/>
          <w:sz w:val="21"/>
        </w:rPr>
      </w:pPr>
      <w:r w:rsidRPr="00466D42">
        <w:rPr>
          <w:rFonts w:ascii="微软雅黑" w:eastAsia="微软雅黑" w:hAnsi="微软雅黑" w:cs="Times New Roman" w:hint="default"/>
          <w:b/>
          <w:bCs/>
          <w:color w:val="000000"/>
          <w:sz w:val="21"/>
        </w:rPr>
        <w:t>Policy Name</w:t>
      </w:r>
      <w:r w:rsidRPr="00466D42">
        <w:rPr>
          <w:rFonts w:ascii="微软雅黑" w:eastAsia="微软雅黑" w:hAnsi="微软雅黑" w:cs="Times New Roman"/>
          <w:b/>
          <w:bCs/>
          <w:color w:val="000000"/>
          <w:sz w:val="21"/>
        </w:rPr>
        <w:t xml:space="preserve">: </w:t>
      </w:r>
      <w:r w:rsidRPr="00466D42">
        <w:rPr>
          <w:rFonts w:ascii="微软雅黑" w:eastAsia="微软雅黑" w:hAnsi="微软雅黑" w:cs="Times New Roman" w:hint="default"/>
          <w:color w:val="000000"/>
          <w:sz w:val="21"/>
        </w:rPr>
        <w:t>Permission Name. Click the permission name to view permission details.</w:t>
      </w:r>
    </w:p>
    <w:p w14:paraId="364598F8" w14:textId="77777777" w:rsidR="007B0818" w:rsidRPr="00466D42" w:rsidRDefault="00000000">
      <w:pPr>
        <w:snapToGrid/>
        <w:spacing w:line="240" w:lineRule="auto"/>
        <w:ind w:leftChars="300" w:left="720" w:right="240" w:firstLineChars="0" w:firstLine="417"/>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To view the authorization records for a specific permission, select </w:t>
      </w:r>
      <w:r w:rsidRPr="00466D42">
        <w:rPr>
          <w:rFonts w:ascii="微软雅黑" w:eastAsia="微软雅黑" w:hAnsi="微软雅黑" w:cs="Times New Roman"/>
          <w:b/>
          <w:bCs/>
          <w:color w:val="252B3A"/>
          <w:sz w:val="21"/>
          <w:shd w:val="clear" w:color="auto" w:fill="FFFFFF"/>
        </w:rPr>
        <w:t>Policy Name</w:t>
      </w:r>
      <w:r w:rsidRPr="00466D42">
        <w:rPr>
          <w:rFonts w:ascii="微软雅黑" w:eastAsia="微软雅黑" w:hAnsi="微软雅黑" w:cs="Times New Roman" w:hint="default"/>
          <w:color w:val="252B3A"/>
          <w:sz w:val="21"/>
          <w:shd w:val="clear" w:color="auto" w:fill="FFFFFF"/>
        </w:rPr>
        <w:t xml:space="preserve"> as the </w:t>
      </w:r>
      <w:r w:rsidRPr="00466D42">
        <w:rPr>
          <w:rFonts w:ascii="微软雅黑" w:eastAsia="微软雅黑" w:hAnsi="微软雅黑" w:cs="Times New Roman"/>
          <w:color w:val="252B3A"/>
          <w:sz w:val="21"/>
          <w:shd w:val="clear" w:color="auto" w:fill="FFFFFF"/>
        </w:rPr>
        <w:t>filter condition</w:t>
      </w:r>
      <w:r w:rsidRPr="00466D42">
        <w:rPr>
          <w:rFonts w:ascii="微软雅黑" w:eastAsia="微软雅黑" w:hAnsi="微软雅黑" w:cs="Times New Roman" w:hint="default"/>
          <w:color w:val="252B3A"/>
          <w:sz w:val="21"/>
          <w:shd w:val="clear" w:color="auto" w:fill="FFFFFF"/>
        </w:rPr>
        <w:t>, enter the name of the specified permission, and check the authorization records for that permission.</w:t>
      </w:r>
    </w:p>
    <w:p w14:paraId="63DBF0D6" w14:textId="77777777" w:rsidR="007B0818" w:rsidRPr="00466D42" w:rsidRDefault="00000000">
      <w:pPr>
        <w:numPr>
          <w:ilvl w:val="0"/>
          <w:numId w:val="15"/>
        </w:numPr>
        <w:snapToGrid/>
        <w:spacing w:line="240" w:lineRule="auto"/>
        <w:ind w:left="240" w:right="240" w:firstLine="420"/>
        <w:rPr>
          <w:rFonts w:ascii="微软雅黑" w:eastAsia="微软雅黑" w:hAnsi="微软雅黑" w:cs="微软雅黑"/>
          <w:color w:val="000000"/>
          <w:sz w:val="21"/>
        </w:rPr>
      </w:pPr>
      <w:r w:rsidRPr="00466D42">
        <w:rPr>
          <w:rFonts w:ascii="微软雅黑" w:eastAsia="微软雅黑" w:hAnsi="微软雅黑" w:cs="Times New Roman" w:hint="default"/>
          <w:b/>
          <w:bCs/>
          <w:color w:val="000000"/>
          <w:sz w:val="21"/>
        </w:rPr>
        <w:t>Username</w:t>
      </w:r>
      <w:r w:rsidRPr="00466D42">
        <w:rPr>
          <w:rFonts w:ascii="微软雅黑" w:eastAsia="微软雅黑" w:hAnsi="微软雅黑" w:cs="Times New Roman"/>
          <w:b/>
          <w:bCs/>
          <w:color w:val="000000"/>
          <w:sz w:val="21"/>
        </w:rPr>
        <w:t>/</w:t>
      </w:r>
      <w:r w:rsidRPr="00466D42">
        <w:rPr>
          <w:rFonts w:ascii="微软雅黑" w:eastAsia="微软雅黑" w:hAnsi="微软雅黑" w:cs="Times New Roman" w:hint="default"/>
          <w:b/>
          <w:bCs/>
          <w:color w:val="000000"/>
          <w:sz w:val="21"/>
        </w:rPr>
        <w:t>User Group Name</w:t>
      </w:r>
      <w:r w:rsidRPr="00466D42">
        <w:rPr>
          <w:rFonts w:ascii="微软雅黑" w:eastAsia="微软雅黑" w:hAnsi="微软雅黑" w:cs="Times New Roman"/>
          <w:b/>
          <w:bCs/>
          <w:color w:val="000000"/>
          <w:sz w:val="21"/>
        </w:rPr>
        <w:t>/</w:t>
      </w:r>
      <w:r w:rsidRPr="00466D42">
        <w:rPr>
          <w:rFonts w:ascii="微软雅黑" w:eastAsia="微软雅黑" w:hAnsi="微软雅黑" w:cs="Times New Roman" w:hint="default"/>
          <w:b/>
          <w:bCs/>
          <w:color w:val="000000"/>
          <w:sz w:val="21"/>
        </w:rPr>
        <w:t>Delegation Name</w:t>
      </w:r>
      <w:r w:rsidRPr="00466D42">
        <w:rPr>
          <w:rFonts w:ascii="微软雅黑" w:eastAsia="微软雅黑" w:hAnsi="微软雅黑" w:cs="Times New Roman"/>
          <w:b/>
          <w:bCs/>
          <w:color w:val="000000"/>
          <w:sz w:val="21"/>
        </w:rPr>
        <w:t xml:space="preserve">: </w:t>
      </w:r>
      <w:r w:rsidRPr="00466D42">
        <w:rPr>
          <w:rFonts w:ascii="微软雅黑" w:eastAsia="微软雅黑" w:hAnsi="微软雅黑" w:cs="Times New Roman" w:hint="default"/>
          <w:color w:val="000000"/>
          <w:sz w:val="21"/>
        </w:rPr>
        <w:t>IAM User</w:t>
      </w:r>
      <w:r w:rsidRPr="00466D42">
        <w:rPr>
          <w:rFonts w:ascii="微软雅黑" w:eastAsia="微软雅黑" w:hAnsi="微软雅黑" w:cs="Times New Roman"/>
          <w:color w:val="000000"/>
          <w:sz w:val="21"/>
        </w:rPr>
        <w:t xml:space="preserve">, </w:t>
      </w:r>
      <w:r w:rsidRPr="00466D42">
        <w:rPr>
          <w:rFonts w:ascii="微软雅黑" w:eastAsia="微软雅黑" w:hAnsi="微软雅黑" w:cs="Times New Roman" w:hint="default"/>
          <w:color w:val="000000"/>
          <w:sz w:val="21"/>
        </w:rPr>
        <w:t>User Group</w:t>
      </w:r>
      <w:r w:rsidRPr="00466D42">
        <w:rPr>
          <w:rFonts w:ascii="微软雅黑" w:eastAsia="微软雅黑" w:hAnsi="微软雅黑" w:cs="Times New Roman"/>
          <w:color w:val="000000"/>
          <w:sz w:val="21"/>
        </w:rPr>
        <w:t xml:space="preserve">, </w:t>
      </w:r>
      <w:r w:rsidRPr="00466D42">
        <w:rPr>
          <w:rFonts w:ascii="微软雅黑" w:eastAsia="微软雅黑" w:hAnsi="微软雅黑" w:cs="Times New Roman" w:hint="default"/>
          <w:color w:val="000000"/>
          <w:sz w:val="21"/>
        </w:rPr>
        <w:t>Delegation Name</w:t>
      </w:r>
      <w:r w:rsidRPr="00466D42">
        <w:rPr>
          <w:rFonts w:ascii="微软雅黑" w:eastAsia="微软雅黑" w:hAnsi="微软雅黑" w:cs="Times New Roman"/>
          <w:color w:val="000000"/>
          <w:sz w:val="21"/>
        </w:rPr>
        <w:t>.</w:t>
      </w:r>
    </w:p>
    <w:p w14:paraId="59CA9A85" w14:textId="77777777" w:rsidR="007B0818" w:rsidRPr="00466D42" w:rsidRDefault="00000000">
      <w:pPr>
        <w:snapToGrid/>
        <w:spacing w:line="240" w:lineRule="auto"/>
        <w:ind w:leftChars="300" w:left="720" w:right="240" w:firstLineChars="0" w:firstLine="417"/>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To view the enterprise project authorization records for a specified IAM user/user group, select </w:t>
      </w:r>
      <w:r w:rsidRPr="00466D42">
        <w:rPr>
          <w:rFonts w:ascii="微软雅黑" w:eastAsia="微软雅黑" w:hAnsi="微软雅黑" w:cs="Times New Roman"/>
          <w:b/>
          <w:bCs/>
          <w:color w:val="252B3A"/>
          <w:sz w:val="21"/>
          <w:shd w:val="clear" w:color="auto" w:fill="FFFFFF"/>
        </w:rPr>
        <w:t>User Name</w:t>
      </w:r>
      <w:r w:rsidRPr="00466D42">
        <w:rPr>
          <w:rFonts w:ascii="微软雅黑" w:eastAsia="微软雅黑" w:hAnsi="微软雅黑" w:cs="Times New Roman" w:hint="default"/>
          <w:color w:val="252B3A"/>
          <w:sz w:val="21"/>
          <w:shd w:val="clear" w:color="auto" w:fill="FFFFFF"/>
        </w:rPr>
        <w:t xml:space="preserve"> or </w:t>
      </w:r>
      <w:r w:rsidRPr="00466D42">
        <w:rPr>
          <w:rFonts w:ascii="微软雅黑" w:eastAsia="微软雅黑" w:hAnsi="微软雅黑" w:cs="Times New Roman"/>
          <w:b/>
          <w:bCs/>
          <w:color w:val="252B3A"/>
          <w:sz w:val="21"/>
          <w:shd w:val="clear" w:color="auto" w:fill="FFFFFF"/>
        </w:rPr>
        <w:t>User Group Name</w:t>
      </w:r>
      <w:r w:rsidRPr="00466D42">
        <w:rPr>
          <w:rFonts w:ascii="微软雅黑" w:eastAsia="微软雅黑" w:hAnsi="微软雅黑" w:cs="Times New Roman" w:hint="default"/>
          <w:b/>
          <w:bCs/>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as the </w:t>
      </w:r>
      <w:r w:rsidRPr="00466D42">
        <w:rPr>
          <w:rFonts w:ascii="微软雅黑" w:eastAsia="微软雅黑" w:hAnsi="微软雅黑" w:cs="Times New Roman"/>
          <w:color w:val="252B3A"/>
          <w:sz w:val="21"/>
          <w:shd w:val="clear" w:color="auto" w:fill="FFFFFF"/>
        </w:rPr>
        <w:t>filter condition</w:t>
      </w:r>
      <w:r w:rsidRPr="00466D42">
        <w:rPr>
          <w:rFonts w:ascii="微软雅黑" w:eastAsia="微软雅黑" w:hAnsi="微软雅黑" w:cs="Times New Roman" w:hint="default"/>
          <w:color w:val="252B3A"/>
          <w:sz w:val="21"/>
          <w:shd w:val="clear" w:color="auto" w:fill="FFFFFF"/>
        </w:rPr>
        <w:t>, enter the corresponding name, and check its authorization records.</w:t>
      </w:r>
    </w:p>
    <w:p w14:paraId="5F6218CD" w14:textId="77777777" w:rsidR="007B0818" w:rsidRPr="00466D42" w:rsidRDefault="00000000">
      <w:pPr>
        <w:snapToGrid/>
        <w:spacing w:line="240" w:lineRule="auto"/>
        <w:ind w:leftChars="300" w:left="720" w:right="240" w:firstLineChars="0" w:firstLine="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Times New Roman"/>
          <w:color w:val="252B3A"/>
          <w:sz w:val="21"/>
          <w:shd w:val="clear" w:color="auto" w:fill="FFFFFF"/>
        </w:rPr>
        <w:t xml:space="preserve">: </w:t>
      </w:r>
    </w:p>
    <w:p w14:paraId="1CE3823D" w14:textId="77777777" w:rsidR="007B0818" w:rsidRPr="00466D42" w:rsidRDefault="00000000">
      <w:pPr>
        <w:numPr>
          <w:ilvl w:val="0"/>
          <w:numId w:val="16"/>
        </w:numPr>
        <w:snapToGrid/>
        <w:spacing w:line="240" w:lineRule="auto"/>
        <w:ind w:leftChars="0" w:left="1678"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 xml:space="preserve">The enterprise project does not support the delegation feature. Please select either </w:t>
      </w:r>
      <w:r w:rsidRPr="00466D42">
        <w:rPr>
          <w:rFonts w:ascii="微软雅黑" w:eastAsia="微软雅黑" w:hAnsi="微软雅黑" w:cs="Times New Roman"/>
          <w:b/>
          <w:bCs/>
          <w:color w:val="252B3A"/>
          <w:sz w:val="21"/>
          <w:shd w:val="clear" w:color="auto" w:fill="FFFFFF"/>
        </w:rPr>
        <w:t>User Name</w:t>
      </w:r>
      <w:r w:rsidRPr="00466D42">
        <w:rPr>
          <w:rFonts w:ascii="微软雅黑" w:eastAsia="微软雅黑" w:hAnsi="微软雅黑" w:cs="Times New Roman" w:hint="default"/>
          <w:color w:val="252B3A"/>
          <w:sz w:val="21"/>
          <w:shd w:val="clear" w:color="auto" w:fill="FFFFFF"/>
        </w:rPr>
        <w:t xml:space="preserve"> or </w:t>
      </w:r>
      <w:r w:rsidRPr="00466D42">
        <w:rPr>
          <w:rFonts w:ascii="微软雅黑" w:eastAsia="微软雅黑" w:hAnsi="微软雅黑" w:cs="Times New Roman"/>
          <w:b/>
          <w:bCs/>
          <w:color w:val="252B3A"/>
          <w:sz w:val="21"/>
          <w:shd w:val="clear" w:color="auto" w:fill="FFFFFF"/>
        </w:rPr>
        <w:t>User Group Name</w:t>
      </w:r>
      <w:r w:rsidRPr="00466D42">
        <w:rPr>
          <w:rFonts w:ascii="微软雅黑" w:eastAsia="微软雅黑" w:hAnsi="微软雅黑" w:cs="Times New Roman" w:hint="default"/>
          <w:color w:val="252B3A"/>
          <w:sz w:val="21"/>
          <w:shd w:val="clear" w:color="auto" w:fill="FFFFFF"/>
        </w:rPr>
        <w:t xml:space="preserve"> as the </w:t>
      </w:r>
      <w:r w:rsidRPr="00466D42">
        <w:rPr>
          <w:rFonts w:ascii="微软雅黑" w:eastAsia="微软雅黑" w:hAnsi="微软雅黑" w:cs="Times New Roman"/>
          <w:color w:val="252B3A"/>
          <w:sz w:val="21"/>
          <w:shd w:val="clear" w:color="auto" w:fill="FFFFFF"/>
        </w:rPr>
        <w:t>filter condition</w:t>
      </w:r>
      <w:r w:rsidRPr="00466D42">
        <w:rPr>
          <w:rFonts w:ascii="微软雅黑" w:eastAsia="微软雅黑" w:hAnsi="微软雅黑" w:cs="Times New Roman" w:hint="default"/>
          <w:color w:val="252B3A"/>
          <w:sz w:val="21"/>
          <w:shd w:val="clear" w:color="auto" w:fill="FFFFFF"/>
        </w:rPr>
        <w:t>.</w:t>
      </w:r>
    </w:p>
    <w:p w14:paraId="708D7E8E" w14:textId="77777777" w:rsidR="007B0818" w:rsidRPr="00466D42" w:rsidRDefault="00000000">
      <w:pPr>
        <w:numPr>
          <w:ilvl w:val="0"/>
          <w:numId w:val="16"/>
        </w:numPr>
        <w:snapToGrid/>
        <w:spacing w:line="240" w:lineRule="auto"/>
        <w:ind w:leftChars="0" w:left="1678"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For enterprise project-based authorization where the minimum authorization unit is a user, when viewing the authorization records of a specified IAM user under the enterprise project view, the system displays both the IAM user's authorization records and those of their affiliated user groups.</w:t>
      </w:r>
    </w:p>
    <w:p w14:paraId="214FE095"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color w:val="000000"/>
          <w:sz w:val="21"/>
        </w:rPr>
      </w:pPr>
      <w:r w:rsidRPr="00466D42">
        <w:rPr>
          <w:rFonts w:ascii="微软雅黑" w:eastAsia="微软雅黑" w:hAnsi="微软雅黑" w:cs="Times New Roman" w:hint="default"/>
          <w:b/>
          <w:bCs/>
          <w:color w:val="000000"/>
          <w:sz w:val="21"/>
        </w:rPr>
        <w:t>Enterprise project</w:t>
      </w:r>
      <w:r w:rsidRPr="00466D42">
        <w:rPr>
          <w:rFonts w:ascii="微软雅黑" w:eastAsia="微软雅黑" w:hAnsi="微软雅黑" w:cs="Times New Roman"/>
          <w:b/>
          <w:bCs/>
          <w:color w:val="000000"/>
          <w:sz w:val="21"/>
        </w:rPr>
        <w:t xml:space="preserve">: </w:t>
      </w:r>
      <w:r w:rsidRPr="00466D42">
        <w:rPr>
          <w:rFonts w:ascii="微软雅黑" w:eastAsia="微软雅黑" w:hAnsi="微软雅黑" w:cs="Times New Roman" w:hint="default"/>
          <w:color w:val="000000"/>
          <w:sz w:val="21"/>
        </w:rPr>
        <w:t>The name of the enterprise project, which defines the scope of the permission. To view the authorization records for a specified enterprise project, select the region filter as Enterprise Project, enter the enterprise project name, and view all authorization records based on that enterprise project.</w:t>
      </w:r>
    </w:p>
    <w:p w14:paraId="0DE0B00E"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color w:val="000000"/>
          <w:sz w:val="21"/>
        </w:rPr>
      </w:pPr>
      <w:r w:rsidRPr="00466D42">
        <w:rPr>
          <w:rFonts w:ascii="微软雅黑" w:eastAsia="微软雅黑" w:hAnsi="微软雅黑" w:cs="Times New Roman"/>
          <w:b/>
          <w:bCs/>
          <w:color w:val="000000"/>
          <w:sz w:val="21"/>
        </w:rPr>
        <w:t xml:space="preserve">Principal type: </w:t>
      </w:r>
      <w:r w:rsidRPr="00466D42">
        <w:rPr>
          <w:rFonts w:ascii="微软雅黑" w:eastAsia="微软雅黑" w:hAnsi="微软雅黑" w:cs="Times New Roman"/>
          <w:color w:val="000000"/>
          <w:sz w:val="21"/>
        </w:rPr>
        <w:t xml:space="preserve">The type of objects that are authorized. There are three principal types: </w:t>
      </w:r>
      <w:r w:rsidRPr="00466D42">
        <w:rPr>
          <w:rFonts w:ascii="微软雅黑" w:eastAsia="微软雅黑" w:hAnsi="微软雅黑" w:cs="Times New Roman" w:hint="default"/>
          <w:color w:val="000000"/>
          <w:sz w:val="21"/>
        </w:rPr>
        <w:t xml:space="preserve">User, User Group, </w:t>
      </w:r>
      <w:r w:rsidRPr="00466D42">
        <w:rPr>
          <w:rFonts w:ascii="微软雅黑" w:eastAsia="微软雅黑" w:hAnsi="微软雅黑" w:cs="Times New Roman"/>
          <w:color w:val="000000"/>
          <w:sz w:val="21"/>
        </w:rPr>
        <w:t>and</w:t>
      </w:r>
      <w:r w:rsidRPr="00466D42">
        <w:rPr>
          <w:rFonts w:ascii="微软雅黑" w:eastAsia="微软雅黑" w:hAnsi="微软雅黑" w:cs="Times New Roman" w:hint="default"/>
          <w:color w:val="000000"/>
          <w:sz w:val="21"/>
        </w:rPr>
        <w:t xml:space="preserve"> Agency. In the Enterprise Project view, you can choose the </w:t>
      </w:r>
      <w:r w:rsidRPr="00466D42">
        <w:rPr>
          <w:rFonts w:ascii="微软雅黑" w:eastAsia="微软雅黑" w:hAnsi="微软雅黑" w:cs="Times New Roman"/>
          <w:color w:val="000000"/>
          <w:sz w:val="21"/>
        </w:rPr>
        <w:t>principal</w:t>
      </w:r>
      <w:r w:rsidRPr="00466D42">
        <w:rPr>
          <w:rFonts w:ascii="微软雅黑" w:eastAsia="微软雅黑" w:hAnsi="微软雅黑" w:cs="Times New Roman" w:hint="default"/>
          <w:color w:val="000000"/>
          <w:sz w:val="21"/>
        </w:rPr>
        <w:t xml:space="preserve"> type as User or User Group. If Agency is selected, </w:t>
      </w:r>
      <w:r w:rsidRPr="00466D42">
        <w:rPr>
          <w:rFonts w:ascii="微软雅黑" w:eastAsia="微软雅黑" w:hAnsi="微软雅黑" w:cs="Times New Roman"/>
          <w:color w:val="000000"/>
          <w:sz w:val="21"/>
        </w:rPr>
        <w:t>no</w:t>
      </w:r>
      <w:r w:rsidRPr="00466D42">
        <w:rPr>
          <w:rFonts w:ascii="微软雅黑" w:eastAsia="微软雅黑" w:hAnsi="微软雅黑" w:cs="Times New Roman" w:hint="default"/>
          <w:color w:val="000000"/>
          <w:sz w:val="21"/>
        </w:rPr>
        <w:t xml:space="preserve"> results will be </w:t>
      </w:r>
      <w:r w:rsidRPr="00466D42">
        <w:rPr>
          <w:rFonts w:ascii="微软雅黑" w:eastAsia="微软雅黑" w:hAnsi="微软雅黑" w:cs="Times New Roman"/>
          <w:color w:val="000000"/>
          <w:sz w:val="21"/>
        </w:rPr>
        <w:t>displayed</w:t>
      </w:r>
      <w:r w:rsidRPr="00466D42">
        <w:rPr>
          <w:rFonts w:ascii="微软雅黑" w:eastAsia="微软雅黑" w:hAnsi="微软雅黑" w:cs="Times New Roman" w:hint="default"/>
          <w:color w:val="000000"/>
          <w:sz w:val="21"/>
        </w:rPr>
        <w:t>.</w:t>
      </w:r>
    </w:p>
    <w:p w14:paraId="43222C62" w14:textId="77777777" w:rsidR="007B0818" w:rsidRPr="00466D42" w:rsidRDefault="00000000">
      <w:pPr>
        <w:numPr>
          <w:ilvl w:val="0"/>
          <w:numId w:val="15"/>
        </w:numPr>
        <w:snapToGrid/>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b/>
          <w:bCs/>
          <w:color w:val="000000"/>
          <w:sz w:val="21"/>
        </w:rPr>
        <w:t>Project region</w:t>
      </w:r>
      <w:r w:rsidRPr="00466D42">
        <w:rPr>
          <w:rFonts w:ascii="微软雅黑" w:eastAsia="微软雅黑" w:hAnsi="微软雅黑" w:cs="Times New Roman"/>
          <w:b/>
          <w:bCs/>
          <w:color w:val="000000"/>
          <w:sz w:val="21"/>
        </w:rPr>
        <w:t xml:space="preserve">: </w:t>
      </w:r>
      <w:r w:rsidRPr="00466D42">
        <w:rPr>
          <w:rFonts w:ascii="微软雅黑" w:eastAsia="微软雅黑" w:hAnsi="微软雅黑" w:cs="Times New Roman" w:hint="default"/>
          <w:color w:val="000000"/>
          <w:sz w:val="21"/>
        </w:rPr>
        <w:t>IAM project or region. If you are in the enterprise project view and select Project Region as the filter condition, then choose a specific project, the system will automatically switch to the IAM project view.</w:t>
      </w:r>
    </w:p>
    <w:p w14:paraId="491F05A5"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hint="default"/>
          <w:b/>
          <w:sz w:val="21"/>
          <w:szCs w:val="21"/>
        </w:rPr>
        <w:lastRenderedPageBreak/>
        <w:t xml:space="preserve">Custom </w:t>
      </w:r>
      <w:r w:rsidRPr="00466D42">
        <w:rPr>
          <w:rFonts w:ascii="微软雅黑" w:eastAsia="微软雅黑" w:hAnsi="微软雅黑" w:cs="Times New Roman"/>
          <w:b/>
          <w:sz w:val="21"/>
          <w:szCs w:val="21"/>
        </w:rPr>
        <w:t>Policies</w:t>
      </w:r>
    </w:p>
    <w:p w14:paraId="2CFD1897" w14:textId="77777777" w:rsidR="007B0818" w:rsidRPr="00466D42" w:rsidRDefault="00000000">
      <w:pPr>
        <w:pStyle w:val="4"/>
        <w:ind w:right="240"/>
        <w:rPr>
          <w:rFonts w:ascii="微软雅黑" w:eastAsia="微软雅黑" w:hAnsi="微软雅黑" w:cs="Times New Roman"/>
          <w:sz w:val="21"/>
          <w:szCs w:val="21"/>
        </w:rPr>
      </w:pPr>
      <w:r w:rsidRPr="00466D42">
        <w:rPr>
          <w:rFonts w:ascii="微软雅黑" w:eastAsia="微软雅黑" w:hAnsi="微软雅黑" w:cs="Times New Roman"/>
          <w:b/>
          <w:bCs/>
          <w:sz w:val="21"/>
          <w:szCs w:val="21"/>
        </w:rPr>
        <w:t>Creating a Custom Policy</w:t>
      </w:r>
    </w:p>
    <w:p w14:paraId="11D7C942"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When system policies cannot meet authorization requirements, administrators can create custom policies and grant them to user groups for fine-grained access control. Custom policies serve as extensions and supplements to system policies.</w:t>
      </w:r>
    </w:p>
    <w:p w14:paraId="1E509975"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Currently, IAM supports the following two methods for creating custom policies:</w:t>
      </w:r>
    </w:p>
    <w:p w14:paraId="151BE4FD" w14:textId="77777777" w:rsidR="00403EF8" w:rsidRPr="00403EF8" w:rsidRDefault="00403EF8" w:rsidP="00403EF8">
      <w:pPr>
        <w:shd w:val="clear" w:color="auto" w:fill="FFFFFF"/>
        <w:topLinePunct w:val="0"/>
        <w:adjustRightInd/>
        <w:snapToGrid/>
        <w:spacing w:before="165" w:after="165" w:line="240" w:lineRule="auto"/>
        <w:ind w:leftChars="0" w:left="1260" w:rightChars="0" w:right="240" w:firstLineChars="0" w:firstLine="0"/>
        <w:jc w:val="both"/>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l</w:t>
      </w:r>
      <w:r w:rsidRPr="00403EF8">
        <w:rPr>
          <w:rFonts w:ascii="微软雅黑" w:eastAsia="微软雅黑" w:hAnsi="微软雅黑" w:cs="Times New Roman"/>
          <w:color w:val="252B3A"/>
          <w:kern w:val="0"/>
          <w:sz w:val="21"/>
        </w:rPr>
        <w:t>  </w:t>
      </w:r>
      <w:r w:rsidRPr="00403EF8">
        <w:rPr>
          <w:rFonts w:ascii="微软雅黑" w:eastAsia="微软雅黑" w:hAnsi="微软雅黑" w:cs="宋体"/>
          <w:color w:val="252B3A"/>
          <w:kern w:val="0"/>
          <w:sz w:val="21"/>
          <w:shd w:val="clear" w:color="auto" w:fill="FFFFFF"/>
        </w:rPr>
        <w:t>Visual</w:t>
      </w:r>
      <w:proofErr w:type="gramEnd"/>
      <w:r w:rsidRPr="00403EF8">
        <w:rPr>
          <w:rFonts w:ascii="微软雅黑" w:eastAsia="微软雅黑" w:hAnsi="微软雅黑" w:cs="宋体"/>
          <w:color w:val="252B3A"/>
          <w:kern w:val="0"/>
          <w:sz w:val="21"/>
          <w:shd w:val="clear" w:color="auto" w:fill="FFFFFF"/>
        </w:rPr>
        <w:t xml:space="preserve"> Editor: Create custom policies through the visualization view without needing to understand JSON syntax. Simply navigate the visualization view's toolbar to select policy components such as cloud services, actions, resources, and conditions, and the policy will be automatically generated.</w:t>
      </w:r>
    </w:p>
    <w:p w14:paraId="6A2C7C53" w14:textId="77777777" w:rsidR="00403EF8" w:rsidRPr="00403EF8" w:rsidRDefault="00403EF8" w:rsidP="00403EF8">
      <w:pPr>
        <w:shd w:val="clear" w:color="auto" w:fill="FFFFFF"/>
        <w:topLinePunct w:val="0"/>
        <w:adjustRightInd/>
        <w:snapToGrid/>
        <w:spacing w:before="165" w:after="165" w:line="240" w:lineRule="auto"/>
        <w:ind w:leftChars="0" w:left="1260" w:rightChars="0" w:right="240" w:firstLineChars="0" w:firstLine="0"/>
        <w:jc w:val="both"/>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l</w:t>
      </w:r>
      <w:r w:rsidRPr="00403EF8">
        <w:rPr>
          <w:rFonts w:ascii="微软雅黑" w:eastAsia="微软雅黑" w:hAnsi="微软雅黑" w:cs="Times New Roman"/>
          <w:color w:val="252B3A"/>
          <w:kern w:val="0"/>
          <w:sz w:val="21"/>
        </w:rPr>
        <w:t>  </w:t>
      </w:r>
      <w:r w:rsidRPr="00403EF8">
        <w:rPr>
          <w:rFonts w:ascii="微软雅黑" w:eastAsia="微软雅黑" w:hAnsi="微软雅黑" w:cs="宋体"/>
          <w:color w:val="252B3A"/>
          <w:kern w:val="0"/>
          <w:sz w:val="21"/>
          <w:shd w:val="clear" w:color="auto" w:fill="FFFFFF"/>
        </w:rPr>
        <w:t>JSON</w:t>
      </w:r>
      <w:proofErr w:type="gramEnd"/>
      <w:r w:rsidRPr="00403EF8">
        <w:rPr>
          <w:rFonts w:ascii="微软雅黑" w:eastAsia="微软雅黑" w:hAnsi="微软雅黑" w:cs="宋体"/>
          <w:color w:val="252B3A"/>
          <w:kern w:val="0"/>
          <w:sz w:val="21"/>
          <w:shd w:val="clear" w:color="auto" w:fill="FFFFFF"/>
        </w:rPr>
        <w:t xml:space="preserve"> View: Through the JSON view, you can create custom policies by selecting a policy template and then editing the policy content according to specific requirements; alternatively, you can directly write the policy content in JSON format within the editing box.</w:t>
      </w:r>
    </w:p>
    <w:p w14:paraId="47AA61C1" w14:textId="77777777" w:rsidR="00403EF8" w:rsidRPr="00403EF8" w:rsidRDefault="00403EF8" w:rsidP="00403EF8">
      <w:pPr>
        <w:shd w:val="clear" w:color="auto" w:fill="FFFFFF"/>
        <w:topLinePunct w:val="0"/>
        <w:adjustRightInd/>
        <w:snapToGrid/>
        <w:spacing w:before="165" w:after="165"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Configuring Custom Policies via the </w:t>
      </w:r>
      <w:r w:rsidRPr="00403EF8">
        <w:rPr>
          <w:rFonts w:ascii="微软雅黑" w:eastAsia="微软雅黑" w:hAnsi="微软雅黑" w:cs="宋体"/>
          <w:b/>
          <w:bCs/>
          <w:color w:val="252B3A"/>
          <w:kern w:val="0"/>
          <w:sz w:val="21"/>
          <w:shd w:val="clear" w:color="auto" w:fill="FFFFFF"/>
        </w:rPr>
        <w:t>Visual Editor</w:t>
      </w:r>
    </w:p>
    <w:p w14:paraId="6E750EA3"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1: Log in to the IAM console.</w:t>
      </w:r>
    </w:p>
    <w:p w14:paraId="1BBF8824"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2: Under IAM, navigate to the left-side panel, select the </w:t>
      </w:r>
      <w:r w:rsidRPr="00403EF8">
        <w:rPr>
          <w:rFonts w:ascii="微软雅黑" w:eastAsia="微软雅黑" w:hAnsi="微软雅黑" w:cs="宋体"/>
          <w:b/>
          <w:bCs/>
          <w:color w:val="252B3A"/>
          <w:kern w:val="0"/>
          <w:sz w:val="21"/>
          <w:shd w:val="clear" w:color="auto" w:fill="FFFFFF"/>
        </w:rPr>
        <w:t>IAM &gt; Policy Management</w:t>
      </w:r>
      <w:r w:rsidRPr="00403EF8">
        <w:rPr>
          <w:rFonts w:ascii="微软雅黑" w:eastAsia="微软雅黑" w:hAnsi="微软雅黑" w:cs="宋体"/>
          <w:b/>
          <w:bCs/>
          <w:color w:val="000000"/>
          <w:kern w:val="0"/>
          <w:sz w:val="21"/>
        </w:rPr>
        <w:t> </w:t>
      </w:r>
      <w:r w:rsidRPr="00403EF8">
        <w:rPr>
          <w:rFonts w:ascii="微软雅黑" w:eastAsia="微软雅黑" w:hAnsi="微软雅黑" w:cs="宋体"/>
          <w:color w:val="252B3A"/>
          <w:kern w:val="0"/>
          <w:sz w:val="21"/>
          <w:shd w:val="clear" w:color="auto" w:fill="FFFFFF"/>
        </w:rPr>
        <w:t>tab, and click </w:t>
      </w:r>
      <w:r w:rsidRPr="00403EF8">
        <w:rPr>
          <w:rFonts w:ascii="微软雅黑" w:eastAsia="微软雅黑" w:hAnsi="微软雅黑" w:cs="宋体"/>
          <w:b/>
          <w:bCs/>
          <w:color w:val="252B3A"/>
          <w:kern w:val="0"/>
          <w:sz w:val="21"/>
          <w:shd w:val="clear" w:color="auto" w:fill="FFFFFF"/>
        </w:rPr>
        <w:t>Create Custom Policy</w:t>
      </w:r>
      <w:r w:rsidRPr="00403EF8">
        <w:rPr>
          <w:rFonts w:ascii="微软雅黑" w:eastAsia="微软雅黑" w:hAnsi="微软雅黑" w:cs="宋体"/>
          <w:color w:val="252B3A"/>
          <w:kern w:val="0"/>
          <w:sz w:val="21"/>
          <w:shd w:val="clear" w:color="auto" w:fill="FFFFFF"/>
        </w:rPr>
        <w:t> in the upper-right corner.</w:t>
      </w:r>
    </w:p>
    <w:p w14:paraId="1DD6898C"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lastRenderedPageBreak/>
        <w:t>Step 3: Enter a policy name.</w:t>
      </w:r>
    </w:p>
    <w:p w14:paraId="4A6789BD"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4: Select </w:t>
      </w:r>
      <w:r w:rsidRPr="00403EF8">
        <w:rPr>
          <w:rFonts w:ascii="微软雅黑" w:eastAsia="微软雅黑" w:hAnsi="微软雅黑" w:cs="宋体"/>
          <w:b/>
          <w:bCs/>
          <w:color w:val="252B3A"/>
          <w:kern w:val="0"/>
          <w:sz w:val="21"/>
          <w:shd w:val="clear" w:color="auto" w:fill="FFFFFF"/>
        </w:rPr>
        <w:t>Visual View</w:t>
      </w:r>
      <w:r w:rsidRPr="00403EF8">
        <w:rPr>
          <w:rFonts w:ascii="微软雅黑" w:eastAsia="微软雅黑" w:hAnsi="微软雅黑" w:cs="宋体"/>
          <w:color w:val="252B3A"/>
          <w:kern w:val="0"/>
          <w:sz w:val="21"/>
          <w:shd w:val="clear" w:color="auto" w:fill="FFFFFF"/>
        </w:rPr>
        <w:t> for</w:t>
      </w:r>
      <w:r w:rsidRPr="00403EF8">
        <w:rPr>
          <w:rFonts w:ascii="微软雅黑" w:eastAsia="微软雅黑" w:hAnsi="微软雅黑" w:cs="宋体"/>
          <w:b/>
          <w:bCs/>
          <w:color w:val="000000"/>
          <w:kern w:val="0"/>
          <w:sz w:val="21"/>
        </w:rPr>
        <w:t> </w:t>
      </w:r>
      <w:r w:rsidRPr="00403EF8">
        <w:rPr>
          <w:rFonts w:ascii="微软雅黑" w:eastAsia="微软雅黑" w:hAnsi="微软雅黑" w:cs="宋体"/>
          <w:b/>
          <w:bCs/>
          <w:color w:val="252B3A"/>
          <w:kern w:val="0"/>
          <w:sz w:val="21"/>
          <w:shd w:val="clear" w:color="auto" w:fill="FFFFFF"/>
        </w:rPr>
        <w:t>Set policy content</w:t>
      </w:r>
      <w:r w:rsidRPr="00403EF8">
        <w:rPr>
          <w:rFonts w:ascii="微软雅黑" w:eastAsia="微软雅黑" w:hAnsi="微软雅黑" w:cs="宋体"/>
          <w:color w:val="252B3A"/>
          <w:kern w:val="0"/>
          <w:sz w:val="21"/>
          <w:shd w:val="clear" w:color="auto" w:fill="FFFFFF"/>
        </w:rPr>
        <w:t>.</w:t>
      </w:r>
    </w:p>
    <w:p w14:paraId="011BF540"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5: Set the policy in the </w:t>
      </w:r>
      <w:r w:rsidRPr="00403EF8">
        <w:rPr>
          <w:rFonts w:ascii="微软雅黑" w:eastAsia="微软雅黑" w:hAnsi="微软雅黑" w:cs="宋体"/>
          <w:b/>
          <w:bCs/>
          <w:color w:val="252B3A"/>
          <w:kern w:val="0"/>
          <w:sz w:val="21"/>
          <w:shd w:val="clear" w:color="auto" w:fill="FFFFFF"/>
        </w:rPr>
        <w:t>Policy content</w:t>
      </w:r>
      <w:r w:rsidRPr="00403EF8">
        <w:rPr>
          <w:rFonts w:ascii="微软雅黑" w:eastAsia="微软雅黑" w:hAnsi="微软雅黑" w:cs="宋体"/>
          <w:color w:val="252B3A"/>
          <w:kern w:val="0"/>
          <w:sz w:val="21"/>
          <w:shd w:val="clear" w:color="auto" w:fill="FFFFFF"/>
        </w:rPr>
        <w:t> section.</w:t>
      </w:r>
    </w:p>
    <w:p w14:paraId="289C46B5" w14:textId="77777777"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1.</w:t>
      </w:r>
      <w:r w:rsidRPr="00403EF8">
        <w:rPr>
          <w:rFonts w:ascii="微软雅黑" w:eastAsia="微软雅黑" w:hAnsi="微软雅黑" w:cs="宋体"/>
          <w:color w:val="252B3A"/>
          <w:kern w:val="0"/>
          <w:sz w:val="21"/>
          <w:shd w:val="clear" w:color="auto" w:fill="FFFFFF"/>
        </w:rPr>
        <w:t>Select </w:t>
      </w:r>
      <w:r w:rsidRPr="00403EF8">
        <w:rPr>
          <w:rFonts w:ascii="微软雅黑" w:eastAsia="微软雅黑" w:hAnsi="微软雅黑" w:cs="宋体"/>
          <w:b/>
          <w:bCs/>
          <w:color w:val="252B3A"/>
          <w:kern w:val="0"/>
          <w:sz w:val="21"/>
          <w:shd w:val="clear" w:color="auto" w:fill="FFFFFF"/>
        </w:rPr>
        <w:t>allow</w:t>
      </w:r>
      <w:r w:rsidRPr="00403EF8">
        <w:rPr>
          <w:rFonts w:ascii="微软雅黑" w:eastAsia="微软雅黑" w:hAnsi="微软雅黑" w:cs="宋体"/>
          <w:color w:val="252B3A"/>
          <w:kern w:val="0"/>
          <w:sz w:val="21"/>
          <w:shd w:val="clear" w:color="auto" w:fill="FFFFFF"/>
        </w:rPr>
        <w:t> or </w:t>
      </w:r>
      <w:r w:rsidRPr="00403EF8">
        <w:rPr>
          <w:rFonts w:ascii="微软雅黑" w:eastAsia="微软雅黑" w:hAnsi="微软雅黑" w:cs="宋体"/>
          <w:b/>
          <w:bCs/>
          <w:color w:val="252B3A"/>
          <w:kern w:val="0"/>
          <w:sz w:val="21"/>
          <w:shd w:val="clear" w:color="auto" w:fill="FFFFFF"/>
        </w:rPr>
        <w:t>refuse</w:t>
      </w:r>
      <w:r w:rsidRPr="00403EF8">
        <w:rPr>
          <w:rFonts w:ascii="微软雅黑" w:eastAsia="微软雅黑" w:hAnsi="微软雅黑" w:cs="宋体"/>
          <w:color w:val="252B3A"/>
          <w:kern w:val="0"/>
          <w:sz w:val="21"/>
          <w:shd w:val="clear" w:color="auto" w:fill="FFFFFF"/>
        </w:rPr>
        <w:t>.</w:t>
      </w:r>
    </w:p>
    <w:p w14:paraId="0E5158E9" w14:textId="77777777"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2.</w:t>
      </w:r>
      <w:r w:rsidRPr="00403EF8">
        <w:rPr>
          <w:rFonts w:ascii="微软雅黑" w:eastAsia="微软雅黑" w:hAnsi="微软雅黑" w:cs="宋体"/>
          <w:color w:val="252B3A"/>
          <w:kern w:val="0"/>
          <w:sz w:val="21"/>
          <w:shd w:val="clear" w:color="auto" w:fill="FFFFFF"/>
        </w:rPr>
        <w:t>Select </w:t>
      </w:r>
      <w:r w:rsidRPr="00403EF8">
        <w:rPr>
          <w:rFonts w:ascii="微软雅黑" w:eastAsia="微软雅黑" w:hAnsi="微软雅黑" w:cs="宋体"/>
          <w:b/>
          <w:bCs/>
          <w:color w:val="252B3A"/>
          <w:kern w:val="0"/>
          <w:sz w:val="21"/>
          <w:shd w:val="clear" w:color="auto" w:fill="FFFFFF"/>
        </w:rPr>
        <w:t>Cloud services</w:t>
      </w:r>
      <w:r w:rsidRPr="00403EF8">
        <w:rPr>
          <w:rFonts w:ascii="微软雅黑" w:eastAsia="微软雅黑" w:hAnsi="微软雅黑" w:cs="宋体"/>
          <w:color w:val="252B3A"/>
          <w:kern w:val="0"/>
          <w:sz w:val="21"/>
          <w:shd w:val="clear" w:color="auto" w:fill="FFFFFF"/>
        </w:rPr>
        <w:t>.</w:t>
      </w:r>
    </w:p>
    <w:p w14:paraId="61CCA8BD" w14:textId="77777777" w:rsidR="00403EF8" w:rsidRPr="00403EF8" w:rsidRDefault="00403EF8" w:rsidP="00403EF8">
      <w:pPr>
        <w:shd w:val="clear" w:color="auto" w:fill="FFFFFF"/>
        <w:topLinePunct w:val="0"/>
        <w:adjustRightInd/>
        <w:snapToGrid/>
        <w:spacing w:before="0" w:after="0" w:line="360" w:lineRule="atLeast"/>
        <w:ind w:leftChars="0" w:left="72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  Description:</w:t>
      </w:r>
    </w:p>
    <w:p w14:paraId="037244CD" w14:textId="77777777" w:rsidR="00403EF8" w:rsidRPr="00403EF8" w:rsidRDefault="00403EF8" w:rsidP="00403EF8">
      <w:pPr>
        <w:shd w:val="clear" w:color="auto" w:fill="FFFFFF"/>
        <w:topLinePunct w:val="0"/>
        <w:adjustRightInd/>
        <w:snapToGrid/>
        <w:spacing w:before="0" w:after="0" w:line="360" w:lineRule="atLeast"/>
        <w:ind w:leftChars="0" w:left="1680" w:rightChars="0" w:right="240" w:firstLineChars="0" w:firstLine="0"/>
        <w:jc w:val="both"/>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l</w:t>
      </w:r>
      <w:r w:rsidRPr="00403EF8">
        <w:rPr>
          <w:rFonts w:ascii="微软雅黑" w:eastAsia="微软雅黑" w:hAnsi="微软雅黑" w:cs="Times New Roman"/>
          <w:color w:val="252B3A"/>
          <w:kern w:val="0"/>
          <w:sz w:val="21"/>
        </w:rPr>
        <w:t>  </w:t>
      </w:r>
      <w:r w:rsidRPr="00403EF8">
        <w:rPr>
          <w:rFonts w:ascii="微软雅黑" w:eastAsia="微软雅黑" w:hAnsi="微软雅黑" w:cs="宋体"/>
          <w:color w:val="252B3A"/>
          <w:kern w:val="0"/>
          <w:sz w:val="21"/>
          <w:shd w:val="clear" w:color="auto" w:fill="FFFFFF"/>
        </w:rPr>
        <w:t>Only</w:t>
      </w:r>
      <w:proofErr w:type="gramEnd"/>
      <w:r w:rsidRPr="00403EF8">
        <w:rPr>
          <w:rFonts w:ascii="微软雅黑" w:eastAsia="微软雅黑" w:hAnsi="微软雅黑" w:cs="宋体"/>
          <w:color w:val="252B3A"/>
          <w:kern w:val="0"/>
          <w:sz w:val="21"/>
          <w:shd w:val="clear" w:color="auto" w:fill="FFFFFF"/>
        </w:rPr>
        <w:t xml:space="preserve"> one cloud service can be selected here. To configure a custom policy for multiple cloud services, click</w:t>
      </w:r>
      <w:r w:rsidRPr="00403EF8">
        <w:rPr>
          <w:rFonts w:ascii="微软雅黑" w:eastAsia="微软雅黑" w:hAnsi="微软雅黑" w:cs="宋体"/>
          <w:b/>
          <w:bCs/>
          <w:color w:val="252B3A"/>
          <w:kern w:val="0"/>
          <w:sz w:val="21"/>
          <w:shd w:val="clear" w:color="auto" w:fill="FFFFFF"/>
        </w:rPr>
        <w:t> add permission</w:t>
      </w:r>
      <w:r w:rsidRPr="00403EF8">
        <w:rPr>
          <w:rFonts w:ascii="微软雅黑" w:eastAsia="微软雅黑" w:hAnsi="微软雅黑" w:cs="宋体"/>
          <w:color w:val="252B3A"/>
          <w:kern w:val="0"/>
          <w:sz w:val="21"/>
          <w:shd w:val="clear" w:color="auto" w:fill="FFFFFF"/>
        </w:rPr>
        <w:t> after completing this configuration to create authorization statements for multiple services. Alternatively, use the JSON view to configure a custom policy.</w:t>
      </w:r>
    </w:p>
    <w:p w14:paraId="51C61815" w14:textId="77777777" w:rsidR="00403EF8" w:rsidRPr="00403EF8" w:rsidRDefault="00403EF8" w:rsidP="00403EF8">
      <w:pPr>
        <w:shd w:val="clear" w:color="auto" w:fill="FFFFFF"/>
        <w:topLinePunct w:val="0"/>
        <w:adjustRightInd/>
        <w:snapToGrid/>
        <w:spacing w:before="0" w:after="0" w:line="360" w:lineRule="atLeast"/>
        <w:ind w:leftChars="0" w:left="0" w:rightChars="0" w:right="240" w:firstLineChars="0" w:firstLine="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 </w:t>
      </w:r>
    </w:p>
    <w:p w14:paraId="3796AC87" w14:textId="77777777" w:rsidR="00403EF8" w:rsidRPr="00403EF8" w:rsidRDefault="00403EF8" w:rsidP="00403EF8">
      <w:pPr>
        <w:shd w:val="clear" w:color="auto" w:fill="FFFFFF"/>
        <w:topLinePunct w:val="0"/>
        <w:adjustRightInd/>
        <w:snapToGrid/>
        <w:spacing w:before="0" w:after="0" w:line="360" w:lineRule="atLeast"/>
        <w:ind w:leftChars="0" w:left="1680" w:rightChars="0" w:right="240" w:firstLineChars="0" w:firstLine="0"/>
        <w:jc w:val="both"/>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l</w:t>
      </w:r>
      <w:r w:rsidRPr="00403EF8">
        <w:rPr>
          <w:rFonts w:ascii="微软雅黑" w:eastAsia="微软雅黑" w:hAnsi="微软雅黑" w:cs="Times New Roman"/>
          <w:color w:val="252B3A"/>
          <w:kern w:val="0"/>
          <w:sz w:val="21"/>
        </w:rPr>
        <w:t>  </w:t>
      </w:r>
      <w:r w:rsidRPr="00403EF8">
        <w:rPr>
          <w:rFonts w:ascii="微软雅黑" w:eastAsia="微软雅黑" w:hAnsi="微软雅黑" w:cs="宋体"/>
          <w:color w:val="252B3A"/>
          <w:kern w:val="0"/>
          <w:sz w:val="21"/>
          <w:shd w:val="clear" w:color="auto" w:fill="FFFFFF"/>
        </w:rPr>
        <w:t>Currently</w:t>
      </w:r>
      <w:proofErr w:type="gramEnd"/>
      <w:r w:rsidRPr="00403EF8">
        <w:rPr>
          <w:rFonts w:ascii="微软雅黑" w:eastAsia="微软雅黑" w:hAnsi="微软雅黑" w:cs="宋体"/>
          <w:color w:val="252B3A"/>
          <w:kern w:val="0"/>
          <w:sz w:val="21"/>
          <w:shd w:val="clear" w:color="auto" w:fill="FFFFFF"/>
        </w:rPr>
        <w:t>, a single custom policy cannot include both global and project-specific cloud services. To configure custom policies for both global and project-specific services, please create two separate custom policies. This approach facilitates setting the minimum required authorization scope during permission assignment.</w:t>
      </w:r>
    </w:p>
    <w:p w14:paraId="2A659B26" w14:textId="77777777" w:rsidR="00403EF8" w:rsidRPr="00403EF8" w:rsidRDefault="00403EF8" w:rsidP="00403EF8">
      <w:pPr>
        <w:shd w:val="clear" w:color="auto" w:fill="FFFFFF"/>
        <w:topLinePunct w:val="0"/>
        <w:adjustRightInd/>
        <w:snapToGrid/>
        <w:spacing w:before="0" w:after="0" w:line="360" w:lineRule="atLeast"/>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 </w:t>
      </w:r>
    </w:p>
    <w:p w14:paraId="16FDCE0F" w14:textId="77777777"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3.Select </w:t>
      </w:r>
      <w:r w:rsidRPr="00403EF8">
        <w:rPr>
          <w:rFonts w:ascii="微软雅黑" w:eastAsia="微软雅黑" w:hAnsi="微软雅黑" w:cs="宋体"/>
          <w:b/>
          <w:bCs/>
          <w:color w:val="000000"/>
          <w:kern w:val="0"/>
          <w:sz w:val="21"/>
        </w:rPr>
        <w:t>Operation</w:t>
      </w:r>
      <w:r w:rsidRPr="00403EF8">
        <w:rPr>
          <w:rFonts w:ascii="微软雅黑" w:eastAsia="微软雅黑" w:hAnsi="微软雅黑" w:cs="宋体"/>
          <w:color w:val="000000"/>
          <w:kern w:val="0"/>
          <w:sz w:val="21"/>
        </w:rPr>
        <w:t>, then check the product permissions as needed.</w:t>
      </w:r>
    </w:p>
    <w:p w14:paraId="21D6D358" w14:textId="77777777"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lastRenderedPageBreak/>
        <w:t>4.(Optional) Select the resource type. If you choose </w:t>
      </w:r>
      <w:r w:rsidRPr="00403EF8">
        <w:rPr>
          <w:rFonts w:ascii="微软雅黑" w:eastAsia="微软雅黑" w:hAnsi="微软雅黑" w:cs="宋体"/>
          <w:b/>
          <w:bCs/>
          <w:color w:val="000000"/>
          <w:kern w:val="0"/>
          <w:sz w:val="21"/>
        </w:rPr>
        <w:t>Specific resources</w:t>
      </w:r>
      <w:r w:rsidRPr="00403EF8">
        <w:rPr>
          <w:rFonts w:ascii="微软雅黑" w:eastAsia="微软雅黑" w:hAnsi="微软雅黑" w:cs="宋体"/>
          <w:color w:val="000000"/>
          <w:kern w:val="0"/>
          <w:sz w:val="21"/>
        </w:rPr>
        <w:t>, you can click </w:t>
      </w:r>
      <w:r w:rsidRPr="00403EF8">
        <w:rPr>
          <w:rFonts w:ascii="微软雅黑" w:eastAsia="微软雅黑" w:hAnsi="微软雅黑" w:cs="宋体"/>
          <w:b/>
          <w:bCs/>
          <w:color w:val="0F1115"/>
          <w:kern w:val="0"/>
          <w:sz w:val="21"/>
          <w:shd w:val="clear" w:color="auto" w:fill="FFFFFF"/>
        </w:rPr>
        <w:t>Specify through the resource path</w:t>
      </w:r>
      <w:r w:rsidRPr="00403EF8">
        <w:rPr>
          <w:rFonts w:ascii="微软雅黑" w:eastAsia="微软雅黑" w:hAnsi="微软雅黑" w:cs="宋体"/>
          <w:color w:val="000000"/>
          <w:kern w:val="0"/>
          <w:sz w:val="21"/>
        </w:rPr>
        <w:t> to specify the resource to be authorized.    </w:t>
      </w:r>
    </w:p>
    <w:p w14:paraId="49768BCB" w14:textId="77777777" w:rsidR="00403EF8" w:rsidRPr="00403EF8" w:rsidRDefault="00403EF8" w:rsidP="00403EF8">
      <w:pPr>
        <w:shd w:val="clear" w:color="auto" w:fill="FFFFFF"/>
        <w:topLinePunct w:val="0"/>
        <w:adjustRightInd/>
        <w:snapToGrid/>
        <w:spacing w:before="0" w:after="0" w:line="360" w:lineRule="atLeast"/>
        <w:ind w:leftChars="0" w:left="72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Description:</w:t>
      </w:r>
    </w:p>
    <w:p w14:paraId="63DDC6C2" w14:textId="77777777" w:rsidR="00403EF8" w:rsidRPr="00403EF8" w:rsidRDefault="00403EF8" w:rsidP="00403EF8">
      <w:pPr>
        <w:shd w:val="clear" w:color="auto" w:fill="FFFFFF"/>
        <w:topLinePunct w:val="0"/>
        <w:adjustRightInd/>
        <w:snapToGrid/>
        <w:spacing w:before="0" w:after="0" w:line="360" w:lineRule="atLeast"/>
        <w:ind w:leftChars="0" w:left="720" w:rightChars="0" w:right="240" w:firstLineChars="0" w:firstLine="42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Currently, cloud services that support authorization for specific resources only include OBS and Distributed Message Service (DMS).</w:t>
      </w:r>
    </w:p>
    <w:p w14:paraId="4E1EDC6A" w14:textId="77777777" w:rsidR="00403EF8" w:rsidRPr="00403EF8" w:rsidRDefault="00403EF8" w:rsidP="00403EF8">
      <w:pPr>
        <w:shd w:val="clear" w:color="auto" w:fill="FFFFFF"/>
        <w:topLinePunct w:val="0"/>
        <w:adjustRightInd/>
        <w:snapToGrid/>
        <w:spacing w:before="0" w:after="0" w:line="360" w:lineRule="atLeast"/>
        <w:ind w:leftChars="0" w:left="72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 </w:t>
      </w:r>
    </w:p>
    <w:p w14:paraId="10FAA37B" w14:textId="77777777" w:rsidR="00403EF8" w:rsidRPr="00403EF8" w:rsidRDefault="00403EF8" w:rsidP="00403EF8">
      <w:pPr>
        <w:shd w:val="clear" w:color="auto" w:fill="FFFFFF"/>
        <w:topLinePunct w:val="0"/>
        <w:adjustRightInd/>
        <w:snapToGrid/>
        <w:spacing w:before="0" w:after="0" w:line="360" w:lineRule="atLeast"/>
        <w:ind w:leftChars="0" w:left="72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Table: Resource Types</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2784"/>
        <w:gridCol w:w="6368"/>
      </w:tblGrid>
      <w:tr w:rsidR="00403EF8" w:rsidRPr="00403EF8" w14:paraId="1592B029" w14:textId="77777777" w:rsidTr="00403EF8">
        <w:trPr>
          <w:tblHeader/>
        </w:trPr>
        <w:tc>
          <w:tcPr>
            <w:tcW w:w="2784" w:type="dxa"/>
            <w:tcBorders>
              <w:top w:val="single" w:sz="6" w:space="0" w:color="DDDDDD"/>
              <w:left w:val="single" w:sz="6" w:space="0" w:color="DDDDDD"/>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7A5E5868" w14:textId="77777777" w:rsidR="00403EF8" w:rsidRPr="00403EF8" w:rsidRDefault="00403EF8" w:rsidP="00403EF8">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252B3A"/>
                <w:kern w:val="0"/>
                <w:sz w:val="21"/>
              </w:rPr>
              <w:t>Type</w:t>
            </w:r>
          </w:p>
        </w:tc>
        <w:tc>
          <w:tcPr>
            <w:tcW w:w="6368" w:type="dxa"/>
            <w:tcBorders>
              <w:top w:val="single" w:sz="6" w:space="0" w:color="DDDDDD"/>
              <w:left w:val="nil"/>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10728CDD" w14:textId="77777777" w:rsidR="00403EF8" w:rsidRPr="00403EF8" w:rsidRDefault="00403EF8" w:rsidP="00403EF8">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252B3A"/>
                <w:kern w:val="0"/>
                <w:sz w:val="21"/>
              </w:rPr>
              <w:t>Description</w:t>
            </w:r>
          </w:p>
        </w:tc>
      </w:tr>
      <w:tr w:rsidR="00403EF8" w:rsidRPr="00403EF8" w14:paraId="6112F8AE" w14:textId="77777777" w:rsidTr="00403EF8">
        <w:tc>
          <w:tcPr>
            <w:tcW w:w="2784" w:type="dxa"/>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77CDF60"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Specific Resource</w:t>
            </w:r>
          </w:p>
        </w:tc>
        <w:tc>
          <w:tcPr>
            <w:tcW w:w="6368" w:type="dxa"/>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C922E7B"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Grant the IAM user corresponding permissions to   specific resources. For example, to grant permissions for buckets with names   starting with '</w:t>
            </w:r>
            <w:proofErr w:type="spellStart"/>
            <w:r w:rsidRPr="00403EF8">
              <w:rPr>
                <w:rFonts w:ascii="微软雅黑" w:eastAsia="微软雅黑" w:hAnsi="微软雅黑" w:cs="宋体"/>
                <w:color w:val="252B3A"/>
                <w:kern w:val="0"/>
                <w:sz w:val="21"/>
              </w:rPr>
              <w:t>TestBucket</w:t>
            </w:r>
            <w:proofErr w:type="spellEnd"/>
            <w:r w:rsidRPr="00403EF8">
              <w:rPr>
                <w:rFonts w:ascii="微软雅黑" w:eastAsia="微软雅黑" w:hAnsi="微软雅黑" w:cs="宋体"/>
                <w:color w:val="252B3A"/>
                <w:kern w:val="0"/>
                <w:sz w:val="21"/>
              </w:rPr>
              <w:t xml:space="preserve">', configure the bucket by specifying the resource   path and add the following resource path: </w:t>
            </w:r>
            <w:proofErr w:type="gramStart"/>
            <w:r w:rsidRPr="00403EF8">
              <w:rPr>
                <w:rFonts w:ascii="微软雅黑" w:eastAsia="微软雅黑" w:hAnsi="微软雅黑" w:cs="宋体"/>
                <w:color w:val="252B3A"/>
                <w:kern w:val="0"/>
                <w:sz w:val="21"/>
              </w:rPr>
              <w:t>OBS:::</w:t>
            </w:r>
            <w:proofErr w:type="spellStart"/>
            <w:r w:rsidRPr="00403EF8">
              <w:rPr>
                <w:rFonts w:ascii="微软雅黑" w:eastAsia="微软雅黑" w:hAnsi="微软雅黑" w:cs="宋体"/>
                <w:color w:val="252B3A"/>
                <w:kern w:val="0"/>
                <w:sz w:val="21"/>
              </w:rPr>
              <w:t>bucket:TestBucket</w:t>
            </w:r>
            <w:proofErr w:type="spellEnd"/>
            <w:proofErr w:type="gramEnd"/>
            <w:r w:rsidRPr="00403EF8">
              <w:rPr>
                <w:rFonts w:ascii="微软雅黑" w:eastAsia="微软雅黑" w:hAnsi="微软雅黑" w:cs="宋体"/>
                <w:color w:val="252B3A"/>
                <w:kern w:val="0"/>
                <w:sz w:val="21"/>
              </w:rPr>
              <w:t>*.</w:t>
            </w:r>
            <w:r w:rsidRPr="00403EF8">
              <w:rPr>
                <w:rFonts w:ascii="微软雅黑" w:eastAsia="微软雅黑" w:hAnsi="微软雅黑" w:cs="宋体"/>
                <w:color w:val="252B3A"/>
                <w:kern w:val="0"/>
                <w:sz w:val="21"/>
              </w:rPr>
              <w:br/>
              <w:t>  Description</w:t>
            </w:r>
          </w:p>
          <w:p w14:paraId="1F0DFEE6"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Specify bucket resources: [</w:t>
            </w:r>
            <w:proofErr w:type="gramStart"/>
            <w:r w:rsidRPr="00403EF8">
              <w:rPr>
                <w:rFonts w:ascii="微软雅黑" w:eastAsia="微软雅黑" w:hAnsi="微软雅黑" w:cs="宋体"/>
                <w:color w:val="252B3A"/>
                <w:kern w:val="0"/>
                <w:sz w:val="21"/>
              </w:rPr>
              <w:t>Format]   OBS:::</w:t>
            </w:r>
            <w:proofErr w:type="spellStart"/>
            <w:r w:rsidRPr="00403EF8">
              <w:rPr>
                <w:rFonts w:ascii="微软雅黑" w:eastAsia="微软雅黑" w:hAnsi="微软雅黑" w:cs="宋体"/>
                <w:color w:val="252B3A"/>
                <w:kern w:val="0"/>
                <w:sz w:val="21"/>
              </w:rPr>
              <w:t>bucket:BucketName</w:t>
            </w:r>
            <w:proofErr w:type="spellEnd"/>
            <w:proofErr w:type="gramEnd"/>
          </w:p>
          <w:p w14:paraId="76F88BB4"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For bucket resources, IAM automatically generates the   resource path prefix "</w:t>
            </w:r>
            <w:proofErr w:type="spellStart"/>
            <w:proofErr w:type="gramStart"/>
            <w:r w:rsidRPr="00403EF8">
              <w:rPr>
                <w:rFonts w:ascii="微软雅黑" w:eastAsia="微软雅黑" w:hAnsi="微软雅黑" w:cs="宋体"/>
                <w:b/>
                <w:bCs/>
                <w:color w:val="252B3A"/>
                <w:kern w:val="0"/>
                <w:sz w:val="21"/>
              </w:rPr>
              <w:t>obs</w:t>
            </w:r>
            <w:proofErr w:type="spellEnd"/>
            <w:r w:rsidRPr="00403EF8">
              <w:rPr>
                <w:rFonts w:ascii="微软雅黑" w:eastAsia="微软雅黑" w:hAnsi="微软雅黑" w:cs="宋体"/>
                <w:b/>
                <w:bCs/>
                <w:color w:val="252B3A"/>
                <w:kern w:val="0"/>
                <w:sz w:val="21"/>
              </w:rPr>
              <w:t>:::</w:t>
            </w:r>
            <w:proofErr w:type="gramEnd"/>
            <w:r w:rsidRPr="00403EF8">
              <w:rPr>
                <w:rFonts w:ascii="微软雅黑" w:eastAsia="微软雅黑" w:hAnsi="微软雅黑" w:cs="宋体"/>
                <w:b/>
                <w:bCs/>
                <w:color w:val="252B3A"/>
                <w:kern w:val="0"/>
                <w:sz w:val="21"/>
              </w:rPr>
              <w:t>bucket:</w:t>
            </w:r>
            <w:r w:rsidRPr="00403EF8">
              <w:rPr>
                <w:rFonts w:ascii="微软雅黑" w:eastAsia="微软雅黑" w:hAnsi="微软雅黑" w:cs="宋体"/>
                <w:color w:val="252B3A"/>
                <w:kern w:val="0"/>
                <w:sz w:val="21"/>
              </w:rPr>
              <w:t xml:space="preserve">". Specify the </w:t>
            </w:r>
            <w:r w:rsidRPr="00403EF8">
              <w:rPr>
                <w:rFonts w:ascii="微软雅黑" w:eastAsia="微软雅黑" w:hAnsi="微软雅黑" w:cs="宋体"/>
                <w:color w:val="252B3A"/>
                <w:kern w:val="0"/>
                <w:sz w:val="21"/>
              </w:rPr>
              <w:lastRenderedPageBreak/>
              <w:t>exact   resource path using the </w:t>
            </w:r>
            <w:r w:rsidRPr="00403EF8">
              <w:rPr>
                <w:rFonts w:ascii="微软雅黑" w:eastAsia="微软雅黑" w:hAnsi="微软雅黑" w:cs="宋体"/>
                <w:b/>
                <w:bCs/>
                <w:color w:val="252B3A"/>
                <w:kern w:val="0"/>
                <w:sz w:val="21"/>
              </w:rPr>
              <w:t>bucket name</w:t>
            </w:r>
            <w:r w:rsidRPr="00403EF8">
              <w:rPr>
                <w:rFonts w:ascii="微软雅黑" w:eastAsia="微软雅黑" w:hAnsi="微软雅黑" w:cs="宋体"/>
                <w:color w:val="252B3A"/>
                <w:kern w:val="0"/>
                <w:sz w:val="21"/>
              </w:rPr>
              <w:t>, with wildcard * supported.</w:t>
            </w:r>
            <w:r w:rsidRPr="00403EF8">
              <w:rPr>
                <w:rFonts w:ascii="微软雅黑" w:eastAsia="微软雅黑" w:hAnsi="微软雅黑" w:cs="宋体"/>
                <w:color w:val="252B3A"/>
                <w:kern w:val="0"/>
                <w:sz w:val="21"/>
              </w:rPr>
              <w:br/>
              <w:t xml:space="preserve">  For example: </w:t>
            </w:r>
            <w:proofErr w:type="spellStart"/>
            <w:proofErr w:type="gramStart"/>
            <w:r w:rsidRPr="00403EF8">
              <w:rPr>
                <w:rFonts w:ascii="微软雅黑" w:eastAsia="微软雅黑" w:hAnsi="微软雅黑" w:cs="宋体"/>
                <w:color w:val="252B3A"/>
                <w:kern w:val="0"/>
                <w:sz w:val="21"/>
              </w:rPr>
              <w:t>obs</w:t>
            </w:r>
            <w:proofErr w:type="spellEnd"/>
            <w:r w:rsidRPr="00403EF8">
              <w:rPr>
                <w:rFonts w:ascii="微软雅黑" w:eastAsia="微软雅黑" w:hAnsi="微软雅黑" w:cs="宋体"/>
                <w:color w:val="252B3A"/>
                <w:kern w:val="0"/>
                <w:sz w:val="21"/>
              </w:rPr>
              <w:t>:::</w:t>
            </w:r>
            <w:proofErr w:type="gramEnd"/>
            <w:r w:rsidRPr="00403EF8">
              <w:rPr>
                <w:rFonts w:ascii="微软雅黑" w:eastAsia="微软雅黑" w:hAnsi="微软雅黑" w:cs="宋体"/>
                <w:color w:val="252B3A"/>
                <w:kern w:val="0"/>
                <w:sz w:val="21"/>
              </w:rPr>
              <w:t xml:space="preserve">bucket: indicates any OBS bucket. To specify an object   resource: [Format] </w:t>
            </w:r>
            <w:proofErr w:type="gramStart"/>
            <w:r w:rsidRPr="00403EF8">
              <w:rPr>
                <w:rFonts w:ascii="微软雅黑" w:eastAsia="微软雅黑" w:hAnsi="微软雅黑" w:cs="宋体"/>
                <w:color w:val="252B3A"/>
                <w:kern w:val="0"/>
                <w:sz w:val="21"/>
              </w:rPr>
              <w:t>OBS:::</w:t>
            </w:r>
            <w:proofErr w:type="gramEnd"/>
            <w:r w:rsidRPr="00403EF8">
              <w:rPr>
                <w:rFonts w:ascii="微软雅黑" w:eastAsia="微软雅黑" w:hAnsi="微软雅黑" w:cs="宋体"/>
                <w:color w:val="252B3A"/>
                <w:kern w:val="0"/>
                <w:sz w:val="21"/>
              </w:rPr>
              <w:t>object: bucket-name/object-name.</w:t>
            </w:r>
          </w:p>
          <w:p w14:paraId="3814638A"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For object resources, IAM automatically generates the   resource path prefix "</w:t>
            </w:r>
            <w:proofErr w:type="spellStart"/>
            <w:proofErr w:type="gramStart"/>
            <w:r w:rsidRPr="00403EF8">
              <w:rPr>
                <w:rFonts w:ascii="微软雅黑" w:eastAsia="微软雅黑" w:hAnsi="微软雅黑" w:cs="宋体"/>
                <w:color w:val="252B3A"/>
                <w:kern w:val="0"/>
                <w:sz w:val="21"/>
              </w:rPr>
              <w:t>obs</w:t>
            </w:r>
            <w:proofErr w:type="spellEnd"/>
            <w:r w:rsidRPr="00403EF8">
              <w:rPr>
                <w:rFonts w:ascii="微软雅黑" w:eastAsia="微软雅黑" w:hAnsi="微软雅黑" w:cs="宋体"/>
                <w:color w:val="252B3A"/>
                <w:kern w:val="0"/>
                <w:sz w:val="21"/>
              </w:rPr>
              <w:t>:::</w:t>
            </w:r>
            <w:proofErr w:type="gramEnd"/>
            <w:r w:rsidRPr="00403EF8">
              <w:rPr>
                <w:rFonts w:ascii="微软雅黑" w:eastAsia="微软雅黑" w:hAnsi="微软雅黑" w:cs="宋体"/>
                <w:color w:val="252B3A"/>
                <w:kern w:val="0"/>
                <w:sz w:val="21"/>
              </w:rPr>
              <w:t>object"</w:t>
            </w:r>
            <w:r w:rsidRPr="00403EF8">
              <w:rPr>
                <w:rFonts w:ascii="微软雅黑" w:eastAsia="微软雅黑" w:hAnsi="微软雅黑" w:cs="宋体"/>
                <w:i/>
                <w:iCs/>
                <w:color w:val="252B3A"/>
                <w:kern w:val="0"/>
                <w:sz w:val="21"/>
              </w:rPr>
              <w:t>*</w:t>
            </w:r>
            <w:proofErr w:type="gramStart"/>
            <w:r w:rsidRPr="00403EF8">
              <w:rPr>
                <w:rFonts w:ascii="微软雅黑" w:eastAsia="微软雅黑" w:hAnsi="微软雅黑" w:cs="宋体"/>
                <w:i/>
                <w:iCs/>
                <w:color w:val="252B3A"/>
                <w:kern w:val="0"/>
                <w:sz w:val="21"/>
              </w:rPr>
              <w:t>*</w:t>
            </w:r>
            <w:r w:rsidRPr="00403EF8">
              <w:rPr>
                <w:rFonts w:ascii="微软雅黑" w:eastAsia="微软雅黑" w:hAnsi="微软雅黑" w:cs="宋体"/>
                <w:color w:val="252B3A"/>
                <w:kern w:val="0"/>
                <w:sz w:val="21"/>
              </w:rPr>
              <w:t>:.</w:t>
            </w:r>
            <w:proofErr w:type="gramEnd"/>
            <w:r w:rsidRPr="00403EF8">
              <w:rPr>
                <w:rFonts w:ascii="微软雅黑" w:eastAsia="微软雅黑" w:hAnsi="微软雅黑" w:cs="宋体"/>
                <w:color w:val="252B3A"/>
                <w:kern w:val="0"/>
                <w:sz w:val="21"/>
              </w:rPr>
              <w:t xml:space="preserve"> The specific   resource path is specified by</w:t>
            </w:r>
            <w:r w:rsidRPr="00403EF8">
              <w:rPr>
                <w:rFonts w:ascii="微软雅黑" w:eastAsia="微软雅黑" w:hAnsi="微软雅黑" w:cs="宋体"/>
                <w:b/>
                <w:bCs/>
                <w:color w:val="252B3A"/>
                <w:kern w:val="0"/>
                <w:sz w:val="21"/>
              </w:rPr>
              <w:t> bucket name/object name</w:t>
            </w:r>
            <w:r w:rsidRPr="00403EF8">
              <w:rPr>
                <w:rFonts w:ascii="微软雅黑" w:eastAsia="微软雅黑" w:hAnsi="微软雅黑" w:cs="宋体"/>
                <w:color w:val="252B3A"/>
                <w:kern w:val="0"/>
                <w:sz w:val="21"/>
              </w:rPr>
              <w:t>, and wildcards   are supported.</w:t>
            </w:r>
          </w:p>
          <w:p w14:paraId="013B7563"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 xml:space="preserve">For example: </w:t>
            </w:r>
            <w:proofErr w:type="spellStart"/>
            <w:proofErr w:type="gramStart"/>
            <w:r w:rsidRPr="00403EF8">
              <w:rPr>
                <w:rFonts w:ascii="微软雅黑" w:eastAsia="微软雅黑" w:hAnsi="微软雅黑" w:cs="宋体"/>
                <w:color w:val="252B3A"/>
                <w:kern w:val="0"/>
                <w:sz w:val="21"/>
              </w:rPr>
              <w:t>obs</w:t>
            </w:r>
            <w:proofErr w:type="spellEnd"/>
            <w:r w:rsidRPr="00403EF8">
              <w:rPr>
                <w:rFonts w:ascii="微软雅黑" w:eastAsia="微软雅黑" w:hAnsi="微软雅黑" w:cs="宋体"/>
                <w:color w:val="252B3A"/>
                <w:kern w:val="0"/>
                <w:sz w:val="21"/>
              </w:rPr>
              <w:t>:::</w:t>
            </w:r>
            <w:proofErr w:type="spellStart"/>
            <w:proofErr w:type="gramEnd"/>
            <w:r w:rsidRPr="00403EF8">
              <w:rPr>
                <w:rFonts w:ascii="微软雅黑" w:eastAsia="微软雅黑" w:hAnsi="微软雅黑" w:cs="宋体"/>
                <w:color w:val="252B3A"/>
                <w:kern w:val="0"/>
                <w:sz w:val="21"/>
              </w:rPr>
              <w:t>object:my-bucket</w:t>
            </w:r>
            <w:proofErr w:type="spellEnd"/>
            <w:r w:rsidRPr="00403EF8">
              <w:rPr>
                <w:rFonts w:ascii="微软雅黑" w:eastAsia="微软雅黑" w:hAnsi="微软雅黑" w:cs="宋体"/>
                <w:color w:val="252B3A"/>
                <w:kern w:val="0"/>
                <w:sz w:val="21"/>
              </w:rPr>
              <w:t>/my-object/* indicates   any object in the my-object directory of the my-bucket bucket.</w:t>
            </w:r>
          </w:p>
        </w:tc>
      </w:tr>
      <w:tr w:rsidR="00403EF8" w:rsidRPr="00403EF8" w14:paraId="76E943F6" w14:textId="77777777" w:rsidTr="00403EF8">
        <w:tc>
          <w:tcPr>
            <w:tcW w:w="2784" w:type="dxa"/>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FDB2160"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lastRenderedPageBreak/>
              <w:t>All Resources</w:t>
            </w:r>
          </w:p>
        </w:tc>
        <w:tc>
          <w:tcPr>
            <w:tcW w:w="6368" w:type="dxa"/>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49C2FFA"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Grant the IAM user corresponding permissions to all   resources.</w:t>
            </w:r>
          </w:p>
        </w:tc>
      </w:tr>
    </w:tbl>
    <w:p w14:paraId="6DE132C5" w14:textId="77777777" w:rsidR="00403EF8" w:rsidRPr="00403EF8" w:rsidRDefault="00403EF8" w:rsidP="00403EF8">
      <w:pPr>
        <w:shd w:val="clear" w:color="auto" w:fill="FFFFFF"/>
        <w:topLinePunct w:val="0"/>
        <w:adjustRightInd/>
        <w:snapToGrid/>
        <w:spacing w:before="0" w:after="0" w:line="360" w:lineRule="atLeast"/>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 </w:t>
      </w:r>
    </w:p>
    <w:p w14:paraId="1BCD9014" w14:textId="210B28DC"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5.(Optional) Add conditions: Click </w:t>
      </w:r>
      <w:r w:rsidRPr="00403EF8">
        <w:rPr>
          <w:rFonts w:ascii="微软雅黑" w:eastAsia="微软雅黑" w:hAnsi="微软雅黑" w:cs="Noto Sans"/>
          <w:b/>
          <w:bCs/>
          <w:color w:val="333333"/>
          <w:kern w:val="0"/>
          <w:sz w:val="21"/>
          <w:shd w:val="clear" w:color="auto" w:fill="FFFFFF"/>
        </w:rPr>
        <w:t>Add conditions</w:t>
      </w:r>
      <w:r w:rsidRPr="00403EF8">
        <w:rPr>
          <w:rFonts w:ascii="微软雅黑" w:eastAsia="微软雅黑" w:hAnsi="微软雅黑" w:cs="宋体"/>
          <w:color w:val="000000"/>
          <w:kern w:val="0"/>
          <w:sz w:val="21"/>
        </w:rPr>
        <w:t>, select a </w:t>
      </w:r>
      <w:r w:rsidRPr="00403EF8">
        <w:rPr>
          <w:rFonts w:ascii="微软雅黑" w:eastAsia="微软雅黑" w:hAnsi="微软雅黑" w:cs="Noto Sans"/>
          <w:b/>
          <w:bCs/>
          <w:color w:val="333333"/>
          <w:kern w:val="0"/>
          <w:sz w:val="21"/>
          <w:shd w:val="clear" w:color="auto" w:fill="FFFFFF"/>
        </w:rPr>
        <w:t>Condition key</w:t>
      </w:r>
      <w:r w:rsidRPr="00403EF8">
        <w:rPr>
          <w:rFonts w:ascii="微软雅黑" w:eastAsia="微软雅黑" w:hAnsi="微软雅黑" w:cs="宋体"/>
          <w:color w:val="000000"/>
          <w:kern w:val="0"/>
          <w:sz w:val="21"/>
        </w:rPr>
        <w:t>, choose an </w:t>
      </w:r>
      <w:r w:rsidRPr="00403EF8">
        <w:rPr>
          <w:rFonts w:ascii="微软雅黑" w:eastAsia="微软雅黑" w:hAnsi="微软雅黑" w:cs="Noto Sans"/>
          <w:b/>
          <w:bCs/>
          <w:color w:val="333333"/>
          <w:kern w:val="0"/>
          <w:sz w:val="21"/>
          <w:shd w:val="clear" w:color="auto" w:fill="FFFFFF"/>
        </w:rPr>
        <w:t>operator</w:t>
      </w:r>
      <w:r w:rsidRPr="00403EF8">
        <w:rPr>
          <w:rFonts w:ascii="微软雅黑" w:eastAsia="微软雅黑" w:hAnsi="微软雅黑" w:cs="宋体"/>
          <w:color w:val="000000"/>
          <w:kern w:val="0"/>
          <w:sz w:val="21"/>
        </w:rPr>
        <w:t>, and enter the corresponding value based on the operator type.</w:t>
      </w:r>
    </w:p>
    <w:p w14:paraId="381D176C" w14:textId="77777777" w:rsidR="00403EF8" w:rsidRPr="00403EF8" w:rsidRDefault="00403EF8" w:rsidP="00403EF8">
      <w:pPr>
        <w:shd w:val="clear" w:color="auto" w:fill="FFFFFF"/>
        <w:topLinePunct w:val="0"/>
        <w:adjustRightInd/>
        <w:snapToGrid/>
        <w:spacing w:before="0" w:after="0" w:line="360" w:lineRule="atLeast"/>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Table: Condition Parameters</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1542"/>
        <w:gridCol w:w="7610"/>
      </w:tblGrid>
      <w:tr w:rsidR="00403EF8" w:rsidRPr="00403EF8" w14:paraId="51C33146"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4F186100" w14:textId="77777777" w:rsidR="00403EF8" w:rsidRPr="00403EF8" w:rsidRDefault="00403EF8" w:rsidP="00403EF8">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252B3A"/>
                <w:kern w:val="0"/>
                <w:sz w:val="21"/>
              </w:rPr>
              <w:lastRenderedPageBreak/>
              <w:t>Name</w:t>
            </w:r>
          </w:p>
        </w:tc>
        <w:tc>
          <w:tcPr>
            <w:tcW w:w="0" w:type="auto"/>
            <w:tcBorders>
              <w:top w:val="single" w:sz="6" w:space="0" w:color="DDDDDD"/>
              <w:left w:val="nil"/>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754E23E0" w14:textId="77777777" w:rsidR="00403EF8" w:rsidRPr="00403EF8" w:rsidRDefault="00403EF8" w:rsidP="00403EF8">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252B3A"/>
                <w:kern w:val="0"/>
                <w:sz w:val="21"/>
              </w:rPr>
              <w:t>Description</w:t>
            </w:r>
          </w:p>
        </w:tc>
      </w:tr>
      <w:tr w:rsidR="00403EF8" w:rsidRPr="00403EF8" w14:paraId="3FF7D76E"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8462FA8"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Condition Key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79F2915"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 xml:space="preserve">A key in the Condition element of a statement. There   are global condition keys and service-specific condition keys. Global   condition keys (prefixed with g:) are available for operations of all   services, whereas service-specific condition keys (prefixed with a service   abbreviation, such as </w:t>
            </w:r>
            <w:proofErr w:type="spellStart"/>
            <w:r w:rsidRPr="00403EF8">
              <w:rPr>
                <w:rFonts w:ascii="微软雅黑" w:eastAsia="微软雅黑" w:hAnsi="微软雅黑" w:cs="宋体"/>
                <w:color w:val="252B3A"/>
                <w:kern w:val="0"/>
                <w:sz w:val="21"/>
              </w:rPr>
              <w:t>obs</w:t>
            </w:r>
            <w:proofErr w:type="spellEnd"/>
            <w:r w:rsidRPr="00403EF8">
              <w:rPr>
                <w:rFonts w:ascii="微软雅黑" w:eastAsia="微软雅黑" w:hAnsi="微软雅黑" w:cs="宋体"/>
                <w:color w:val="252B3A"/>
                <w:kern w:val="0"/>
                <w:sz w:val="21"/>
              </w:rPr>
              <w:t>:) are available only for the corresponding service.   For details, see the user guide of the respective cloud service.</w:t>
            </w:r>
          </w:p>
        </w:tc>
      </w:tr>
      <w:tr w:rsidR="00403EF8" w:rsidRPr="00403EF8" w14:paraId="718BEEA9"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21077C5"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Operator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CCF8E1D"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Used together with a condition key and condition value   to form a complete condition statement.</w:t>
            </w:r>
          </w:p>
        </w:tc>
      </w:tr>
      <w:tr w:rsidR="00403EF8" w:rsidRPr="00403EF8" w14:paraId="5B76F0BD"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04FBA9D"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Value</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DB6DE32"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Used together with a condition key and an operator that   requires a keyword to form a complete condition statement.</w:t>
            </w:r>
          </w:p>
        </w:tc>
      </w:tr>
    </w:tbl>
    <w:p w14:paraId="48D88203" w14:textId="77777777" w:rsidR="00403EF8" w:rsidRPr="00403EF8" w:rsidRDefault="00403EF8" w:rsidP="00403EF8">
      <w:pPr>
        <w:shd w:val="clear" w:color="auto" w:fill="FFFFFF"/>
        <w:topLinePunct w:val="0"/>
        <w:adjustRightInd/>
        <w:snapToGrid/>
        <w:spacing w:before="0" w:after="0" w:line="360" w:lineRule="atLeast"/>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Table: Global Request Conditions</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2439"/>
        <w:gridCol w:w="1652"/>
        <w:gridCol w:w="5061"/>
      </w:tblGrid>
      <w:tr w:rsidR="00403EF8" w:rsidRPr="00403EF8" w14:paraId="71FECB14"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350085BB" w14:textId="77777777" w:rsidR="00403EF8" w:rsidRPr="00403EF8" w:rsidRDefault="00403EF8" w:rsidP="00403EF8">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252B3A"/>
                <w:kern w:val="0"/>
                <w:sz w:val="21"/>
              </w:rPr>
              <w:t>Global Condition    Key</w:t>
            </w:r>
          </w:p>
        </w:tc>
        <w:tc>
          <w:tcPr>
            <w:tcW w:w="0" w:type="auto"/>
            <w:tcBorders>
              <w:top w:val="single" w:sz="6" w:space="0" w:color="DDDDDD"/>
              <w:left w:val="nil"/>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70172C33" w14:textId="77777777" w:rsidR="00403EF8" w:rsidRPr="00403EF8" w:rsidRDefault="00403EF8" w:rsidP="00403EF8">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252B3A"/>
                <w:kern w:val="0"/>
                <w:sz w:val="21"/>
              </w:rPr>
              <w:t>Type</w:t>
            </w:r>
          </w:p>
        </w:tc>
        <w:tc>
          <w:tcPr>
            <w:tcW w:w="0" w:type="auto"/>
            <w:tcBorders>
              <w:top w:val="single" w:sz="6" w:space="0" w:color="DDDDDD"/>
              <w:left w:val="nil"/>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4407957E" w14:textId="77777777" w:rsidR="00403EF8" w:rsidRPr="00403EF8" w:rsidRDefault="00403EF8" w:rsidP="00403EF8">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252B3A"/>
                <w:kern w:val="0"/>
                <w:sz w:val="21"/>
              </w:rPr>
              <w:t>Description</w:t>
            </w:r>
          </w:p>
        </w:tc>
      </w:tr>
      <w:tr w:rsidR="00403EF8" w:rsidRPr="00403EF8" w14:paraId="4744B987"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6C1A2F8"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g:CurrentTime</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D95E2BA"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Time</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A27E338"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The time when an authorization request is received. The   time is in ISO 8601 format, for example: 2012-11-11T23:59:59Z.</w:t>
            </w:r>
          </w:p>
        </w:tc>
      </w:tr>
      <w:tr w:rsidR="00403EF8" w:rsidRPr="00403EF8" w14:paraId="1A22EE79"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28E563F"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lastRenderedPageBreak/>
              <w:t>g:DomainName</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98F7F70"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String</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118A948"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Account Name</w:t>
            </w:r>
          </w:p>
        </w:tc>
      </w:tr>
      <w:tr w:rsidR="00403EF8" w:rsidRPr="00403EF8" w14:paraId="6C836F68"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9235E17"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g:MFAPresent</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CDD72CB"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Bool</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689B8CE"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Whether to obtain a token through MFA authentication.</w:t>
            </w:r>
          </w:p>
        </w:tc>
      </w:tr>
      <w:tr w:rsidR="00403EF8" w:rsidRPr="00403EF8" w14:paraId="28AA52E3"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955C7F2"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g:MFAAge</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AE43667"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Numerical Value</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07DCB1"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 xml:space="preserve">Validity period of a token obtained. This condition   must be used together with </w:t>
            </w:r>
            <w:proofErr w:type="gramStart"/>
            <w:r w:rsidRPr="00403EF8">
              <w:rPr>
                <w:rFonts w:ascii="微软雅黑" w:eastAsia="微软雅黑" w:hAnsi="微软雅黑" w:cs="宋体"/>
                <w:color w:val="252B3A"/>
                <w:kern w:val="0"/>
                <w:sz w:val="21"/>
              </w:rPr>
              <w:t>g:MFAPresent</w:t>
            </w:r>
            <w:proofErr w:type="gramEnd"/>
            <w:r w:rsidRPr="00403EF8">
              <w:rPr>
                <w:rFonts w:ascii="微软雅黑" w:eastAsia="微软雅黑" w:hAnsi="微软雅黑" w:cs="宋体"/>
                <w:color w:val="252B3A"/>
                <w:kern w:val="0"/>
                <w:sz w:val="21"/>
              </w:rPr>
              <w:t>.</w:t>
            </w:r>
          </w:p>
        </w:tc>
      </w:tr>
      <w:tr w:rsidR="00403EF8" w:rsidRPr="00403EF8" w14:paraId="230AAB4D"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93A871D"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g:ProjectName</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5E234D"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String</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77D0A8D"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Project name</w:t>
            </w:r>
          </w:p>
        </w:tc>
      </w:tr>
      <w:tr w:rsidR="00403EF8" w:rsidRPr="00403EF8" w14:paraId="1692B0BE"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B5A67E9"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g:ServiceName</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65145AB"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String</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6EA5383"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Service name</w:t>
            </w:r>
          </w:p>
        </w:tc>
      </w:tr>
      <w:tr w:rsidR="00403EF8" w:rsidRPr="00403EF8" w14:paraId="5ABE7C76"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4932F16"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g:UserId</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D820C19"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String</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1170242"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IAM user ID</w:t>
            </w:r>
          </w:p>
        </w:tc>
      </w:tr>
      <w:tr w:rsidR="00403EF8" w:rsidRPr="00403EF8" w14:paraId="6D9D6034"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8B99694"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g:UserName</w:t>
            </w:r>
            <w:proofErr w:type="gram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2D29231"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String</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33F4741" w14:textId="77777777" w:rsidR="00403EF8" w:rsidRPr="00403EF8" w:rsidRDefault="00403EF8" w:rsidP="00403EF8">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rPr>
              <w:t>IAM user name</w:t>
            </w:r>
          </w:p>
        </w:tc>
      </w:tr>
    </w:tbl>
    <w:p w14:paraId="498091B1" w14:textId="77777777" w:rsidR="00403EF8" w:rsidRPr="00403EF8" w:rsidRDefault="00403EF8" w:rsidP="00403EF8">
      <w:pPr>
        <w:shd w:val="clear" w:color="auto" w:fill="FFFFFF"/>
        <w:topLinePunct w:val="0"/>
        <w:adjustRightInd/>
        <w:snapToGrid/>
        <w:spacing w:before="0" w:after="0" w:line="360" w:lineRule="atLeast"/>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 </w:t>
      </w:r>
    </w:p>
    <w:p w14:paraId="6462153B" w14:textId="77777777" w:rsidR="00403EF8" w:rsidRPr="00403EF8" w:rsidRDefault="00403EF8" w:rsidP="00403EF8">
      <w:pPr>
        <w:shd w:val="clear" w:color="auto" w:fill="FFFFFF"/>
        <w:topLinePunct w:val="0"/>
        <w:adjustRightInd/>
        <w:snapToGrid/>
        <w:spacing w:before="0" w:after="0" w:line="360" w:lineRule="atLeast"/>
        <w:ind w:leftChars="0" w:left="420" w:rightChars="0" w:right="240" w:firstLineChars="0" w:firstLine="42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6: (Optional) Under Policy Configuration Method, select the JSON view to convert the policy content configured in the </w:t>
      </w:r>
      <w:r w:rsidRPr="00403EF8">
        <w:rPr>
          <w:rFonts w:ascii="微软雅黑" w:eastAsia="微软雅黑" w:hAnsi="微软雅黑" w:cs="宋体"/>
          <w:b/>
          <w:bCs/>
          <w:color w:val="252B3A"/>
          <w:kern w:val="0"/>
          <w:sz w:val="21"/>
          <w:shd w:val="clear" w:color="auto" w:fill="FFFFFF"/>
        </w:rPr>
        <w:t>Visual View</w:t>
      </w:r>
      <w:r w:rsidRPr="00403EF8">
        <w:rPr>
          <w:rFonts w:ascii="微软雅黑" w:eastAsia="微软雅黑" w:hAnsi="微软雅黑" w:cs="宋体"/>
          <w:color w:val="252B3A"/>
          <w:kern w:val="0"/>
          <w:sz w:val="21"/>
          <w:shd w:val="clear" w:color="auto" w:fill="FFFFFF"/>
        </w:rPr>
        <w:t> into JSON statements. You can modify the policy content in the JSON view.</w:t>
      </w:r>
    </w:p>
    <w:p w14:paraId="21D561C9" w14:textId="77777777" w:rsidR="00403EF8" w:rsidRPr="00403EF8" w:rsidRDefault="00403EF8" w:rsidP="00403EF8">
      <w:pPr>
        <w:shd w:val="clear" w:color="auto" w:fill="FFFFFF"/>
        <w:topLinePunct w:val="0"/>
        <w:adjustRightInd/>
        <w:snapToGrid/>
        <w:spacing w:before="0" w:after="0" w:line="360" w:lineRule="atLeast"/>
        <w:ind w:leftChars="0" w:left="420" w:rightChars="0" w:right="240" w:firstLineChars="0" w:firstLine="42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Description:</w:t>
      </w:r>
    </w:p>
    <w:p w14:paraId="4F397334" w14:textId="72530891" w:rsidR="00403EF8" w:rsidRPr="00403EF8" w:rsidRDefault="00403EF8" w:rsidP="00403EF8">
      <w:pPr>
        <w:shd w:val="clear" w:color="auto" w:fill="FFFFFF"/>
        <w:topLinePunct w:val="0"/>
        <w:adjustRightInd/>
        <w:snapToGrid/>
        <w:spacing w:before="0" w:after="0" w:line="360" w:lineRule="atLeast"/>
        <w:ind w:leftChars="0" w:left="420" w:rightChars="0" w:right="240" w:firstLineChars="0" w:firstLine="42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lastRenderedPageBreak/>
        <w:t>If the modified JSON statement contains syntax errors, the policy cannot be created. You can manually review and correct the content or click Reset in the pop-up window to restore the JSON file to its unmodified state.</w:t>
      </w:r>
    </w:p>
    <w:p w14:paraId="6A0560F0"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7: (Optional) To create multiple custom policies, click Add Permission, or click the </w:t>
      </w:r>
      <w:r w:rsidRPr="00403EF8">
        <w:rPr>
          <w:rFonts w:ascii="微软雅黑" w:eastAsia="微软雅黑" w:hAnsi="微软雅黑" w:cs="宋体"/>
          <w:color w:val="000000"/>
          <w:kern w:val="0"/>
          <w:sz w:val="21"/>
        </w:rPr>
        <w:t>plus (+) icon</w:t>
      </w:r>
      <w:r w:rsidRPr="00403EF8">
        <w:rPr>
          <w:rFonts w:ascii="微软雅黑" w:eastAsia="微软雅黑" w:hAnsi="微软雅黑" w:cs="宋体"/>
          <w:color w:val="252B3A"/>
          <w:kern w:val="0"/>
          <w:sz w:val="21"/>
          <w:shd w:val="clear" w:color="auto" w:fill="FFFFFF"/>
        </w:rPr>
        <w:t> on the far right of an existing policy to </w:t>
      </w:r>
      <w:r w:rsidRPr="00403EF8">
        <w:rPr>
          <w:rFonts w:ascii="微软雅黑" w:eastAsia="微软雅黑" w:hAnsi="微软雅黑" w:cs="宋体"/>
          <w:color w:val="000000"/>
          <w:kern w:val="0"/>
          <w:sz w:val="21"/>
        </w:rPr>
        <w:t>clone its permissions</w:t>
      </w:r>
      <w:r w:rsidRPr="00403EF8">
        <w:rPr>
          <w:rFonts w:ascii="微软雅黑" w:eastAsia="微软雅黑" w:hAnsi="微软雅黑" w:cs="宋体"/>
          <w:color w:val="252B3A"/>
          <w:kern w:val="0"/>
          <w:sz w:val="21"/>
          <w:shd w:val="clear" w:color="auto" w:fill="FFFFFF"/>
        </w:rPr>
        <w:t>.</w:t>
      </w:r>
    </w:p>
    <w:p w14:paraId="6B64C93A"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8: Enter a policy description (optional).</w:t>
      </w:r>
    </w:p>
    <w:p w14:paraId="1488A172"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9: Click </w:t>
      </w:r>
      <w:r w:rsidRPr="00403EF8">
        <w:rPr>
          <w:rFonts w:ascii="微软雅黑" w:eastAsia="微软雅黑" w:hAnsi="微软雅黑" w:cs="宋体"/>
          <w:color w:val="000000"/>
          <w:kern w:val="0"/>
          <w:sz w:val="21"/>
        </w:rPr>
        <w:t>Confirm </w:t>
      </w:r>
      <w:r w:rsidRPr="00403EF8">
        <w:rPr>
          <w:rFonts w:ascii="微软雅黑" w:eastAsia="微软雅黑" w:hAnsi="微软雅黑" w:cs="宋体"/>
          <w:color w:val="252B3A"/>
          <w:kern w:val="0"/>
          <w:sz w:val="21"/>
          <w:shd w:val="clear" w:color="auto" w:fill="FFFFFF"/>
        </w:rPr>
        <w:t>to complete the creation of the custom policy.</w:t>
      </w:r>
    </w:p>
    <w:p w14:paraId="58A65121"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10: Assign the newly created custom policy to a user group, granting the permissions defined in the policy to all users within the group.</w:t>
      </w:r>
    </w:p>
    <w:p w14:paraId="7F833A19"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Description:</w:t>
      </w:r>
    </w:p>
    <w:p w14:paraId="6858CC7D"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The process of granting a custom policy to a user group is the same as assigning a system policy. For details, see "User Groups and Permissions".</w:t>
      </w:r>
    </w:p>
    <w:p w14:paraId="31A9B78B" w14:textId="77777777" w:rsidR="00403EF8" w:rsidRPr="00403EF8" w:rsidRDefault="00403EF8" w:rsidP="00403EF8">
      <w:pPr>
        <w:shd w:val="clear" w:color="auto" w:fill="FFFFFF"/>
        <w:topLinePunct w:val="0"/>
        <w:adjustRightInd/>
        <w:snapToGrid/>
        <w:spacing w:before="165" w:after="165"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Configuring a Custom Policy in JSON View</w:t>
      </w:r>
    </w:p>
    <w:p w14:paraId="56F32B0F"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1: Log in to the IAM console.</w:t>
      </w:r>
    </w:p>
    <w:p w14:paraId="49C7B6F0"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2: Under IAM, select the </w:t>
      </w:r>
      <w:r w:rsidRPr="00403EF8">
        <w:rPr>
          <w:rFonts w:ascii="微软雅黑" w:eastAsia="微软雅黑" w:hAnsi="微软雅黑" w:cs="宋体"/>
          <w:b/>
          <w:bCs/>
          <w:color w:val="252B3A"/>
          <w:kern w:val="0"/>
          <w:sz w:val="21"/>
          <w:shd w:val="clear" w:color="auto" w:fill="FFFFFF"/>
        </w:rPr>
        <w:t>IAM &gt; Policy Management</w:t>
      </w:r>
      <w:r w:rsidRPr="00403EF8">
        <w:rPr>
          <w:rFonts w:ascii="微软雅黑" w:eastAsia="微软雅黑" w:hAnsi="微软雅黑" w:cs="宋体"/>
          <w:color w:val="252B3A"/>
          <w:kern w:val="0"/>
          <w:sz w:val="21"/>
          <w:shd w:val="clear" w:color="auto" w:fill="FFFFFF"/>
        </w:rPr>
        <w:t> tab from the left navigation pane, then click </w:t>
      </w:r>
      <w:r w:rsidRPr="00403EF8">
        <w:rPr>
          <w:rFonts w:ascii="微软雅黑" w:eastAsia="微软雅黑" w:hAnsi="微软雅黑" w:cs="宋体"/>
          <w:b/>
          <w:bCs/>
          <w:color w:val="252B3A"/>
          <w:kern w:val="0"/>
          <w:sz w:val="21"/>
          <w:shd w:val="clear" w:color="auto" w:fill="FFFFFF"/>
        </w:rPr>
        <w:t>Create Custom Policy </w:t>
      </w:r>
      <w:r w:rsidRPr="00403EF8">
        <w:rPr>
          <w:rFonts w:ascii="微软雅黑" w:eastAsia="微软雅黑" w:hAnsi="微软雅黑" w:cs="宋体"/>
          <w:color w:val="252B3A"/>
          <w:kern w:val="0"/>
          <w:sz w:val="21"/>
          <w:shd w:val="clear" w:color="auto" w:fill="FFFFFF"/>
        </w:rPr>
        <w:t>in the upper-right corner.</w:t>
      </w:r>
    </w:p>
    <w:p w14:paraId="0DC202E3"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3: Enter a policy name.</w:t>
      </w:r>
    </w:p>
    <w:p w14:paraId="66F56EF1"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4: Under </w:t>
      </w:r>
      <w:r w:rsidRPr="00403EF8">
        <w:rPr>
          <w:rFonts w:ascii="微软雅黑" w:eastAsia="微软雅黑" w:hAnsi="微软雅黑" w:cs="Noto Sans"/>
          <w:b/>
          <w:bCs/>
          <w:color w:val="252B3A"/>
          <w:kern w:val="0"/>
          <w:sz w:val="21"/>
          <w:shd w:val="clear" w:color="auto" w:fill="FFFFFF"/>
        </w:rPr>
        <w:t>Set policy content</w:t>
      </w:r>
      <w:r w:rsidRPr="00403EF8">
        <w:rPr>
          <w:rFonts w:ascii="微软雅黑" w:eastAsia="微软雅黑" w:hAnsi="微软雅黑" w:cs="宋体"/>
          <w:color w:val="252B3A"/>
          <w:kern w:val="0"/>
          <w:sz w:val="21"/>
          <w:shd w:val="clear" w:color="auto" w:fill="FFFFFF"/>
        </w:rPr>
        <w:t>, select </w:t>
      </w:r>
      <w:r w:rsidRPr="00403EF8">
        <w:rPr>
          <w:rFonts w:ascii="微软雅黑" w:eastAsia="微软雅黑" w:hAnsi="微软雅黑" w:cs="宋体"/>
          <w:b/>
          <w:bCs/>
          <w:color w:val="000000"/>
          <w:kern w:val="0"/>
          <w:sz w:val="21"/>
        </w:rPr>
        <w:t>JSON View</w:t>
      </w:r>
      <w:r w:rsidRPr="00403EF8">
        <w:rPr>
          <w:rFonts w:ascii="微软雅黑" w:eastAsia="微软雅黑" w:hAnsi="微软雅黑" w:cs="宋体"/>
          <w:b/>
          <w:bCs/>
          <w:color w:val="252B3A"/>
          <w:kern w:val="0"/>
          <w:sz w:val="21"/>
          <w:shd w:val="clear" w:color="auto" w:fill="FFFFFF"/>
        </w:rPr>
        <w:t>.</w:t>
      </w:r>
    </w:p>
    <w:p w14:paraId="70AE0165"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lastRenderedPageBreak/>
        <w:t>Step 5: (Optional) In the </w:t>
      </w:r>
      <w:r w:rsidRPr="00403EF8">
        <w:rPr>
          <w:rFonts w:ascii="微软雅黑" w:eastAsia="微软雅黑" w:hAnsi="微软雅黑" w:cs="Noto Sans"/>
          <w:b/>
          <w:bCs/>
          <w:color w:val="252B3A"/>
          <w:kern w:val="0"/>
          <w:sz w:val="21"/>
          <w:shd w:val="clear" w:color="auto" w:fill="FFFFFF"/>
        </w:rPr>
        <w:t>Policy content</w:t>
      </w:r>
      <w:r w:rsidRPr="00403EF8">
        <w:rPr>
          <w:rFonts w:ascii="微软雅黑" w:eastAsia="微软雅黑" w:hAnsi="微软雅黑" w:cs="宋体"/>
          <w:color w:val="252B3A"/>
          <w:kern w:val="0"/>
          <w:sz w:val="21"/>
          <w:shd w:val="clear" w:color="auto" w:fill="FFFFFF"/>
        </w:rPr>
        <w:t> section, click </w:t>
      </w:r>
      <w:r w:rsidRPr="00403EF8">
        <w:rPr>
          <w:rFonts w:ascii="微软雅黑" w:eastAsia="微软雅黑" w:hAnsi="微软雅黑" w:cs="宋体"/>
          <w:b/>
          <w:bCs/>
          <w:color w:val="252B3A"/>
          <w:kern w:val="0"/>
          <w:sz w:val="21"/>
          <w:shd w:val="clear" w:color="auto" w:fill="FFFFFF"/>
        </w:rPr>
        <w:t>Copy from existing strategy</w:t>
      </w:r>
      <w:r w:rsidRPr="00403EF8">
        <w:rPr>
          <w:rFonts w:ascii="微软雅黑" w:eastAsia="微软雅黑" w:hAnsi="微软雅黑" w:cs="宋体"/>
          <w:color w:val="252B3A"/>
          <w:kern w:val="0"/>
          <w:sz w:val="21"/>
          <w:shd w:val="clear" w:color="auto" w:fill="FFFFFF"/>
        </w:rPr>
        <w:t xml:space="preserve"> (e.g., select EVS </w:t>
      </w:r>
      <w:proofErr w:type="spellStart"/>
      <w:r w:rsidRPr="00403EF8">
        <w:rPr>
          <w:rFonts w:ascii="微软雅黑" w:eastAsia="微软雅黑" w:hAnsi="微软雅黑" w:cs="宋体"/>
          <w:color w:val="252B3A"/>
          <w:kern w:val="0"/>
          <w:sz w:val="21"/>
          <w:shd w:val="clear" w:color="auto" w:fill="FFFFFF"/>
        </w:rPr>
        <w:t>FullAccess</w:t>
      </w:r>
      <w:proofErr w:type="spellEnd"/>
      <w:r w:rsidRPr="00403EF8">
        <w:rPr>
          <w:rFonts w:ascii="微软雅黑" w:eastAsia="微软雅黑" w:hAnsi="微软雅黑" w:cs="宋体"/>
          <w:color w:val="252B3A"/>
          <w:kern w:val="0"/>
          <w:sz w:val="21"/>
          <w:shd w:val="clear" w:color="auto" w:fill="FFFFFF"/>
        </w:rPr>
        <w:t xml:space="preserve"> as a template).</w:t>
      </w:r>
    </w:p>
    <w:p w14:paraId="5E786478"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Description:</w:t>
      </w:r>
    </w:p>
    <w:p w14:paraId="4BB33545"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Here, you can select policies for multiple services simultaneously. However, these policies must have the same scope of effect—meaning they must all be either global services or project-specific services. If you need to configure custom policies for both global and project-specific services at the same time, please create two separate custom policies to facilitate setting the minimum authorization scope during permission assignment.</w:t>
      </w:r>
    </w:p>
    <w:p w14:paraId="350F8490"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6: Click</w:t>
      </w:r>
      <w:r w:rsidRPr="00403EF8">
        <w:rPr>
          <w:rFonts w:ascii="微软雅黑" w:eastAsia="微软雅黑" w:hAnsi="微软雅黑" w:cs="宋体"/>
          <w:b/>
          <w:bCs/>
          <w:color w:val="252B3A"/>
          <w:kern w:val="0"/>
          <w:sz w:val="21"/>
          <w:shd w:val="clear" w:color="auto" w:fill="FFFFFF"/>
        </w:rPr>
        <w:t> Confirm</w:t>
      </w:r>
      <w:r w:rsidRPr="00403EF8">
        <w:rPr>
          <w:rFonts w:ascii="微软雅黑" w:eastAsia="微软雅黑" w:hAnsi="微软雅黑" w:cs="宋体"/>
          <w:color w:val="252B3A"/>
          <w:kern w:val="0"/>
          <w:sz w:val="21"/>
          <w:shd w:val="clear" w:color="auto" w:fill="FFFFFF"/>
        </w:rPr>
        <w:t>.</w:t>
      </w:r>
    </w:p>
    <w:p w14:paraId="2F5D62C1"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7: Modify the policy statement in the template:</w:t>
      </w:r>
    </w:p>
    <w:p w14:paraId="2CA242CF" w14:textId="77777777" w:rsidR="00403EF8" w:rsidRPr="00403EF8" w:rsidRDefault="00403EF8" w:rsidP="00403EF8">
      <w:pPr>
        <w:shd w:val="clear" w:color="auto" w:fill="FFFFFF"/>
        <w:topLinePunct w:val="0"/>
        <w:adjustRightInd/>
        <w:snapToGrid/>
        <w:spacing w:before="165" w:after="165" w:line="240" w:lineRule="auto"/>
        <w:ind w:leftChars="0" w:left="1260" w:rightChars="0" w:right="240" w:firstLineChars="0" w:firstLine="0"/>
        <w:jc w:val="both"/>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l</w:t>
      </w:r>
      <w:r w:rsidRPr="00403EF8">
        <w:rPr>
          <w:rFonts w:ascii="微软雅黑" w:eastAsia="微软雅黑" w:hAnsi="微软雅黑" w:cs="Times New Roman"/>
          <w:color w:val="252B3A"/>
          <w:kern w:val="0"/>
          <w:sz w:val="21"/>
        </w:rPr>
        <w:t>  </w:t>
      </w:r>
      <w:r w:rsidRPr="00403EF8">
        <w:rPr>
          <w:rFonts w:ascii="微软雅黑" w:eastAsia="微软雅黑" w:hAnsi="微软雅黑" w:cs="宋体"/>
          <w:color w:val="252B3A"/>
          <w:kern w:val="0"/>
          <w:sz w:val="21"/>
          <w:shd w:val="clear" w:color="auto" w:fill="FFFFFF"/>
        </w:rPr>
        <w:t>Effect</w:t>
      </w:r>
      <w:proofErr w:type="gramEnd"/>
      <w:r w:rsidRPr="00403EF8">
        <w:rPr>
          <w:rFonts w:ascii="微软雅黑" w:eastAsia="微软雅黑" w:hAnsi="微软雅黑" w:cs="宋体"/>
          <w:color w:val="252B3A"/>
          <w:kern w:val="0"/>
          <w:sz w:val="21"/>
          <w:shd w:val="clear" w:color="auto" w:fill="FFFFFF"/>
        </w:rPr>
        <w:t>: Specify Allow or Deny.</w:t>
      </w:r>
    </w:p>
    <w:p w14:paraId="67E9B79E" w14:textId="77777777" w:rsidR="00403EF8" w:rsidRPr="00403EF8" w:rsidRDefault="00403EF8" w:rsidP="00403EF8">
      <w:pPr>
        <w:shd w:val="clear" w:color="auto" w:fill="FFFFFF"/>
        <w:topLinePunct w:val="0"/>
        <w:adjustRightInd/>
        <w:snapToGrid/>
        <w:spacing w:before="165" w:after="165" w:line="240" w:lineRule="auto"/>
        <w:ind w:leftChars="0" w:left="1260" w:rightChars="0" w:right="240" w:firstLineChars="0" w:firstLine="0"/>
        <w:jc w:val="both"/>
        <w:rPr>
          <w:rFonts w:ascii="微软雅黑" w:eastAsia="微软雅黑" w:hAnsi="微软雅黑" w:cs="宋体"/>
          <w:color w:val="000000"/>
          <w:kern w:val="0"/>
          <w:sz w:val="21"/>
        </w:rPr>
      </w:pPr>
      <w:proofErr w:type="gramStart"/>
      <w:r w:rsidRPr="00403EF8">
        <w:rPr>
          <w:rFonts w:ascii="微软雅黑" w:eastAsia="微软雅黑" w:hAnsi="微软雅黑" w:cs="宋体"/>
          <w:color w:val="252B3A"/>
          <w:kern w:val="0"/>
          <w:sz w:val="21"/>
        </w:rPr>
        <w:t>l</w:t>
      </w:r>
      <w:r w:rsidRPr="00403EF8">
        <w:rPr>
          <w:rFonts w:ascii="微软雅黑" w:eastAsia="微软雅黑" w:hAnsi="微软雅黑" w:cs="Times New Roman"/>
          <w:color w:val="252B3A"/>
          <w:kern w:val="0"/>
          <w:sz w:val="21"/>
        </w:rPr>
        <w:t>  </w:t>
      </w:r>
      <w:r w:rsidRPr="00403EF8">
        <w:rPr>
          <w:rFonts w:ascii="微软雅黑" w:eastAsia="微软雅黑" w:hAnsi="微软雅黑" w:cs="宋体"/>
          <w:color w:val="252B3A"/>
          <w:kern w:val="0"/>
          <w:sz w:val="21"/>
          <w:shd w:val="clear" w:color="auto" w:fill="FFFFFF"/>
        </w:rPr>
        <w:t>Action</w:t>
      </w:r>
      <w:proofErr w:type="gramEnd"/>
      <w:r w:rsidRPr="00403EF8">
        <w:rPr>
          <w:rFonts w:ascii="微软雅黑" w:eastAsia="微软雅黑" w:hAnsi="微软雅黑" w:cs="宋体"/>
          <w:color w:val="252B3A"/>
          <w:kern w:val="0"/>
          <w:sz w:val="21"/>
          <w:shd w:val="clear" w:color="auto" w:fill="FFFFFF"/>
        </w:rPr>
        <w:t>: Enter the API permission items (e.g., "</w:t>
      </w:r>
      <w:proofErr w:type="spellStart"/>
      <w:proofErr w:type="gramStart"/>
      <w:r w:rsidRPr="00403EF8">
        <w:rPr>
          <w:rFonts w:ascii="微软雅黑" w:eastAsia="微软雅黑" w:hAnsi="微软雅黑" w:cs="宋体"/>
          <w:color w:val="252B3A"/>
          <w:kern w:val="0"/>
          <w:sz w:val="21"/>
          <w:shd w:val="clear" w:color="auto" w:fill="FFFFFF"/>
        </w:rPr>
        <w:t>evs:volumes</w:t>
      </w:r>
      <w:proofErr w:type="gramEnd"/>
      <w:r w:rsidRPr="00403EF8">
        <w:rPr>
          <w:rFonts w:ascii="微软雅黑" w:eastAsia="微软雅黑" w:hAnsi="微软雅黑" w:cs="宋体"/>
          <w:color w:val="252B3A"/>
          <w:kern w:val="0"/>
          <w:sz w:val="21"/>
          <w:shd w:val="clear" w:color="auto" w:fill="FFFFFF"/>
        </w:rPr>
        <w:t>:create</w:t>
      </w:r>
      <w:proofErr w:type="spellEnd"/>
      <w:r w:rsidRPr="00403EF8">
        <w:rPr>
          <w:rFonts w:ascii="微软雅黑" w:eastAsia="微软雅黑" w:hAnsi="微软雅黑" w:cs="宋体"/>
          <w:color w:val="252B3A"/>
          <w:kern w:val="0"/>
          <w:sz w:val="21"/>
          <w:shd w:val="clear" w:color="auto" w:fill="FFFFFF"/>
        </w:rPr>
        <w:t>") from the Permissions list of each service (as shown) to implement fine-grained authorization.</w:t>
      </w:r>
    </w:p>
    <w:p w14:paraId="0C361FFD" w14:textId="77777777" w:rsidR="00403EF8" w:rsidRPr="00403EF8" w:rsidRDefault="00403EF8" w:rsidP="00403EF8">
      <w:pPr>
        <w:shd w:val="clear" w:color="auto" w:fill="FFFFFF"/>
        <w:topLinePunct w:val="0"/>
        <w:adjustRightInd/>
        <w:snapToGrid/>
        <w:spacing w:before="90" w:after="90" w:line="285" w:lineRule="atLeast"/>
        <w:ind w:leftChars="0" w:left="84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Description:</w:t>
      </w:r>
    </w:p>
    <w:p w14:paraId="1375DC7E" w14:textId="77777777" w:rsidR="00403EF8" w:rsidRPr="00403EF8" w:rsidRDefault="00403EF8" w:rsidP="00403EF8">
      <w:pPr>
        <w:shd w:val="clear" w:color="auto" w:fill="FFFFFF"/>
        <w:topLinePunct w:val="0"/>
        <w:adjustRightInd/>
        <w:snapToGrid/>
        <w:spacing w:before="165" w:after="165" w:line="240" w:lineRule="auto"/>
        <w:ind w:leftChars="0" w:left="840" w:rightChars="0" w:right="240" w:firstLineChars="0" w:firstLine="42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The version number (Version) of a custom policy is fixed as 1.1 and cannot be modified.</w:t>
      </w:r>
    </w:p>
    <w:p w14:paraId="2B988E5D"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8: (Optional) Enter a policy description.</w:t>
      </w:r>
    </w:p>
    <w:p w14:paraId="169A4F4B"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lastRenderedPageBreak/>
        <w:t>Step 9: After clicking Confirm, the system will automatically validate the syntax. If the page redirects to the policy list, the custom policy has been successfully created. If a Policy Syntax Error prompt appears, please revise the content according to syntax specifications.</w:t>
      </w:r>
    </w:p>
    <w:p w14:paraId="38E0AAFE"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Step 10: Assign the newly created custom policy to a user group to grant the permissions defined in the policy to all users within that group.</w:t>
      </w:r>
    </w:p>
    <w:p w14:paraId="1E0C9556"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Description:</w:t>
      </w:r>
    </w:p>
    <w:p w14:paraId="63C9CD85"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0"/>
        <w:jc w:val="both"/>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Assigning custom policies to user groups follows the same procedure as assigning system policies. For details, refer to Creating User Groups and Assigning Permissions.</w:t>
      </w:r>
    </w:p>
    <w:p w14:paraId="7256FBB1" w14:textId="255D92DC" w:rsidR="007B0818" w:rsidRPr="00466D42" w:rsidRDefault="007B0818">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p>
    <w:p w14:paraId="3B1AB91C"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p>
    <w:p w14:paraId="2EB0A65B" w14:textId="77777777" w:rsidR="007B0818" w:rsidRPr="00466D42" w:rsidRDefault="00000000">
      <w:pPr>
        <w:pStyle w:val="4"/>
        <w:ind w:right="240"/>
        <w:rPr>
          <w:rFonts w:ascii="微软雅黑" w:eastAsia="微软雅黑" w:hAnsi="微软雅黑"/>
          <w:sz w:val="21"/>
          <w:szCs w:val="21"/>
        </w:rPr>
      </w:pPr>
      <w:r w:rsidRPr="00466D42">
        <w:rPr>
          <w:rFonts w:ascii="微软雅黑" w:eastAsia="微软雅黑" w:hAnsi="微软雅黑" w:cs="Times New Roman" w:hint="default"/>
          <w:b/>
          <w:bCs/>
          <w:sz w:val="21"/>
          <w:szCs w:val="21"/>
        </w:rPr>
        <w:t>Modify</w:t>
      </w:r>
      <w:r w:rsidRPr="00466D42">
        <w:rPr>
          <w:rFonts w:ascii="微软雅黑" w:eastAsia="微软雅黑" w:hAnsi="微软雅黑" w:cs="Times New Roman"/>
          <w:b/>
          <w:bCs/>
          <w:sz w:val="21"/>
          <w:szCs w:val="21"/>
        </w:rPr>
        <w:t>ing</w:t>
      </w:r>
      <w:r w:rsidRPr="00466D42">
        <w:rPr>
          <w:rFonts w:ascii="微软雅黑" w:eastAsia="微软雅黑" w:hAnsi="微软雅黑" w:cs="Times New Roman" w:hint="default"/>
          <w:b/>
          <w:bCs/>
          <w:sz w:val="21"/>
          <w:szCs w:val="21"/>
        </w:rPr>
        <w:t xml:space="preserve"> and Delet</w:t>
      </w:r>
      <w:r w:rsidRPr="00466D42">
        <w:rPr>
          <w:rFonts w:ascii="微软雅黑" w:eastAsia="微软雅黑" w:hAnsi="微软雅黑" w:cs="Times New Roman"/>
          <w:b/>
          <w:bCs/>
          <w:sz w:val="21"/>
          <w:szCs w:val="21"/>
        </w:rPr>
        <w:t>ing a</w:t>
      </w:r>
      <w:r w:rsidRPr="00466D42">
        <w:rPr>
          <w:rFonts w:ascii="微软雅黑" w:eastAsia="微软雅黑" w:hAnsi="微软雅黑" w:cs="Times New Roman" w:hint="default"/>
          <w:b/>
          <w:bCs/>
          <w:sz w:val="21"/>
          <w:szCs w:val="21"/>
        </w:rPr>
        <w:t xml:space="preserve"> Custom </w:t>
      </w:r>
      <w:r w:rsidRPr="00466D42">
        <w:rPr>
          <w:rFonts w:ascii="微软雅黑" w:eastAsia="微软雅黑" w:hAnsi="微软雅黑" w:cs="Times New Roman"/>
          <w:b/>
          <w:bCs/>
          <w:sz w:val="21"/>
          <w:szCs w:val="21"/>
        </w:rPr>
        <w:t>Policy</w:t>
      </w:r>
    </w:p>
    <w:p w14:paraId="318A8869" w14:textId="77777777" w:rsidR="00403EF8" w:rsidRPr="00403EF8" w:rsidRDefault="00403EF8" w:rsidP="00403EF8">
      <w:pPr>
        <w:shd w:val="clear" w:color="auto" w:fill="FFFFFF"/>
        <w:topLinePunct w:val="0"/>
        <w:adjustRightInd/>
        <w:snapToGrid/>
        <w:spacing w:before="165" w:after="165" w:line="240" w:lineRule="auto"/>
        <w:ind w:leftChars="0" w:rightChars="0" w:right="240" w:firstLineChars="0"/>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Modifying a Custom Policy</w:t>
      </w:r>
    </w:p>
    <w:p w14:paraId="2A9FFEF6" w14:textId="77777777" w:rsidR="00403EF8" w:rsidRPr="00403EF8" w:rsidRDefault="00403EF8" w:rsidP="00403EF8">
      <w:pPr>
        <w:shd w:val="clear" w:color="auto" w:fill="FFFFFF"/>
        <w:topLinePunct w:val="0"/>
        <w:adjustRightInd/>
        <w:snapToGrid/>
        <w:spacing w:before="90" w:after="90" w:line="285" w:lineRule="atLeast"/>
        <w:ind w:leftChars="0" w:left="240" w:rightChars="0" w:right="240" w:firstLineChars="0" w:firstLine="405"/>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Modify Custom Policy Name, Description, and Content</w:t>
      </w:r>
    </w:p>
    <w:p w14:paraId="5704DC89" w14:textId="77777777" w:rsidR="00403EF8" w:rsidRPr="00403EF8" w:rsidRDefault="00403EF8" w:rsidP="00403EF8">
      <w:pPr>
        <w:shd w:val="clear" w:color="auto" w:fill="FFFFFF"/>
        <w:topLinePunct w:val="0"/>
        <w:adjustRightInd/>
        <w:snapToGrid/>
        <w:spacing w:before="0" w:after="0"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1.</w:t>
      </w:r>
      <w:r w:rsidRPr="00403EF8">
        <w:rPr>
          <w:rFonts w:ascii="微软雅黑" w:eastAsia="微软雅黑" w:hAnsi="微软雅黑" w:cs="Times New Roman"/>
          <w:b/>
          <w:bCs/>
          <w:color w:val="000000"/>
          <w:kern w:val="0"/>
          <w:sz w:val="21"/>
        </w:rPr>
        <w:t>         </w:t>
      </w:r>
      <w:r w:rsidRPr="00403EF8">
        <w:rPr>
          <w:rFonts w:ascii="微软雅黑" w:eastAsia="微软雅黑" w:hAnsi="微软雅黑" w:cs="宋体"/>
          <w:color w:val="252B3A"/>
          <w:kern w:val="0"/>
          <w:sz w:val="21"/>
          <w:shd w:val="clear" w:color="auto" w:fill="FFFFFF"/>
        </w:rPr>
        <w:t>In the left navigation pane on the</w:t>
      </w:r>
      <w:r w:rsidRPr="00403EF8">
        <w:rPr>
          <w:rFonts w:ascii="微软雅黑" w:eastAsia="微软雅黑" w:hAnsi="微软雅黑" w:cs="宋体"/>
          <w:b/>
          <w:bCs/>
          <w:color w:val="252B3A"/>
          <w:kern w:val="0"/>
          <w:sz w:val="21"/>
          <w:shd w:val="clear" w:color="auto" w:fill="FFFFFF"/>
        </w:rPr>
        <w:t> IAM</w:t>
      </w:r>
      <w:r w:rsidRPr="00403EF8">
        <w:rPr>
          <w:rFonts w:ascii="微软雅黑" w:eastAsia="微软雅黑" w:hAnsi="微软雅黑" w:cs="宋体"/>
          <w:color w:val="252B3A"/>
          <w:kern w:val="0"/>
          <w:sz w:val="21"/>
          <w:shd w:val="clear" w:color="auto" w:fill="FFFFFF"/>
        </w:rPr>
        <w:t> console, choose </w:t>
      </w:r>
      <w:r w:rsidRPr="00403EF8">
        <w:rPr>
          <w:rFonts w:ascii="微软雅黑" w:eastAsia="微软雅黑" w:hAnsi="微软雅黑" w:cs="宋体"/>
          <w:b/>
          <w:bCs/>
          <w:color w:val="252B3A"/>
          <w:kern w:val="0"/>
          <w:sz w:val="21"/>
          <w:shd w:val="clear" w:color="auto" w:fill="FFFFFF"/>
        </w:rPr>
        <w:t>Policy Management</w:t>
      </w:r>
      <w:r w:rsidRPr="00403EF8">
        <w:rPr>
          <w:rFonts w:ascii="微软雅黑" w:eastAsia="微软雅黑" w:hAnsi="微软雅黑" w:cs="宋体"/>
          <w:color w:val="252B3A"/>
          <w:kern w:val="0"/>
          <w:sz w:val="21"/>
          <w:shd w:val="clear" w:color="auto" w:fill="FFFFFF"/>
        </w:rPr>
        <w:t> </w:t>
      </w:r>
      <w:proofErr w:type="gramStart"/>
      <w:r w:rsidRPr="00403EF8">
        <w:rPr>
          <w:rFonts w:ascii="微软雅黑" w:eastAsia="微软雅黑" w:hAnsi="微软雅黑" w:cs="宋体"/>
          <w:color w:val="252B3A"/>
          <w:kern w:val="0"/>
          <w:sz w:val="21"/>
          <w:shd w:val="clear" w:color="auto" w:fill="FFFFFF"/>
        </w:rPr>
        <w:t>the  tab.</w:t>
      </w:r>
      <w:proofErr w:type="gramEnd"/>
    </w:p>
    <w:p w14:paraId="708D644F" w14:textId="77777777" w:rsidR="00403EF8" w:rsidRPr="00403EF8" w:rsidRDefault="00403EF8" w:rsidP="00403EF8">
      <w:pPr>
        <w:shd w:val="clear" w:color="auto" w:fill="FFFFFF"/>
        <w:topLinePunct w:val="0"/>
        <w:adjustRightInd/>
        <w:snapToGrid/>
        <w:spacing w:before="0" w:after="0"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2.</w:t>
      </w:r>
      <w:r w:rsidRPr="00403EF8">
        <w:rPr>
          <w:rFonts w:ascii="微软雅黑" w:eastAsia="微软雅黑" w:hAnsi="微软雅黑" w:cs="Times New Roman"/>
          <w:b/>
          <w:bCs/>
          <w:color w:val="000000"/>
          <w:kern w:val="0"/>
          <w:sz w:val="21"/>
        </w:rPr>
        <w:t>         </w:t>
      </w:r>
      <w:r w:rsidRPr="00403EF8">
        <w:rPr>
          <w:rFonts w:ascii="微软雅黑" w:eastAsia="微软雅黑" w:hAnsi="微软雅黑" w:cs="宋体"/>
          <w:color w:val="252B3A"/>
          <w:kern w:val="0"/>
          <w:sz w:val="21"/>
          <w:shd w:val="clear" w:color="auto" w:fill="FFFFFF"/>
        </w:rPr>
        <w:t>Click </w:t>
      </w:r>
      <w:r w:rsidRPr="00403EF8">
        <w:rPr>
          <w:rFonts w:ascii="微软雅黑" w:eastAsia="微软雅黑" w:hAnsi="微软雅黑" w:cs="宋体"/>
          <w:color w:val="000000"/>
          <w:kern w:val="0"/>
          <w:sz w:val="21"/>
        </w:rPr>
        <w:t>Edit </w:t>
      </w:r>
      <w:r w:rsidRPr="00403EF8">
        <w:rPr>
          <w:rFonts w:ascii="微软雅黑" w:eastAsia="微软雅黑" w:hAnsi="微软雅黑" w:cs="宋体"/>
          <w:color w:val="252B3A"/>
          <w:kern w:val="0"/>
          <w:sz w:val="21"/>
          <w:shd w:val="clear" w:color="auto" w:fill="FFFFFF"/>
        </w:rPr>
        <w:t>in the </w:t>
      </w:r>
      <w:r w:rsidRPr="00403EF8">
        <w:rPr>
          <w:rFonts w:ascii="微软雅黑" w:eastAsia="微软雅黑" w:hAnsi="微软雅黑" w:cs="宋体"/>
          <w:b/>
          <w:bCs/>
          <w:color w:val="252B3A"/>
          <w:kern w:val="0"/>
          <w:sz w:val="21"/>
          <w:shd w:val="clear" w:color="auto" w:fill="FFFFFF"/>
        </w:rPr>
        <w:t>Operation</w:t>
      </w:r>
      <w:r w:rsidRPr="00403EF8">
        <w:rPr>
          <w:rFonts w:ascii="微软雅黑" w:eastAsia="微软雅黑" w:hAnsi="微软雅黑" w:cs="宋体"/>
          <w:color w:val="252B3A"/>
          <w:kern w:val="0"/>
          <w:sz w:val="21"/>
          <w:shd w:val="clear" w:color="auto" w:fill="FFFFFF"/>
        </w:rPr>
        <w:t> column of the target policy, or click the policy name to access its details page.</w:t>
      </w:r>
    </w:p>
    <w:p w14:paraId="7B4E2428" w14:textId="77777777" w:rsidR="00403EF8" w:rsidRPr="00403EF8" w:rsidRDefault="00403EF8" w:rsidP="00403EF8">
      <w:pPr>
        <w:shd w:val="clear" w:color="auto" w:fill="FFFFFF"/>
        <w:topLinePunct w:val="0"/>
        <w:adjustRightInd/>
        <w:snapToGrid/>
        <w:spacing w:before="0" w:after="0"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3.</w:t>
      </w:r>
      <w:r w:rsidRPr="00403EF8">
        <w:rPr>
          <w:rFonts w:ascii="微软雅黑" w:eastAsia="微软雅黑" w:hAnsi="微软雅黑" w:cs="Times New Roman"/>
          <w:b/>
          <w:bCs/>
          <w:color w:val="000000"/>
          <w:kern w:val="0"/>
          <w:sz w:val="21"/>
        </w:rPr>
        <w:t>         </w:t>
      </w:r>
      <w:r w:rsidRPr="00403EF8">
        <w:rPr>
          <w:rFonts w:ascii="微软雅黑" w:eastAsia="微软雅黑" w:hAnsi="微软雅黑" w:cs="宋体"/>
          <w:color w:val="252B3A"/>
          <w:kern w:val="0"/>
          <w:sz w:val="21"/>
          <w:shd w:val="clear" w:color="auto" w:fill="FFFFFF"/>
        </w:rPr>
        <w:t>Modify the policy name and policy description as needed.</w:t>
      </w:r>
    </w:p>
    <w:p w14:paraId="7FCDFD4D" w14:textId="77777777" w:rsidR="00403EF8" w:rsidRPr="00403EF8" w:rsidRDefault="00403EF8" w:rsidP="00403EF8">
      <w:pPr>
        <w:shd w:val="clear" w:color="auto" w:fill="FFFFFF"/>
        <w:topLinePunct w:val="0"/>
        <w:adjustRightInd/>
        <w:snapToGrid/>
        <w:spacing w:before="0" w:after="0"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lastRenderedPageBreak/>
        <w:t>4.</w:t>
      </w:r>
      <w:r w:rsidRPr="00403EF8">
        <w:rPr>
          <w:rFonts w:ascii="微软雅黑" w:eastAsia="微软雅黑" w:hAnsi="微软雅黑" w:cs="Times New Roman"/>
          <w:b/>
          <w:bCs/>
          <w:color w:val="000000"/>
          <w:kern w:val="0"/>
          <w:sz w:val="21"/>
        </w:rPr>
        <w:t>         </w:t>
      </w:r>
      <w:r w:rsidRPr="00403EF8">
        <w:rPr>
          <w:rFonts w:ascii="微软雅黑" w:eastAsia="微软雅黑" w:hAnsi="微软雅黑" w:cs="宋体"/>
          <w:color w:val="252B3A"/>
          <w:kern w:val="0"/>
          <w:sz w:val="21"/>
          <w:shd w:val="clear" w:color="auto" w:fill="FFFFFF"/>
        </w:rPr>
        <w:t>Adjust the policy configuration using the visual editor method.</w:t>
      </w:r>
    </w:p>
    <w:p w14:paraId="1C7B6D09" w14:textId="77777777" w:rsidR="00403EF8" w:rsidRPr="00403EF8" w:rsidRDefault="00403EF8" w:rsidP="00403EF8">
      <w:pPr>
        <w:shd w:val="clear" w:color="auto" w:fill="FFFFFF"/>
        <w:topLinePunct w:val="0"/>
        <w:adjustRightInd/>
        <w:snapToGrid/>
        <w:spacing w:before="0" w:after="0"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5.</w:t>
      </w:r>
      <w:r w:rsidRPr="00403EF8">
        <w:rPr>
          <w:rFonts w:ascii="微软雅黑" w:eastAsia="微软雅黑" w:hAnsi="微软雅黑" w:cs="Times New Roman"/>
          <w:b/>
          <w:bCs/>
          <w:color w:val="000000"/>
          <w:kern w:val="0"/>
          <w:sz w:val="21"/>
        </w:rPr>
        <w:t>         </w:t>
      </w:r>
      <w:r w:rsidRPr="00403EF8">
        <w:rPr>
          <w:rFonts w:ascii="微软雅黑" w:eastAsia="微软雅黑" w:hAnsi="微软雅黑" w:cs="宋体"/>
          <w:color w:val="252B3A"/>
          <w:kern w:val="0"/>
          <w:sz w:val="21"/>
          <w:shd w:val="clear" w:color="auto" w:fill="FFFFFF"/>
        </w:rPr>
        <w:t>Click </w:t>
      </w:r>
      <w:r w:rsidRPr="00403EF8">
        <w:rPr>
          <w:rFonts w:ascii="微软雅黑" w:eastAsia="微软雅黑" w:hAnsi="微软雅黑" w:cs="宋体"/>
          <w:b/>
          <w:bCs/>
          <w:color w:val="252B3A"/>
          <w:kern w:val="0"/>
          <w:sz w:val="21"/>
          <w:shd w:val="clear" w:color="auto" w:fill="FFFFFF"/>
        </w:rPr>
        <w:t>Confirm </w:t>
      </w:r>
      <w:r w:rsidRPr="00403EF8">
        <w:rPr>
          <w:rFonts w:ascii="微软雅黑" w:eastAsia="微软雅黑" w:hAnsi="微软雅黑" w:cs="宋体"/>
          <w:color w:val="252B3A"/>
          <w:kern w:val="0"/>
          <w:sz w:val="21"/>
          <w:shd w:val="clear" w:color="auto" w:fill="FFFFFF"/>
        </w:rPr>
        <w:t>to save changes.</w:t>
      </w:r>
    </w:p>
    <w:p w14:paraId="4612A1B3" w14:textId="77777777" w:rsidR="00403EF8" w:rsidRPr="00403EF8" w:rsidRDefault="00403EF8" w:rsidP="00403EF8">
      <w:pPr>
        <w:shd w:val="clear" w:color="auto" w:fill="FFFFFF"/>
        <w:topLinePunct w:val="0"/>
        <w:adjustRightInd/>
        <w:snapToGrid/>
        <w:spacing w:before="165" w:after="165" w:line="240" w:lineRule="auto"/>
        <w:ind w:leftChars="0" w:left="0" w:rightChars="0" w:right="240" w:firstLineChars="0" w:firstLine="0"/>
        <w:rPr>
          <w:rFonts w:ascii="微软雅黑" w:eastAsia="微软雅黑" w:hAnsi="微软雅黑" w:cs="宋体"/>
          <w:color w:val="000000"/>
          <w:kern w:val="0"/>
          <w:sz w:val="21"/>
        </w:rPr>
      </w:pPr>
      <w:r w:rsidRPr="00403EF8">
        <w:rPr>
          <w:rFonts w:ascii="微软雅黑" w:eastAsia="微软雅黑" w:hAnsi="微软雅黑" w:cs="宋体"/>
          <w:b/>
          <w:bCs/>
          <w:color w:val="000000"/>
          <w:kern w:val="0"/>
          <w:sz w:val="21"/>
        </w:rPr>
        <w:t>Deleting a Custom Policy</w:t>
      </w:r>
    </w:p>
    <w:p w14:paraId="53D2290B"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rPr>
          <w:rFonts w:ascii="微软雅黑" w:eastAsia="微软雅黑" w:hAnsi="微软雅黑" w:cs="宋体"/>
          <w:color w:val="000000"/>
          <w:kern w:val="0"/>
          <w:sz w:val="21"/>
        </w:rPr>
      </w:pPr>
      <w:r w:rsidRPr="00403EF8">
        <w:rPr>
          <w:rFonts w:ascii="微软雅黑" w:eastAsia="微软雅黑" w:hAnsi="微软雅黑" w:cs="宋体"/>
          <w:color w:val="252B3A"/>
          <w:kern w:val="0"/>
          <w:sz w:val="21"/>
          <w:shd w:val="clear" w:color="auto" w:fill="FFFFFF"/>
        </w:rPr>
        <w:t>Description</w:t>
      </w:r>
      <w:r w:rsidRPr="00403EF8">
        <w:rPr>
          <w:rFonts w:ascii="微软雅黑" w:eastAsia="微软雅黑" w:hAnsi="微软雅黑" w:cs="宋体"/>
          <w:color w:val="000000"/>
          <w:kern w:val="0"/>
          <w:sz w:val="21"/>
        </w:rPr>
        <w:t>:</w:t>
      </w:r>
    </w:p>
    <w:p w14:paraId="407D5CBE" w14:textId="77777777" w:rsidR="00403EF8" w:rsidRPr="00403EF8" w:rsidRDefault="00403EF8" w:rsidP="00403EF8">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If the current custom policy has been assigned to a user group or delegation, it cannot be deleted. The custom policy can only be deleted after it is removed from the user group or delegation.</w:t>
      </w:r>
    </w:p>
    <w:p w14:paraId="245BC562" w14:textId="77777777"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1.</w:t>
      </w:r>
      <w:r w:rsidRPr="00403EF8">
        <w:rPr>
          <w:rFonts w:ascii="微软雅黑" w:eastAsia="微软雅黑" w:hAnsi="微软雅黑" w:cs="宋体"/>
          <w:color w:val="252B3A"/>
          <w:kern w:val="0"/>
          <w:sz w:val="21"/>
          <w:shd w:val="clear" w:color="auto" w:fill="FFFFFF"/>
        </w:rPr>
        <w:t>In the left navigation pane of the </w:t>
      </w:r>
      <w:r w:rsidRPr="00403EF8">
        <w:rPr>
          <w:rFonts w:ascii="微软雅黑" w:eastAsia="微软雅黑" w:hAnsi="微软雅黑" w:cs="宋体"/>
          <w:b/>
          <w:bCs/>
          <w:color w:val="252B3A"/>
          <w:kern w:val="0"/>
          <w:sz w:val="21"/>
          <w:shd w:val="clear" w:color="auto" w:fill="FFFFFF"/>
        </w:rPr>
        <w:t>IAM</w:t>
      </w:r>
      <w:r w:rsidRPr="00403EF8">
        <w:rPr>
          <w:rFonts w:ascii="微软雅黑" w:eastAsia="微软雅黑" w:hAnsi="微软雅黑" w:cs="宋体"/>
          <w:color w:val="252B3A"/>
          <w:kern w:val="0"/>
          <w:sz w:val="21"/>
          <w:shd w:val="clear" w:color="auto" w:fill="FFFFFF"/>
        </w:rPr>
        <w:t> console, the administrator selects </w:t>
      </w:r>
      <w:r w:rsidRPr="00403EF8">
        <w:rPr>
          <w:rFonts w:ascii="微软雅黑" w:eastAsia="微软雅黑" w:hAnsi="微软雅黑" w:cs="宋体"/>
          <w:b/>
          <w:bCs/>
          <w:color w:val="252B3A"/>
          <w:kern w:val="0"/>
          <w:sz w:val="21"/>
        </w:rPr>
        <w:t>Policy Management</w:t>
      </w:r>
      <w:r w:rsidRPr="00403EF8">
        <w:rPr>
          <w:rFonts w:ascii="微软雅黑" w:eastAsia="微软雅黑" w:hAnsi="微软雅黑" w:cs="宋体"/>
          <w:color w:val="252B3A"/>
          <w:kern w:val="0"/>
          <w:sz w:val="21"/>
          <w:shd w:val="clear" w:color="auto" w:fill="FFFFFF"/>
        </w:rPr>
        <w:t>.</w:t>
      </w:r>
    </w:p>
    <w:p w14:paraId="6FB00AB4" w14:textId="77777777"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05"/>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2.</w:t>
      </w:r>
      <w:r w:rsidRPr="00403EF8">
        <w:rPr>
          <w:rFonts w:ascii="微软雅黑" w:eastAsia="微软雅黑" w:hAnsi="微软雅黑" w:cs="宋体"/>
          <w:color w:val="252B3A"/>
          <w:kern w:val="0"/>
          <w:sz w:val="21"/>
          <w:shd w:val="clear" w:color="auto" w:fill="FFFFFF"/>
        </w:rPr>
        <w:t>In the </w:t>
      </w:r>
      <w:r w:rsidRPr="00403EF8">
        <w:rPr>
          <w:rFonts w:ascii="微软雅黑" w:eastAsia="微软雅黑" w:hAnsi="微软雅黑" w:cs="宋体"/>
          <w:b/>
          <w:bCs/>
          <w:color w:val="252B3A"/>
          <w:kern w:val="0"/>
          <w:sz w:val="21"/>
          <w:shd w:val="clear" w:color="auto" w:fill="FFFFFF"/>
        </w:rPr>
        <w:t>Operation</w:t>
      </w:r>
      <w:r w:rsidRPr="00403EF8">
        <w:rPr>
          <w:rFonts w:ascii="微软雅黑" w:eastAsia="微软雅黑" w:hAnsi="微软雅黑" w:cs="宋体"/>
          <w:color w:val="252B3A"/>
          <w:kern w:val="0"/>
          <w:sz w:val="21"/>
          <w:shd w:val="clear" w:color="auto" w:fill="FFFFFF"/>
        </w:rPr>
        <w:t> column of the specified policy, click </w:t>
      </w:r>
      <w:r w:rsidRPr="00403EF8">
        <w:rPr>
          <w:rFonts w:ascii="微软雅黑" w:eastAsia="微软雅黑" w:hAnsi="微软雅黑" w:cs="宋体"/>
          <w:b/>
          <w:bCs/>
          <w:color w:val="252B3A"/>
          <w:kern w:val="0"/>
          <w:sz w:val="21"/>
          <w:shd w:val="clear" w:color="auto" w:fill="FFFFFF"/>
        </w:rPr>
        <w:t>Delete</w:t>
      </w:r>
      <w:r w:rsidRPr="00403EF8">
        <w:rPr>
          <w:rFonts w:ascii="微软雅黑" w:eastAsia="微软雅黑" w:hAnsi="微软雅黑" w:cs="宋体"/>
          <w:color w:val="252B3A"/>
          <w:kern w:val="0"/>
          <w:sz w:val="21"/>
          <w:shd w:val="clear" w:color="auto" w:fill="FFFFFF"/>
        </w:rPr>
        <w:t>.</w:t>
      </w:r>
    </w:p>
    <w:p w14:paraId="4F978DE1" w14:textId="77777777" w:rsidR="00403EF8" w:rsidRPr="00403EF8" w:rsidRDefault="00403EF8" w:rsidP="00403EF8">
      <w:pPr>
        <w:shd w:val="clear" w:color="auto" w:fill="FFFFFF"/>
        <w:topLinePunct w:val="0"/>
        <w:adjustRightInd/>
        <w:snapToGrid/>
        <w:spacing w:before="0" w:after="0" w:line="360" w:lineRule="atLeast"/>
        <w:ind w:leftChars="0" w:left="240" w:rightChars="0" w:right="240" w:firstLineChars="0" w:firstLine="420"/>
        <w:jc w:val="both"/>
        <w:rPr>
          <w:rFonts w:ascii="微软雅黑" w:eastAsia="微软雅黑" w:hAnsi="微软雅黑" w:cs="宋体"/>
          <w:color w:val="000000"/>
          <w:kern w:val="0"/>
          <w:sz w:val="21"/>
        </w:rPr>
      </w:pPr>
      <w:r w:rsidRPr="00403EF8">
        <w:rPr>
          <w:rFonts w:ascii="微软雅黑" w:eastAsia="微软雅黑" w:hAnsi="微软雅黑" w:cs="宋体"/>
          <w:color w:val="000000"/>
          <w:kern w:val="0"/>
          <w:sz w:val="21"/>
        </w:rPr>
        <w:t>3.</w:t>
      </w:r>
      <w:r w:rsidRPr="00403EF8">
        <w:rPr>
          <w:rFonts w:ascii="微软雅黑" w:eastAsia="微软雅黑" w:hAnsi="微软雅黑" w:cs="宋体"/>
          <w:color w:val="252B3A"/>
          <w:kern w:val="0"/>
          <w:sz w:val="21"/>
          <w:shd w:val="clear" w:color="auto" w:fill="FFFFFF"/>
        </w:rPr>
        <w:t>Click </w:t>
      </w:r>
      <w:r w:rsidRPr="00403EF8">
        <w:rPr>
          <w:rFonts w:ascii="微软雅黑" w:eastAsia="微软雅黑" w:hAnsi="微软雅黑" w:cs="宋体"/>
          <w:b/>
          <w:bCs/>
          <w:color w:val="252B3A"/>
          <w:kern w:val="0"/>
          <w:sz w:val="21"/>
          <w:shd w:val="clear" w:color="auto" w:fill="FFFFFF"/>
        </w:rPr>
        <w:t>Confirm </w:t>
      </w:r>
      <w:r w:rsidRPr="00403EF8">
        <w:rPr>
          <w:rFonts w:ascii="微软雅黑" w:eastAsia="微软雅黑" w:hAnsi="微软雅黑" w:cs="宋体"/>
          <w:color w:val="252B3A"/>
          <w:kern w:val="0"/>
          <w:sz w:val="21"/>
          <w:shd w:val="clear" w:color="auto" w:fill="FFFFFF"/>
        </w:rPr>
        <w:t>to confirm the deletion.</w:t>
      </w:r>
    </w:p>
    <w:p w14:paraId="4FCBDDE2" w14:textId="77777777" w:rsidR="007B0818" w:rsidRPr="00466D42" w:rsidRDefault="00000000">
      <w:pPr>
        <w:pStyle w:val="4"/>
        <w:ind w:right="240"/>
        <w:rPr>
          <w:rFonts w:ascii="微软雅黑" w:eastAsia="微软雅黑" w:hAnsi="微软雅黑" w:cs="Times New Roman"/>
          <w:sz w:val="21"/>
          <w:szCs w:val="21"/>
        </w:rPr>
      </w:pPr>
      <w:r w:rsidRPr="00466D42">
        <w:rPr>
          <w:rFonts w:ascii="微软雅黑" w:eastAsia="微软雅黑" w:hAnsi="微软雅黑" w:cs="Times New Roman" w:hint="default"/>
          <w:b/>
          <w:bCs/>
          <w:sz w:val="21"/>
          <w:szCs w:val="21"/>
        </w:rPr>
        <w:t>Custom Policy Usage Examples</w:t>
      </w:r>
    </w:p>
    <w:p w14:paraId="29EF81C0"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t>Using a Custom Policy Along</w:t>
      </w:r>
      <w:r w:rsidRPr="00466D42">
        <w:rPr>
          <w:rFonts w:ascii="微软雅黑" w:eastAsia="微软雅黑" w:hAnsi="微软雅黑" w:cs="Times New Roman" w:hint="default"/>
          <w:b/>
          <w:color w:val="000000"/>
          <w:kern w:val="0"/>
          <w:sz w:val="21"/>
        </w:rPr>
        <w:t xml:space="preserve"> with </w:t>
      </w:r>
      <w:r w:rsidRPr="00466D42">
        <w:rPr>
          <w:rFonts w:ascii="微软雅黑" w:eastAsia="微软雅黑" w:hAnsi="微软雅黑" w:cs="Times New Roman"/>
          <w:b/>
          <w:color w:val="000000"/>
          <w:kern w:val="0"/>
          <w:sz w:val="21"/>
        </w:rPr>
        <w:t>Full-Permission</w:t>
      </w:r>
      <w:r w:rsidRPr="00466D42">
        <w:rPr>
          <w:rFonts w:ascii="微软雅黑" w:eastAsia="微软雅黑" w:hAnsi="微软雅黑" w:cs="Times New Roman" w:hint="default"/>
          <w:b/>
          <w:color w:val="000000"/>
          <w:kern w:val="0"/>
          <w:sz w:val="21"/>
        </w:rPr>
        <w:t xml:space="preserve"> System</w:t>
      </w:r>
      <w:r w:rsidRPr="00466D42">
        <w:rPr>
          <w:rFonts w:ascii="微软雅黑" w:eastAsia="微软雅黑" w:hAnsi="微软雅黑" w:cs="Times New Roman"/>
          <w:b/>
          <w:color w:val="000000"/>
          <w:kern w:val="0"/>
          <w:sz w:val="21"/>
        </w:rPr>
        <w:t>-Defined</w:t>
      </w:r>
      <w:r w:rsidRPr="00466D42">
        <w:rPr>
          <w:rFonts w:ascii="微软雅黑" w:eastAsia="微软雅黑" w:hAnsi="微软雅黑" w:cs="Times New Roman" w:hint="default"/>
          <w:b/>
          <w:color w:val="000000"/>
          <w:kern w:val="0"/>
          <w:sz w:val="21"/>
        </w:rPr>
        <w:t xml:space="preserve"> Policies</w:t>
      </w:r>
    </w:p>
    <w:p w14:paraId="6EA7012E"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If you grant an IAM user a high-permission system policy, such as "</w:t>
      </w:r>
      <w:proofErr w:type="spellStart"/>
      <w:r w:rsidRPr="00466D42">
        <w:rPr>
          <w:rFonts w:ascii="微软雅黑" w:eastAsia="微软雅黑" w:hAnsi="微软雅黑" w:hint="default"/>
          <w:color w:val="252B3A"/>
          <w:sz w:val="21"/>
          <w:shd w:val="clear" w:color="auto" w:fill="FFFFFF"/>
        </w:rPr>
        <w:t>FullAccess</w:t>
      </w:r>
      <w:proofErr w:type="spellEnd"/>
      <w:r w:rsidRPr="00466D42">
        <w:rPr>
          <w:rFonts w:ascii="微软雅黑" w:eastAsia="微软雅黑" w:hAnsi="微软雅黑"/>
          <w:color w:val="252B3A"/>
          <w:sz w:val="21"/>
          <w:shd w:val="clear" w:color="auto" w:fill="FFFFFF"/>
        </w:rPr>
        <w:t>",</w:t>
      </w:r>
      <w:r w:rsidRPr="00466D42">
        <w:rPr>
          <w:rFonts w:ascii="微软雅黑" w:eastAsia="微软雅黑" w:hAnsi="微软雅黑" w:hint="default"/>
          <w:color w:val="252B3A"/>
          <w:sz w:val="21"/>
          <w:shd w:val="clear" w:color="auto" w:fill="FFFFFF"/>
        </w:rPr>
        <w:t xml:space="preserve"> but do not want the IAM user to have permissions for a certain service, such as </w:t>
      </w:r>
      <w:r w:rsidRPr="00466D42">
        <w:rPr>
          <w:rFonts w:ascii="微软雅黑" w:eastAsia="微软雅黑" w:hAnsi="微软雅黑"/>
          <w:color w:val="252B3A"/>
          <w:sz w:val="21"/>
          <w:shd w:val="clear" w:color="auto" w:fill="FFFFFF"/>
        </w:rPr>
        <w:t>Cloud Trace Service (CTS)</w:t>
      </w:r>
      <w:r w:rsidRPr="00466D42">
        <w:rPr>
          <w:rFonts w:ascii="微软雅黑" w:eastAsia="微软雅黑" w:hAnsi="微软雅黑" w:hint="default"/>
          <w:color w:val="252B3A"/>
          <w:sz w:val="21"/>
          <w:shd w:val="clear" w:color="auto" w:fill="FFFFFF"/>
        </w:rPr>
        <w:t xml:space="preserve">, you can create a custom policy. Set the Effect of the custom policy to Deny, then assign both the high-permission system policy and the custom policy to the user. </w:t>
      </w:r>
      <w:r w:rsidRPr="00466D42">
        <w:rPr>
          <w:rFonts w:ascii="微软雅黑" w:eastAsia="微软雅黑" w:hAnsi="微软雅黑"/>
          <w:color w:val="252B3A"/>
          <w:sz w:val="21"/>
          <w:shd w:val="clear" w:color="auto" w:fill="FFFFFF"/>
        </w:rPr>
        <w:t>As an explicit deny in any policy overrides any allows</w:t>
      </w:r>
      <w:r w:rsidRPr="00466D42">
        <w:rPr>
          <w:rFonts w:ascii="微软雅黑" w:eastAsia="微软雅黑" w:hAnsi="微软雅黑" w:hint="default"/>
          <w:color w:val="252B3A"/>
          <w:sz w:val="21"/>
          <w:shd w:val="clear" w:color="auto" w:fill="FFFFFF"/>
        </w:rPr>
        <w:t xml:space="preserve">, the authorized IAM user will be able to perform all operations on all other services except </w:t>
      </w:r>
      <w:r w:rsidRPr="00466D42">
        <w:rPr>
          <w:rFonts w:ascii="微软雅黑" w:eastAsia="微软雅黑" w:hAnsi="微软雅黑"/>
          <w:color w:val="252B3A"/>
          <w:sz w:val="21"/>
          <w:shd w:val="clear" w:color="auto" w:fill="FFFFFF"/>
        </w:rPr>
        <w:t>CTS</w:t>
      </w:r>
      <w:r w:rsidRPr="00466D42">
        <w:rPr>
          <w:rFonts w:ascii="微软雅黑" w:eastAsia="微软雅黑" w:hAnsi="微软雅黑" w:hint="default"/>
          <w:color w:val="252B3A"/>
          <w:sz w:val="21"/>
          <w:shd w:val="clear" w:color="auto" w:fill="FFFFFF"/>
        </w:rPr>
        <w:t>.</w:t>
      </w:r>
    </w:p>
    <w:p w14:paraId="32C0679E"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The following policy example indicates: Deny the IAM user access to </w:t>
      </w:r>
      <w:r w:rsidRPr="00466D42">
        <w:rPr>
          <w:rFonts w:ascii="微软雅黑" w:eastAsia="微软雅黑" w:hAnsi="微软雅黑"/>
          <w:color w:val="252B3A"/>
          <w:sz w:val="21"/>
          <w:shd w:val="clear" w:color="auto" w:fill="FFFFFF"/>
        </w:rPr>
        <w:t>CTS</w:t>
      </w:r>
      <w:r w:rsidRPr="00466D42">
        <w:rPr>
          <w:rFonts w:ascii="微软雅黑" w:eastAsia="微软雅黑" w:hAnsi="微软雅黑" w:hint="default"/>
          <w:color w:val="252B3A"/>
          <w:sz w:val="21"/>
          <w:shd w:val="clear" w:color="auto" w:fill="FFFFFF"/>
        </w:rPr>
        <w:t>.</w:t>
      </w:r>
    </w:p>
    <w:p w14:paraId="394DD82D"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lastRenderedPageBreak/>
        <mc:AlternateContent>
          <mc:Choice Requires="wps">
            <w:drawing>
              <wp:inline distT="0" distB="0" distL="0" distR="0" wp14:anchorId="3ECEE9D4" wp14:editId="22ED42F5">
                <wp:extent cx="4603750" cy="1117600"/>
                <wp:effectExtent l="4445" t="4445" r="9525" b="5715"/>
                <wp:docPr id="51"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46CDA0E8"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4D895EF0"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13DF44AA"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2D02941C"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905D2F6"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Deny</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6A81E5BC"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3E43B770"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cts:*:*"</w:t>
                            </w:r>
                            <w:r>
                              <w:rPr>
                                <w:rFonts w:ascii="Consolas" w:eastAsia="Consolas" w:hAnsi="Consolas" w:cs="Consolas" w:hint="default"/>
                                <w:color w:val="24292E"/>
                                <w:sz w:val="14"/>
                                <w:szCs w:val="14"/>
                                <w:shd w:val="clear" w:color="auto" w:fill="F7F7F7"/>
                              </w:rPr>
                              <w:t xml:space="preserve"> </w:t>
                            </w:r>
                          </w:p>
                          <w:p w14:paraId="7ED0E0A7"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D4FD292" w14:textId="77777777" w:rsidR="007B0818" w:rsidRDefault="00000000">
                            <w:pPr>
                              <w:ind w:left="240" w:right="240" w:firstLineChars="698" w:firstLine="97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F028253"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B299C90"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3ECEE9D4" id="_x0000_s1028"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Bcqkhy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46CDA0E8"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4D895EF0"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13DF44AA"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2D02941C"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905D2F6"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Deny</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6A81E5BC"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3E43B770"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cts:*:*"</w:t>
                      </w:r>
                      <w:r>
                        <w:rPr>
                          <w:rFonts w:ascii="Consolas" w:eastAsia="Consolas" w:hAnsi="Consolas" w:cs="Consolas" w:hint="default"/>
                          <w:color w:val="24292E"/>
                          <w:sz w:val="14"/>
                          <w:szCs w:val="14"/>
                          <w:shd w:val="clear" w:color="auto" w:fill="F7F7F7"/>
                        </w:rPr>
                        <w:t xml:space="preserve"> </w:t>
                      </w:r>
                    </w:p>
                    <w:p w14:paraId="7ED0E0A7"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D4FD292" w14:textId="77777777" w:rsidR="007B0818" w:rsidRDefault="00000000">
                      <w:pPr>
                        <w:ind w:left="240" w:right="240" w:firstLineChars="698" w:firstLine="97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F028253"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B299C90"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7CF83355" w14:textId="77777777" w:rsidR="007B0818" w:rsidRPr="00466D42" w:rsidRDefault="00000000">
      <w:pPr>
        <w:ind w:leftChars="0" w:left="0" w:right="240" w:firstLineChars="0" w:firstLine="0"/>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Description:</w:t>
      </w:r>
    </w:p>
    <w:p w14:paraId="0C12B6F9" w14:textId="77777777" w:rsidR="007B0818" w:rsidRPr="00466D42" w:rsidRDefault="00000000">
      <w:pPr>
        <w:numPr>
          <w:ilvl w:val="0"/>
          <w:numId w:val="2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Action is the authorization item, formatted as: service </w:t>
      </w:r>
      <w:proofErr w:type="spellStart"/>
      <w:r w:rsidRPr="00466D42">
        <w:rPr>
          <w:rFonts w:ascii="微软雅黑" w:eastAsia="微软雅黑" w:hAnsi="微软雅黑" w:cs="Times New Roman" w:hint="default"/>
          <w:sz w:val="21"/>
        </w:rPr>
        <w:t>name:resource</w:t>
      </w:r>
      <w:proofErr w:type="spellEnd"/>
      <w:r w:rsidRPr="00466D42">
        <w:rPr>
          <w:rFonts w:ascii="微软雅黑" w:eastAsia="微软雅黑" w:hAnsi="微软雅黑" w:cs="Times New Roman" w:hint="default"/>
          <w:sz w:val="21"/>
        </w:rPr>
        <w:t xml:space="preserve"> </w:t>
      </w:r>
      <w:proofErr w:type="spellStart"/>
      <w:proofErr w:type="gramStart"/>
      <w:r w:rsidRPr="00466D42">
        <w:rPr>
          <w:rFonts w:ascii="微软雅黑" w:eastAsia="微软雅黑" w:hAnsi="微软雅黑" w:cs="Times New Roman" w:hint="default"/>
          <w:sz w:val="21"/>
        </w:rPr>
        <w:t>type:operation</w:t>
      </w:r>
      <w:proofErr w:type="spellEnd"/>
      <w:proofErr w:type="gramEnd"/>
      <w:r w:rsidRPr="00466D42">
        <w:rPr>
          <w:rFonts w:ascii="微软雅黑" w:eastAsia="微软雅黑" w:hAnsi="微软雅黑" w:cs="Times New Roman" w:hint="default"/>
          <w:sz w:val="21"/>
        </w:rPr>
        <w:t>. "</w:t>
      </w:r>
      <w:proofErr w:type="spellStart"/>
      <w:proofErr w:type="gramStart"/>
      <w:r w:rsidRPr="00466D42">
        <w:rPr>
          <w:rFonts w:ascii="微软雅黑" w:eastAsia="微软雅黑" w:hAnsi="微软雅黑" w:cs="Times New Roman" w:hint="default"/>
          <w:sz w:val="21"/>
        </w:rPr>
        <w:t>cts</w:t>
      </w:r>
      <w:proofErr w:type="spellEnd"/>
      <w:r w:rsidRPr="00466D42">
        <w:rPr>
          <w:rFonts w:ascii="微软雅黑" w:eastAsia="微软雅黑" w:hAnsi="微软雅黑" w:cs="Times New Roman" w:hint="default"/>
          <w:sz w:val="21"/>
        </w:rPr>
        <w:t>:*</w:t>
      </w:r>
      <w:proofErr w:type="gramEnd"/>
      <w:r w:rsidRPr="00466D42">
        <w:rPr>
          <w:rFonts w:ascii="微软雅黑" w:eastAsia="微软雅黑" w:hAnsi="微软雅黑" w:cs="Times New Roman" w:hint="default"/>
          <w:sz w:val="21"/>
        </w:rPr>
        <w:t xml:space="preserve">:*" indicates all operations for </w:t>
      </w:r>
      <w:r w:rsidRPr="00466D42">
        <w:rPr>
          <w:rFonts w:ascii="微软雅黑" w:eastAsia="微软雅黑" w:hAnsi="微软雅黑" w:cs="Times New Roman"/>
          <w:sz w:val="21"/>
        </w:rPr>
        <w:t>CTS</w:t>
      </w:r>
      <w:r w:rsidRPr="00466D42">
        <w:rPr>
          <w:rFonts w:ascii="微软雅黑" w:eastAsia="微软雅黑" w:hAnsi="微软雅黑" w:cs="Times New Roman" w:hint="default"/>
          <w:sz w:val="21"/>
        </w:rPr>
        <w:t>. Here, "</w:t>
      </w:r>
      <w:proofErr w:type="spellStart"/>
      <w:r w:rsidRPr="00466D42">
        <w:rPr>
          <w:rFonts w:ascii="微软雅黑" w:eastAsia="微软雅黑" w:hAnsi="微软雅黑" w:cs="Times New Roman" w:hint="default"/>
          <w:sz w:val="21"/>
        </w:rPr>
        <w:t>cts</w:t>
      </w:r>
      <w:proofErr w:type="spellEnd"/>
      <w:r w:rsidRPr="00466D42">
        <w:rPr>
          <w:rFonts w:ascii="微软雅黑" w:eastAsia="微软雅黑" w:hAnsi="微软雅黑" w:cs="Times New Roman" w:hint="default"/>
          <w:sz w:val="21"/>
        </w:rPr>
        <w:t>" is the service name; "*" is a wildcard, representing all operations that can be performed on all resource types.</w:t>
      </w:r>
    </w:p>
    <w:p w14:paraId="12BB1FA5" w14:textId="77777777" w:rsidR="007B0818" w:rsidRPr="00466D42" w:rsidRDefault="00000000">
      <w:pPr>
        <w:numPr>
          <w:ilvl w:val="0"/>
          <w:numId w:val="2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Effect </w:t>
      </w:r>
      <w:r w:rsidRPr="00466D42">
        <w:rPr>
          <w:rFonts w:ascii="微软雅黑" w:eastAsia="微软雅黑" w:hAnsi="微软雅黑" w:cs="Times New Roman"/>
          <w:sz w:val="21"/>
        </w:rPr>
        <w:t>means to take effect,</w:t>
      </w:r>
      <w:r w:rsidRPr="00466D42">
        <w:rPr>
          <w:rFonts w:ascii="微软雅黑" w:eastAsia="微软雅黑" w:hAnsi="微软雅黑" w:cs="Times New Roman" w:hint="default"/>
          <w:sz w:val="21"/>
        </w:rPr>
        <w:t xml:space="preserve"> where </w:t>
      </w:r>
      <w:proofErr w:type="gramStart"/>
      <w:r w:rsidRPr="00466D42">
        <w:rPr>
          <w:rFonts w:ascii="微软雅黑" w:eastAsia="微软雅黑" w:hAnsi="微软雅黑" w:cs="Times New Roman" w:hint="default"/>
          <w:sz w:val="21"/>
        </w:rPr>
        <w:t>Deny</w:t>
      </w:r>
      <w:proofErr w:type="gramEnd"/>
      <w:r w:rsidRPr="00466D42">
        <w:rPr>
          <w:rFonts w:ascii="微软雅黑" w:eastAsia="微软雅黑" w:hAnsi="微软雅黑" w:cs="Times New Roman" w:hint="default"/>
          <w:sz w:val="21"/>
        </w:rPr>
        <w:t xml:space="preserve"> means</w:t>
      </w:r>
      <w:r w:rsidRPr="00466D42">
        <w:rPr>
          <w:rFonts w:ascii="微软雅黑" w:eastAsia="微软雅黑" w:hAnsi="微软雅黑" w:cs="Times New Roman"/>
          <w:sz w:val="21"/>
        </w:rPr>
        <w:t xml:space="preserve"> to</w:t>
      </w:r>
      <w:r w:rsidRPr="00466D42">
        <w:rPr>
          <w:rFonts w:ascii="微软雅黑" w:eastAsia="微软雅黑" w:hAnsi="微软雅黑" w:cs="Times New Roman" w:hint="default"/>
          <w:sz w:val="21"/>
        </w:rPr>
        <w:t xml:space="preserve"> deny</w:t>
      </w:r>
      <w:r w:rsidRPr="00466D42">
        <w:rPr>
          <w:rFonts w:ascii="微软雅黑" w:eastAsia="微软雅黑" w:hAnsi="微软雅黑" w:cs="Times New Roman"/>
          <w:sz w:val="21"/>
        </w:rPr>
        <w:t>,</w:t>
      </w:r>
      <w:r w:rsidRPr="00466D42">
        <w:rPr>
          <w:rFonts w:ascii="微软雅黑" w:eastAsia="微软雅黑" w:hAnsi="微软雅黑" w:cs="Times New Roman" w:hint="default"/>
          <w:sz w:val="21"/>
        </w:rPr>
        <w:t xml:space="preserve"> and Allow means </w:t>
      </w:r>
      <w:r w:rsidRPr="00466D42">
        <w:rPr>
          <w:rFonts w:ascii="微软雅黑" w:eastAsia="微软雅黑" w:hAnsi="微软雅黑" w:cs="Times New Roman"/>
          <w:sz w:val="21"/>
        </w:rPr>
        <w:t xml:space="preserve">to </w:t>
      </w:r>
      <w:r w:rsidRPr="00466D42">
        <w:rPr>
          <w:rFonts w:ascii="微软雅黑" w:eastAsia="微软雅黑" w:hAnsi="微软雅黑" w:cs="Times New Roman" w:hint="default"/>
          <w:sz w:val="21"/>
        </w:rPr>
        <w:t>allow.</w:t>
      </w:r>
    </w:p>
    <w:p w14:paraId="7DAA44A0" w14:textId="77777777" w:rsidR="007B0818" w:rsidRPr="00466D42" w:rsidRDefault="00000000">
      <w:pPr>
        <w:spacing w:line="240" w:lineRule="auto"/>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t>Using a Custom Policy Along with a System-Defined Policy</w:t>
      </w:r>
    </w:p>
    <w:p w14:paraId="03B2ECCE" w14:textId="77777777" w:rsidR="007B0818" w:rsidRPr="00466D42" w:rsidRDefault="00000000">
      <w:pPr>
        <w:numPr>
          <w:ilvl w:val="0"/>
          <w:numId w:val="2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If you grant an IAM user a system policy for a single service, such as BMS </w:t>
      </w:r>
      <w:proofErr w:type="spellStart"/>
      <w:r w:rsidRPr="00466D42">
        <w:rPr>
          <w:rFonts w:ascii="微软雅黑" w:eastAsia="微软雅黑" w:hAnsi="微软雅黑" w:cs="Times New Roman" w:hint="default"/>
          <w:sz w:val="21"/>
        </w:rPr>
        <w:t>FullAccess</w:t>
      </w:r>
      <w:proofErr w:type="spellEnd"/>
      <w:r w:rsidRPr="00466D42">
        <w:rPr>
          <w:rFonts w:ascii="微软雅黑" w:eastAsia="微软雅黑" w:hAnsi="微软雅黑" w:cs="Times New Roman" w:hint="default"/>
          <w:sz w:val="21"/>
        </w:rPr>
        <w:t xml:space="preserve">, but do not want the user to have the permission to create </w:t>
      </w:r>
      <w:r w:rsidRPr="00466D42">
        <w:rPr>
          <w:rFonts w:ascii="微软雅黑" w:eastAsia="微软雅黑" w:hAnsi="微软雅黑" w:cs="Times New Roman"/>
          <w:sz w:val="21"/>
        </w:rPr>
        <w:t>DPS</w:t>
      </w:r>
      <w:r w:rsidRPr="00466D42">
        <w:rPr>
          <w:rFonts w:ascii="微软雅黑" w:eastAsia="微软雅黑" w:hAnsi="微软雅黑" w:cs="Times New Roman" w:hint="default"/>
          <w:sz w:val="21"/>
        </w:rPr>
        <w:t>s (</w:t>
      </w:r>
      <w:proofErr w:type="spellStart"/>
      <w:proofErr w:type="gramStart"/>
      <w:r w:rsidRPr="00466D42">
        <w:rPr>
          <w:rFonts w:ascii="微软雅黑" w:eastAsia="微软雅黑" w:hAnsi="微软雅黑" w:cs="Times New Roman" w:hint="default"/>
          <w:sz w:val="21"/>
        </w:rPr>
        <w:t>bms:servers</w:t>
      </w:r>
      <w:proofErr w:type="gramEnd"/>
      <w:r w:rsidRPr="00466D42">
        <w:rPr>
          <w:rFonts w:ascii="微软雅黑" w:eastAsia="微软雅黑" w:hAnsi="微软雅黑" w:cs="Times New Roman" w:hint="default"/>
          <w:sz w:val="21"/>
        </w:rPr>
        <w:t>:create</w:t>
      </w:r>
      <w:proofErr w:type="spellEnd"/>
      <w:r w:rsidRPr="00466D42">
        <w:rPr>
          <w:rFonts w:ascii="微软雅黑" w:eastAsia="微软雅黑" w:hAnsi="微软雅黑" w:cs="Times New Roman" w:hint="default"/>
          <w:sz w:val="21"/>
        </w:rPr>
        <w:t xml:space="preserve">) included in BMS </w:t>
      </w:r>
      <w:proofErr w:type="spellStart"/>
      <w:r w:rsidRPr="00466D42">
        <w:rPr>
          <w:rFonts w:ascii="微软雅黑" w:eastAsia="微软雅黑" w:hAnsi="微软雅黑" w:cs="Times New Roman" w:hint="default"/>
          <w:sz w:val="21"/>
        </w:rPr>
        <w:t>FullAccess</w:t>
      </w:r>
      <w:proofErr w:type="spellEnd"/>
      <w:r w:rsidRPr="00466D42">
        <w:rPr>
          <w:rFonts w:ascii="微软雅黑" w:eastAsia="微软雅黑" w:hAnsi="微软雅黑" w:cs="Times New Roman" w:hint="default"/>
          <w:sz w:val="21"/>
        </w:rPr>
        <w:t xml:space="preserve">, you can create a custom policy with the same Action and set its Effect to Deny. Then, assign both the system policy (BMS </w:t>
      </w:r>
      <w:proofErr w:type="spellStart"/>
      <w:r w:rsidRPr="00466D42">
        <w:rPr>
          <w:rFonts w:ascii="微软雅黑" w:eastAsia="微软雅黑" w:hAnsi="微软雅黑" w:cs="Times New Roman" w:hint="default"/>
          <w:sz w:val="21"/>
        </w:rPr>
        <w:t>FullAccess</w:t>
      </w:r>
      <w:proofErr w:type="spellEnd"/>
      <w:r w:rsidRPr="00466D42">
        <w:rPr>
          <w:rFonts w:ascii="微软雅黑" w:eastAsia="微软雅黑" w:hAnsi="微软雅黑" w:cs="Times New Roman" w:hint="default"/>
          <w:sz w:val="21"/>
        </w:rPr>
        <w:t xml:space="preserve">) and the custom policy to the user. </w:t>
      </w:r>
      <w:r w:rsidRPr="00466D42">
        <w:rPr>
          <w:rFonts w:ascii="微软雅黑" w:eastAsia="微软雅黑" w:hAnsi="微软雅黑" w:cs="Times New Roman"/>
          <w:sz w:val="21"/>
        </w:rPr>
        <w:t>As an explicit deny in any policy overrides any allows</w:t>
      </w:r>
      <w:r w:rsidRPr="00466D42">
        <w:rPr>
          <w:rFonts w:ascii="微软雅黑" w:eastAsia="微软雅黑" w:hAnsi="微软雅黑" w:cs="Times New Roman" w:hint="default"/>
          <w:sz w:val="21"/>
        </w:rPr>
        <w:t xml:space="preserve">, the user will be able to perform all BMS operations except creating </w:t>
      </w:r>
      <w:r w:rsidRPr="00466D42">
        <w:rPr>
          <w:rFonts w:ascii="微软雅黑" w:eastAsia="微软雅黑" w:hAnsi="微软雅黑" w:cs="Times New Roman"/>
          <w:sz w:val="21"/>
        </w:rPr>
        <w:t>DPS</w:t>
      </w:r>
      <w:r w:rsidRPr="00466D42">
        <w:rPr>
          <w:rFonts w:ascii="微软雅黑" w:eastAsia="微软雅黑" w:hAnsi="微软雅黑" w:cs="Times New Roman" w:hint="default"/>
          <w:sz w:val="21"/>
        </w:rPr>
        <w:t>s.</w:t>
      </w:r>
    </w:p>
    <w:p w14:paraId="329C55F2" w14:textId="77777777" w:rsidR="007B0818" w:rsidRPr="00466D42" w:rsidRDefault="00000000">
      <w:pPr>
        <w:spacing w:line="240" w:lineRule="auto"/>
        <w:ind w:leftChars="0" w:left="420" w:right="240" w:firstLineChars="0" w:firstLine="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The following policy example indicates: deny IAM users from creating </w:t>
      </w:r>
      <w:r w:rsidRPr="00466D42">
        <w:rPr>
          <w:rFonts w:ascii="微软雅黑" w:eastAsia="微软雅黑" w:hAnsi="微软雅黑" w:cs="Times New Roman"/>
          <w:color w:val="252B3A"/>
          <w:sz w:val="21"/>
          <w:shd w:val="clear" w:color="auto" w:fill="FFFFFF"/>
        </w:rPr>
        <w:t>DPS</w:t>
      </w:r>
      <w:r w:rsidRPr="00466D42">
        <w:rPr>
          <w:rFonts w:ascii="微软雅黑" w:eastAsia="微软雅黑" w:hAnsi="微软雅黑" w:cs="Times New Roman" w:hint="default"/>
          <w:color w:val="252B3A"/>
          <w:sz w:val="21"/>
          <w:shd w:val="clear" w:color="auto" w:fill="FFFFFF"/>
        </w:rPr>
        <w:t>s.</w:t>
      </w:r>
    </w:p>
    <w:p w14:paraId="0C061589" w14:textId="77777777" w:rsidR="007B0818" w:rsidRPr="00466D42" w:rsidRDefault="00000000">
      <w:pPr>
        <w:ind w:leftChars="0" w:left="42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lastRenderedPageBreak/>
        <mc:AlternateContent>
          <mc:Choice Requires="wps">
            <w:drawing>
              <wp:inline distT="0" distB="0" distL="0" distR="0" wp14:anchorId="032E7BC9" wp14:editId="294F8C23">
                <wp:extent cx="4603750" cy="1117600"/>
                <wp:effectExtent l="4445" t="4445" r="9525" b="5715"/>
                <wp:docPr id="52"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35331447"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01C5F1FB"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421C6276"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5619EEE4"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7E71916"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Deny</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3AFAC9C5"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6247473D"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w:t>
                            </w:r>
                            <w:r>
                              <w:rPr>
                                <w:rFonts w:ascii="Consolas" w:eastAsia="Consolas" w:hAnsi="Consolas" w:cs="Consolas"/>
                                <w:color w:val="032F62"/>
                                <w:sz w:val="14"/>
                                <w:szCs w:val="14"/>
                                <w:shd w:val="clear" w:color="auto" w:fill="F7F7F7"/>
                              </w:rPr>
                              <w:t>bms:servers:create"</w:t>
                            </w:r>
                            <w:r>
                              <w:rPr>
                                <w:rFonts w:ascii="Consolas" w:eastAsia="Consolas" w:hAnsi="Consolas" w:cs="Consolas" w:hint="default"/>
                                <w:color w:val="24292E"/>
                                <w:sz w:val="14"/>
                                <w:szCs w:val="14"/>
                                <w:shd w:val="clear" w:color="auto" w:fill="F7F7F7"/>
                              </w:rPr>
                              <w:t xml:space="preserve"> </w:t>
                            </w:r>
                          </w:p>
                          <w:p w14:paraId="491E5002"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13EE1F4"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25508685"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232A7078"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032E7BC9" id="_x0000_s1029"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2lbb4S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35331447"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01C5F1FB"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421C6276"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5619EEE4"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7E71916"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Deny</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3AFAC9C5"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6247473D"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w:t>
                      </w:r>
                      <w:r>
                        <w:rPr>
                          <w:rFonts w:ascii="Consolas" w:eastAsia="Consolas" w:hAnsi="Consolas" w:cs="Consolas"/>
                          <w:color w:val="032F62"/>
                          <w:sz w:val="14"/>
                          <w:szCs w:val="14"/>
                          <w:shd w:val="clear" w:color="auto" w:fill="F7F7F7"/>
                        </w:rPr>
                        <w:t>bms:servers:create"</w:t>
                      </w:r>
                      <w:r>
                        <w:rPr>
                          <w:rFonts w:ascii="Consolas" w:eastAsia="Consolas" w:hAnsi="Consolas" w:cs="Consolas" w:hint="default"/>
                          <w:color w:val="24292E"/>
                          <w:sz w:val="14"/>
                          <w:szCs w:val="14"/>
                          <w:shd w:val="clear" w:color="auto" w:fill="F7F7F7"/>
                        </w:rPr>
                        <w:t xml:space="preserve"> </w:t>
                      </w:r>
                    </w:p>
                    <w:p w14:paraId="491E5002"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13EE1F4"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25508685"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232A7078"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09A15140" w14:textId="77777777" w:rsidR="007B0818" w:rsidRPr="00466D42" w:rsidRDefault="00000000">
      <w:pPr>
        <w:numPr>
          <w:ilvl w:val="0"/>
          <w:numId w:val="2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If you grant an IAM user the "OBS </w:t>
      </w:r>
      <w:proofErr w:type="spellStart"/>
      <w:r w:rsidRPr="00466D42">
        <w:rPr>
          <w:rFonts w:ascii="微软雅黑" w:eastAsia="微软雅黑" w:hAnsi="微软雅黑" w:cs="Times New Roman" w:hint="default"/>
          <w:sz w:val="21"/>
        </w:rPr>
        <w:t>ReadOnlyAccess</w:t>
      </w:r>
      <w:proofErr w:type="spellEnd"/>
      <w:r w:rsidRPr="00466D42">
        <w:rPr>
          <w:rFonts w:ascii="微软雅黑" w:eastAsia="微软雅黑" w:hAnsi="微软雅黑" w:cs="Times New Roman" w:hint="default"/>
          <w:sz w:val="21"/>
        </w:rPr>
        <w:t>" permission but want to restrict certain users (e.g., those with usernames starting with "</w:t>
      </w:r>
      <w:proofErr w:type="spellStart"/>
      <w:r w:rsidRPr="00466D42">
        <w:rPr>
          <w:rFonts w:ascii="微软雅黑" w:eastAsia="微软雅黑" w:hAnsi="微软雅黑" w:cs="Times New Roman" w:hint="default"/>
          <w:sz w:val="21"/>
        </w:rPr>
        <w:t>TestUser</w:t>
      </w:r>
      <w:proofErr w:type="spellEnd"/>
      <w:r w:rsidRPr="00466D42">
        <w:rPr>
          <w:rFonts w:ascii="微软雅黑" w:eastAsia="微软雅黑" w:hAnsi="微软雅黑" w:cs="Times New Roman" w:hint="default"/>
          <w:sz w:val="21"/>
        </w:rPr>
        <w:t>") from accessing specific OBS resources (such as buckets with names beginning with "</w:t>
      </w:r>
      <w:proofErr w:type="spellStart"/>
      <w:r w:rsidRPr="00466D42">
        <w:rPr>
          <w:rFonts w:ascii="微软雅黑" w:eastAsia="微软雅黑" w:hAnsi="微软雅黑" w:cs="Times New Roman" w:hint="default"/>
          <w:sz w:val="21"/>
        </w:rPr>
        <w:t>TestBucket</w:t>
      </w:r>
      <w:proofErr w:type="spellEnd"/>
      <w:r w:rsidRPr="00466D42">
        <w:rPr>
          <w:rFonts w:ascii="微软雅黑" w:eastAsia="微软雅黑" w:hAnsi="微软雅黑" w:cs="Times New Roman" w:hint="default"/>
          <w:sz w:val="21"/>
        </w:rPr>
        <w:t xml:space="preserve">"), you can create a custom policy targeting those resources and set its Effect to Deny. Then, assign both the OBS </w:t>
      </w:r>
      <w:proofErr w:type="spellStart"/>
      <w:r w:rsidRPr="00466D42">
        <w:rPr>
          <w:rFonts w:ascii="微软雅黑" w:eastAsia="微软雅黑" w:hAnsi="微软雅黑" w:cs="Times New Roman" w:hint="default"/>
          <w:sz w:val="21"/>
        </w:rPr>
        <w:t>ReadOnlyAccess</w:t>
      </w:r>
      <w:proofErr w:type="spellEnd"/>
      <w:r w:rsidRPr="00466D42">
        <w:rPr>
          <w:rFonts w:ascii="微软雅黑" w:eastAsia="微软雅黑" w:hAnsi="微软雅黑" w:cs="Times New Roman" w:hint="default"/>
          <w:sz w:val="21"/>
        </w:rPr>
        <w:t xml:space="preserve"> policy and the custom policy to the user. </w:t>
      </w:r>
      <w:r w:rsidRPr="00466D42">
        <w:rPr>
          <w:rFonts w:ascii="微软雅黑" w:eastAsia="微软雅黑" w:hAnsi="微软雅黑" w:cs="Times New Roman"/>
          <w:sz w:val="21"/>
        </w:rPr>
        <w:t>As an explicit deny in any policy overrides any allows</w:t>
      </w:r>
      <w:r w:rsidRPr="00466D42">
        <w:rPr>
          <w:rFonts w:ascii="微软雅黑" w:eastAsia="微软雅黑" w:hAnsi="微软雅黑" w:cs="Times New Roman" w:hint="default"/>
          <w:sz w:val="21"/>
        </w:rPr>
        <w:t>, the user will retain read-only access to all OBS buckets except those starting with "</w:t>
      </w:r>
      <w:proofErr w:type="spellStart"/>
      <w:r w:rsidRPr="00466D42">
        <w:rPr>
          <w:rFonts w:ascii="微软雅黑" w:eastAsia="微软雅黑" w:hAnsi="微软雅黑" w:cs="Times New Roman" w:hint="default"/>
          <w:sz w:val="21"/>
        </w:rPr>
        <w:t>TestBucket</w:t>
      </w:r>
      <w:proofErr w:type="spellEnd"/>
      <w:r w:rsidRPr="00466D42">
        <w:rPr>
          <w:rFonts w:ascii="微软雅黑" w:eastAsia="微软雅黑" w:hAnsi="微软雅黑" w:cs="Times New Roman" w:hint="default"/>
          <w:sz w:val="21"/>
        </w:rPr>
        <w:t>".</w:t>
      </w:r>
    </w:p>
    <w:p w14:paraId="0ADB1F40"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bCs/>
          <w:sz w:val="21"/>
        </w:rPr>
      </w:pPr>
      <w:r w:rsidRPr="00466D42">
        <w:rPr>
          <w:rFonts w:ascii="微软雅黑" w:eastAsia="微软雅黑" w:hAnsi="微软雅黑" w:cs="Times New Roman" w:hint="default"/>
          <w:color w:val="252B3A"/>
          <w:sz w:val="21"/>
          <w:shd w:val="clear" w:color="auto" w:fill="FFFFFF"/>
        </w:rPr>
        <w:t xml:space="preserve">The following policy example indicates: deny users whose names begin with </w:t>
      </w:r>
      <w:proofErr w:type="spellStart"/>
      <w:r w:rsidRPr="00466D42">
        <w:rPr>
          <w:rFonts w:ascii="微软雅黑" w:eastAsia="微软雅黑" w:hAnsi="微软雅黑" w:cs="Times New Roman" w:hint="default"/>
          <w:color w:val="252B3A"/>
          <w:sz w:val="21"/>
          <w:shd w:val="clear" w:color="auto" w:fill="FFFFFF"/>
        </w:rPr>
        <w:t>TestUser</w:t>
      </w:r>
      <w:proofErr w:type="spellEnd"/>
      <w:r w:rsidRPr="00466D42">
        <w:rPr>
          <w:rFonts w:ascii="微软雅黑" w:eastAsia="微软雅黑" w:hAnsi="微软雅黑" w:cs="Times New Roman" w:hint="default"/>
          <w:color w:val="252B3A"/>
          <w:sz w:val="21"/>
          <w:shd w:val="clear" w:color="auto" w:fill="FFFFFF"/>
        </w:rPr>
        <w:t xml:space="preserve"> access to buckets whose names begin with </w:t>
      </w:r>
      <w:proofErr w:type="spellStart"/>
      <w:r w:rsidRPr="00466D42">
        <w:rPr>
          <w:rFonts w:ascii="微软雅黑" w:eastAsia="微软雅黑" w:hAnsi="微软雅黑" w:cs="Times New Roman" w:hint="default"/>
          <w:color w:val="252B3A"/>
          <w:sz w:val="21"/>
          <w:shd w:val="clear" w:color="auto" w:fill="FFFFFF"/>
        </w:rPr>
        <w:t>TestBucket</w:t>
      </w:r>
      <w:proofErr w:type="spellEnd"/>
      <w:r w:rsidRPr="00466D42">
        <w:rPr>
          <w:rFonts w:ascii="微软雅黑" w:eastAsia="微软雅黑" w:hAnsi="微软雅黑" w:cs="Times New Roman" w:hint="default"/>
          <w:color w:val="252B3A"/>
          <w:sz w:val="21"/>
          <w:shd w:val="clear" w:color="auto" w:fill="FFFFFF"/>
        </w:rPr>
        <w:t>.</w:t>
      </w:r>
    </w:p>
    <w:p w14:paraId="3D194C1D" w14:textId="77777777" w:rsidR="007B0818" w:rsidRPr="00466D42" w:rsidRDefault="00000000">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宋体"/>
          <w:bCs/>
          <w:color w:val="000000"/>
          <w:sz w:val="21"/>
        </w:rPr>
      </w:pPr>
      <w:r w:rsidRPr="00466D42">
        <w:rPr>
          <w:rFonts w:ascii="微软雅黑" w:eastAsia="微软雅黑" w:hAnsi="微软雅黑"/>
          <w:noProof/>
          <w:sz w:val="21"/>
        </w:rPr>
        <w:lastRenderedPageBreak/>
        <mc:AlternateContent>
          <mc:Choice Requires="wps">
            <w:drawing>
              <wp:inline distT="0" distB="0" distL="0" distR="0" wp14:anchorId="6BBFE472" wp14:editId="3BABD011">
                <wp:extent cx="4603750" cy="1117600"/>
                <wp:effectExtent l="4445" t="4445" r="9525" b="5715"/>
                <wp:docPr id="1"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630BFA68"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31CFF620"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1A2710A0"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08284E8E"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1DC271A"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Deny</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032444CF"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57CFBB2D" w14:textId="77777777" w:rsidR="007B0818" w:rsidRDefault="00000000">
                            <w:pPr>
                              <w:ind w:left="240" w:right="240" w:firstLineChars="1176" w:firstLine="1646"/>
                              <w:rPr>
                                <w:rFonts w:ascii="Consolas" w:hAnsi="Consolas" w:cs="Consolas" w:hint="default"/>
                                <w:color w:val="032F62"/>
                                <w:sz w:val="14"/>
                                <w:szCs w:val="14"/>
                                <w:shd w:val="clear" w:color="auto" w:fill="F7F7F7"/>
                              </w:rPr>
                            </w:pPr>
                            <w:r>
                              <w:rPr>
                                <w:rFonts w:ascii="Consolas" w:eastAsia="Consolas" w:hAnsi="Consolas" w:cs="Consolas"/>
                                <w:color w:val="032F62"/>
                                <w:sz w:val="14"/>
                                <w:szCs w:val="14"/>
                                <w:shd w:val="clear" w:color="auto" w:fill="F7F7F7"/>
                              </w:rPr>
                              <w:t>"</w:t>
                            </w:r>
                            <w:r>
                              <w:rPr>
                                <w:rFonts w:ascii="Consolas" w:eastAsia="Consolas" w:hAnsi="Consolas" w:cs="Consolas"/>
                                <w:color w:val="032F62"/>
                                <w:sz w:val="14"/>
                                <w:szCs w:val="14"/>
                                <w:shd w:val="clear" w:color="auto" w:fill="F7F7F7"/>
                              </w:rPr>
                              <w:t>obs:bucket:ListAllMybuckets"</w:t>
                            </w:r>
                            <w:r>
                              <w:rPr>
                                <w:rFonts w:ascii="Consolas" w:eastAsia="Consolas" w:hAnsi="Consolas" w:cs="Consolas" w:hint="default"/>
                                <w:color w:val="032F62"/>
                                <w:sz w:val="14"/>
                                <w:szCs w:val="14"/>
                                <w:shd w:val="clear" w:color="auto" w:fill="F7F7F7"/>
                              </w:rPr>
                              <w:t>,</w:t>
                            </w:r>
                          </w:p>
                          <w:p w14:paraId="071E12B6"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"obs:bucket:HeadBucket"</w:t>
                            </w:r>
                            <w:r>
                              <w:rPr>
                                <w:rFonts w:ascii="Consolas" w:eastAsia="Consolas" w:hAnsi="Consolas" w:cs="Consolas" w:hint="default"/>
                                <w:color w:val="24292E"/>
                                <w:sz w:val="14"/>
                                <w:szCs w:val="14"/>
                                <w:shd w:val="clear" w:color="auto" w:fill="F7F7F7"/>
                              </w:rPr>
                              <w:t xml:space="preserve">, </w:t>
                            </w:r>
                          </w:p>
                          <w:p w14:paraId="0F3BA405"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"obs:bucket:ListBucket"</w:t>
                            </w:r>
                            <w:r>
                              <w:rPr>
                                <w:rFonts w:ascii="Consolas" w:eastAsia="Consolas" w:hAnsi="Consolas" w:cs="Consolas" w:hint="default"/>
                                <w:color w:val="24292E"/>
                                <w:sz w:val="14"/>
                                <w:szCs w:val="14"/>
                                <w:shd w:val="clear" w:color="auto" w:fill="F7F7F7"/>
                              </w:rPr>
                              <w:t xml:space="preserve">, </w:t>
                            </w:r>
                          </w:p>
                          <w:p w14:paraId="1E8A05C3"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"obs:bucket:GetBucketLocation"</w:t>
                            </w:r>
                            <w:r>
                              <w:rPr>
                                <w:rFonts w:ascii="Consolas" w:eastAsia="Consolas" w:hAnsi="Consolas" w:cs="Consolas" w:hint="default"/>
                                <w:color w:val="24292E"/>
                                <w:sz w:val="14"/>
                                <w:szCs w:val="14"/>
                                <w:shd w:val="clear" w:color="auto" w:fill="F7F7F7"/>
                              </w:rPr>
                              <w:t xml:space="preserve">  </w:t>
                            </w:r>
                          </w:p>
                          <w:p w14:paraId="1E2D9ACA"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5133DD2"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"Resource"</w:t>
                            </w:r>
                            <w:r>
                              <w:rPr>
                                <w:rFonts w:ascii="Consolas" w:eastAsia="Consolas" w:hAnsi="Consolas" w:cs="Consolas" w:hint="default"/>
                                <w:color w:val="24292E"/>
                                <w:sz w:val="14"/>
                                <w:szCs w:val="14"/>
                                <w:shd w:val="clear" w:color="auto" w:fill="F7F7F7"/>
                              </w:rPr>
                              <w:t>: [</w:t>
                            </w:r>
                          </w:p>
                          <w:p w14:paraId="62C41C05" w14:textId="77777777" w:rsidR="007B0818" w:rsidRDefault="00000000">
                            <w:pPr>
                              <w:ind w:left="240" w:right="240" w:firstLineChars="1191" w:firstLine="1667"/>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"obs:*:*:bucket:TestBucket*"</w:t>
                            </w:r>
                          </w:p>
                          <w:p w14:paraId="291DF548"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398859F"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"Condition"</w:t>
                            </w:r>
                            <w:r>
                              <w:rPr>
                                <w:rFonts w:ascii="Consolas" w:eastAsia="Consolas" w:hAnsi="Consolas" w:cs="Consolas" w:hint="default"/>
                                <w:color w:val="24292E"/>
                                <w:sz w:val="14"/>
                                <w:szCs w:val="14"/>
                                <w:shd w:val="clear" w:color="auto" w:fill="F7F7F7"/>
                              </w:rPr>
                              <w:t>: {</w:t>
                            </w:r>
                          </w:p>
                          <w:p w14:paraId="7B1DD53E"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"StringStartWith"</w:t>
                            </w:r>
                            <w:r>
                              <w:rPr>
                                <w:rFonts w:ascii="Consolas" w:eastAsia="Consolas" w:hAnsi="Consolas" w:cs="Consolas" w:hint="default"/>
                                <w:color w:val="24292E"/>
                                <w:sz w:val="14"/>
                                <w:szCs w:val="14"/>
                                <w:shd w:val="clear" w:color="auto" w:fill="F7F7F7"/>
                              </w:rPr>
                              <w:t>: {</w:t>
                            </w:r>
                          </w:p>
                          <w:p w14:paraId="162DDD85" w14:textId="77777777" w:rsidR="007B0818" w:rsidRDefault="00000000">
                            <w:pPr>
                              <w:ind w:left="240" w:right="240" w:firstLineChars="1482" w:firstLine="2075"/>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"g:UserName"</w:t>
                            </w:r>
                            <w:r>
                              <w:rPr>
                                <w:rFonts w:ascii="Consolas" w:eastAsia="Consolas" w:hAnsi="Consolas" w:cs="Consolas" w:hint="default"/>
                                <w:color w:val="24292E"/>
                                <w:sz w:val="14"/>
                                <w:szCs w:val="14"/>
                                <w:shd w:val="clear" w:color="auto" w:fill="F7F7F7"/>
                              </w:rPr>
                              <w:t>: [</w:t>
                            </w:r>
                          </w:p>
                          <w:p w14:paraId="5CBA6DBC" w14:textId="77777777" w:rsidR="007B0818" w:rsidRDefault="00000000">
                            <w:pPr>
                              <w:ind w:left="240" w:right="240" w:firstLineChars="1773" w:firstLine="2482"/>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"TestUser"</w:t>
                            </w:r>
                          </w:p>
                          <w:p w14:paraId="5F4293C0" w14:textId="77777777" w:rsidR="007B0818" w:rsidRDefault="00000000">
                            <w:pPr>
                              <w:ind w:left="240" w:right="240" w:firstLineChars="1482" w:firstLine="2075"/>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AAD8FC4"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099AAF6"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32124A07"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CC19E21"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71675384"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6BBFE472" id="_x0000_s1030"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hobUCS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630BFA68"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31CFF620"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1A2710A0"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08284E8E"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1DC271A"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Deny</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032444CF"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57CFBB2D" w14:textId="77777777" w:rsidR="007B0818" w:rsidRDefault="00000000">
                      <w:pPr>
                        <w:ind w:left="240" w:right="240" w:firstLineChars="1176" w:firstLine="1646"/>
                        <w:rPr>
                          <w:rFonts w:ascii="Consolas" w:hAnsi="Consolas" w:cs="Consolas" w:hint="default"/>
                          <w:color w:val="032F62"/>
                          <w:sz w:val="14"/>
                          <w:szCs w:val="14"/>
                          <w:shd w:val="clear" w:color="auto" w:fill="F7F7F7"/>
                        </w:rPr>
                      </w:pPr>
                      <w:r>
                        <w:rPr>
                          <w:rFonts w:ascii="Consolas" w:eastAsia="Consolas" w:hAnsi="Consolas" w:cs="Consolas"/>
                          <w:color w:val="032F62"/>
                          <w:sz w:val="14"/>
                          <w:szCs w:val="14"/>
                          <w:shd w:val="clear" w:color="auto" w:fill="F7F7F7"/>
                        </w:rPr>
                        <w:t>"</w:t>
                      </w:r>
                      <w:r>
                        <w:rPr>
                          <w:rFonts w:ascii="Consolas" w:eastAsia="Consolas" w:hAnsi="Consolas" w:cs="Consolas"/>
                          <w:color w:val="032F62"/>
                          <w:sz w:val="14"/>
                          <w:szCs w:val="14"/>
                          <w:shd w:val="clear" w:color="auto" w:fill="F7F7F7"/>
                        </w:rPr>
                        <w:t>obs:bucket:ListAllMybuckets"</w:t>
                      </w:r>
                      <w:r>
                        <w:rPr>
                          <w:rFonts w:ascii="Consolas" w:eastAsia="Consolas" w:hAnsi="Consolas" w:cs="Consolas" w:hint="default"/>
                          <w:color w:val="032F62"/>
                          <w:sz w:val="14"/>
                          <w:szCs w:val="14"/>
                          <w:shd w:val="clear" w:color="auto" w:fill="F7F7F7"/>
                        </w:rPr>
                        <w:t>,</w:t>
                      </w:r>
                    </w:p>
                    <w:p w14:paraId="071E12B6"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"obs:bucket:HeadBucket"</w:t>
                      </w:r>
                      <w:r>
                        <w:rPr>
                          <w:rFonts w:ascii="Consolas" w:eastAsia="Consolas" w:hAnsi="Consolas" w:cs="Consolas" w:hint="default"/>
                          <w:color w:val="24292E"/>
                          <w:sz w:val="14"/>
                          <w:szCs w:val="14"/>
                          <w:shd w:val="clear" w:color="auto" w:fill="F7F7F7"/>
                        </w:rPr>
                        <w:t xml:space="preserve">, </w:t>
                      </w:r>
                    </w:p>
                    <w:p w14:paraId="0F3BA405"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"obs:bucket:ListBucket"</w:t>
                      </w:r>
                      <w:r>
                        <w:rPr>
                          <w:rFonts w:ascii="Consolas" w:eastAsia="Consolas" w:hAnsi="Consolas" w:cs="Consolas" w:hint="default"/>
                          <w:color w:val="24292E"/>
                          <w:sz w:val="14"/>
                          <w:szCs w:val="14"/>
                          <w:shd w:val="clear" w:color="auto" w:fill="F7F7F7"/>
                        </w:rPr>
                        <w:t xml:space="preserve">, </w:t>
                      </w:r>
                    </w:p>
                    <w:p w14:paraId="1E8A05C3"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"obs:bucket:GetBucketLocation"</w:t>
                      </w:r>
                      <w:r>
                        <w:rPr>
                          <w:rFonts w:ascii="Consolas" w:eastAsia="Consolas" w:hAnsi="Consolas" w:cs="Consolas" w:hint="default"/>
                          <w:color w:val="24292E"/>
                          <w:sz w:val="14"/>
                          <w:szCs w:val="14"/>
                          <w:shd w:val="clear" w:color="auto" w:fill="F7F7F7"/>
                        </w:rPr>
                        <w:t xml:space="preserve">  </w:t>
                      </w:r>
                    </w:p>
                    <w:p w14:paraId="1E2D9ACA"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5133DD2"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"Resource"</w:t>
                      </w:r>
                      <w:r>
                        <w:rPr>
                          <w:rFonts w:ascii="Consolas" w:eastAsia="Consolas" w:hAnsi="Consolas" w:cs="Consolas" w:hint="default"/>
                          <w:color w:val="24292E"/>
                          <w:sz w:val="14"/>
                          <w:szCs w:val="14"/>
                          <w:shd w:val="clear" w:color="auto" w:fill="F7F7F7"/>
                        </w:rPr>
                        <w:t>: [</w:t>
                      </w:r>
                    </w:p>
                    <w:p w14:paraId="62C41C05" w14:textId="77777777" w:rsidR="007B0818" w:rsidRDefault="00000000">
                      <w:pPr>
                        <w:ind w:left="240" w:right="240" w:firstLineChars="1191" w:firstLine="1667"/>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"obs:*:*:bucket:TestBucket*"</w:t>
                      </w:r>
                    </w:p>
                    <w:p w14:paraId="291DF548"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398859F"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"Condition"</w:t>
                      </w:r>
                      <w:r>
                        <w:rPr>
                          <w:rFonts w:ascii="Consolas" w:eastAsia="Consolas" w:hAnsi="Consolas" w:cs="Consolas" w:hint="default"/>
                          <w:color w:val="24292E"/>
                          <w:sz w:val="14"/>
                          <w:szCs w:val="14"/>
                          <w:shd w:val="clear" w:color="auto" w:fill="F7F7F7"/>
                        </w:rPr>
                        <w:t>: {</w:t>
                      </w:r>
                    </w:p>
                    <w:p w14:paraId="7B1DD53E"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"StringStartWith"</w:t>
                      </w:r>
                      <w:r>
                        <w:rPr>
                          <w:rFonts w:ascii="Consolas" w:eastAsia="Consolas" w:hAnsi="Consolas" w:cs="Consolas" w:hint="default"/>
                          <w:color w:val="24292E"/>
                          <w:sz w:val="14"/>
                          <w:szCs w:val="14"/>
                          <w:shd w:val="clear" w:color="auto" w:fill="F7F7F7"/>
                        </w:rPr>
                        <w:t>: {</w:t>
                      </w:r>
                    </w:p>
                    <w:p w14:paraId="162DDD85" w14:textId="77777777" w:rsidR="007B0818" w:rsidRDefault="00000000">
                      <w:pPr>
                        <w:ind w:left="240" w:right="240" w:firstLineChars="1482" w:firstLine="2075"/>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"g:UserName"</w:t>
                      </w:r>
                      <w:r>
                        <w:rPr>
                          <w:rFonts w:ascii="Consolas" w:eastAsia="Consolas" w:hAnsi="Consolas" w:cs="Consolas" w:hint="default"/>
                          <w:color w:val="24292E"/>
                          <w:sz w:val="14"/>
                          <w:szCs w:val="14"/>
                          <w:shd w:val="clear" w:color="auto" w:fill="F7F7F7"/>
                        </w:rPr>
                        <w:t>: [</w:t>
                      </w:r>
                    </w:p>
                    <w:p w14:paraId="5CBA6DBC" w14:textId="77777777" w:rsidR="007B0818" w:rsidRDefault="00000000">
                      <w:pPr>
                        <w:ind w:left="240" w:right="240" w:firstLineChars="1773" w:firstLine="2482"/>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"TestUser"</w:t>
                      </w:r>
                    </w:p>
                    <w:p w14:paraId="5F4293C0" w14:textId="77777777" w:rsidR="007B0818" w:rsidRDefault="00000000">
                      <w:pPr>
                        <w:ind w:left="240" w:right="240" w:firstLineChars="1482" w:firstLine="2075"/>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AAD8FC4"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099AAF6"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32124A07"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CC19E21"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71675384"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425D4437" w14:textId="77777777" w:rsidR="007B0818" w:rsidRPr="00466D42" w:rsidRDefault="00000000">
      <w:pPr>
        <w:spacing w:line="240" w:lineRule="auto"/>
        <w:ind w:leftChars="0" w:left="420" w:right="240" w:firstLineChars="0" w:firstLine="420"/>
        <w:rPr>
          <w:rFonts w:ascii="微软雅黑" w:eastAsia="微软雅黑" w:hAnsi="微软雅黑" w:cs="宋体"/>
          <w:bCs/>
          <w:color w:val="000000"/>
          <w:kern w:val="0"/>
          <w:sz w:val="21"/>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宋体"/>
          <w:bCs/>
          <w:color w:val="000000"/>
          <w:kern w:val="0"/>
          <w:sz w:val="21"/>
        </w:rPr>
        <w:t xml:space="preserve">: </w:t>
      </w:r>
    </w:p>
    <w:p w14:paraId="1E99D97A"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bCs/>
          <w:color w:val="000000"/>
          <w:kern w:val="0"/>
          <w:sz w:val="21"/>
        </w:rPr>
        <w:t xml:space="preserve">Currently, only some services support resource-level authorization, such as </w:t>
      </w:r>
      <w:r w:rsidRPr="00466D42">
        <w:rPr>
          <w:rFonts w:ascii="微软雅黑" w:eastAsia="微软雅黑" w:hAnsi="微软雅黑" w:cs="Times New Roman"/>
          <w:bCs/>
          <w:color w:val="000000"/>
          <w:kern w:val="0"/>
          <w:sz w:val="21"/>
        </w:rPr>
        <w:t>OBS</w:t>
      </w:r>
      <w:r w:rsidRPr="00466D42">
        <w:rPr>
          <w:rFonts w:ascii="微软雅黑" w:eastAsia="微软雅黑" w:hAnsi="微软雅黑" w:cs="Times New Roman" w:hint="default"/>
          <w:bCs/>
          <w:color w:val="000000"/>
          <w:kern w:val="0"/>
          <w:sz w:val="21"/>
        </w:rPr>
        <w:t xml:space="preserve">. </w:t>
      </w:r>
    </w:p>
    <w:p w14:paraId="235EC4A6" w14:textId="77777777" w:rsidR="007B0818" w:rsidRPr="00466D42" w:rsidRDefault="00000000">
      <w:pPr>
        <w:spacing w:line="240" w:lineRule="auto"/>
        <w:ind w:leftChars="0" w:left="420" w:right="240" w:firstLineChars="0" w:firstLine="420"/>
        <w:jc w:val="both"/>
        <w:rPr>
          <w:rFonts w:ascii="微软雅黑" w:eastAsia="微软雅黑" w:hAnsi="微软雅黑" w:cs="宋体"/>
          <w:bCs/>
          <w:color w:val="000000"/>
          <w:kern w:val="0"/>
          <w:sz w:val="21"/>
        </w:rPr>
      </w:pPr>
      <w:r w:rsidRPr="00466D42">
        <w:rPr>
          <w:rFonts w:ascii="微软雅黑" w:eastAsia="微软雅黑" w:hAnsi="微软雅黑" w:cs="Times New Roman" w:hint="default"/>
          <w:bCs/>
          <w:color w:val="000000"/>
          <w:kern w:val="0"/>
          <w:sz w:val="21"/>
        </w:rPr>
        <w:t>For services that do not support resource-level authorization, if a custom policy includes a resource type, the policy cannot be created successfully.</w:t>
      </w:r>
    </w:p>
    <w:p w14:paraId="059E9F92"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b/>
          <w:color w:val="000000"/>
          <w:kern w:val="0"/>
          <w:sz w:val="21"/>
        </w:rPr>
        <w:t>Using Only a Custom Policy</w:t>
      </w:r>
    </w:p>
    <w:p w14:paraId="358EB212"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You</w:t>
      </w:r>
      <w:r w:rsidRPr="00466D42">
        <w:rPr>
          <w:rFonts w:ascii="微软雅黑" w:eastAsia="微软雅黑" w:hAnsi="微软雅黑" w:cs="Times New Roman"/>
          <w:color w:val="252B3A"/>
          <w:sz w:val="21"/>
          <w:shd w:val="clear" w:color="auto" w:fill="FFFFFF"/>
        </w:rPr>
        <w:t xml:space="preserve"> can only create a custom policy without using </w:t>
      </w:r>
      <w:r w:rsidRPr="00466D42">
        <w:rPr>
          <w:rFonts w:ascii="微软雅黑" w:eastAsia="微软雅黑" w:hAnsi="微软雅黑" w:cs="Times New Roman" w:hint="default"/>
          <w:color w:val="252B3A"/>
          <w:sz w:val="21"/>
          <w:shd w:val="clear" w:color="auto" w:fill="FFFFFF"/>
        </w:rPr>
        <w:t xml:space="preserve">system policies </w:t>
      </w:r>
      <w:r w:rsidRPr="00466D42">
        <w:rPr>
          <w:rFonts w:ascii="微软雅黑" w:eastAsia="微软雅黑" w:hAnsi="微软雅黑" w:cs="Times New Roman"/>
          <w:color w:val="252B3A"/>
          <w:sz w:val="21"/>
          <w:shd w:val="clear" w:color="auto" w:fill="FFFFFF"/>
        </w:rPr>
        <w:t>to achieve</w:t>
      </w:r>
      <w:r w:rsidRPr="00466D42">
        <w:rPr>
          <w:rFonts w:ascii="微软雅黑" w:eastAsia="微软雅黑" w:hAnsi="微软雅黑" w:cs="Times New Roman" w:hint="default"/>
          <w:color w:val="252B3A"/>
          <w:sz w:val="21"/>
          <w:shd w:val="clear" w:color="auto" w:fill="FFFFFF"/>
        </w:rPr>
        <w:t xml:space="preserve"> IAM user</w:t>
      </w:r>
      <w:r w:rsidRPr="00466D42">
        <w:rPr>
          <w:rFonts w:ascii="微软雅黑" w:eastAsia="微软雅黑" w:hAnsi="微软雅黑" w:cs="Times New Roman"/>
          <w:color w:val="252B3A"/>
          <w:sz w:val="21"/>
          <w:shd w:val="clear" w:color="auto" w:fill="FFFFFF"/>
        </w:rPr>
        <w:t>-specified</w:t>
      </w:r>
      <w:r w:rsidRPr="00466D42">
        <w:rPr>
          <w:rFonts w:ascii="微软雅黑" w:eastAsia="微软雅黑" w:hAnsi="微软雅黑" w:cs="Times New Roman" w:hint="default"/>
          <w:color w:val="252B3A"/>
          <w:sz w:val="21"/>
          <w:shd w:val="clear" w:color="auto" w:fill="FFFFFF"/>
        </w:rPr>
        <w:t xml:space="preserve"> authorization.</w:t>
      </w:r>
    </w:p>
    <w:p w14:paraId="03E8B1D1" w14:textId="77777777" w:rsidR="007B0818" w:rsidRPr="00466D42" w:rsidRDefault="00000000">
      <w:pPr>
        <w:numPr>
          <w:ilvl w:val="0"/>
          <w:numId w:val="23"/>
        </w:numPr>
        <w:spacing w:line="240" w:lineRule="auto"/>
        <w:ind w:leftChars="0" w:left="839" w:right="240" w:firstLineChars="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The following policy example indicates: Only allow IAM users to use ECS, EVS, VPC, ELB, and AOM.</w:t>
      </w:r>
    </w:p>
    <w:p w14:paraId="4FAB9330" w14:textId="77777777" w:rsidR="007B0818" w:rsidRPr="00466D42" w:rsidRDefault="00000000">
      <w:pPr>
        <w:ind w:leftChars="0" w:left="42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mc:AlternateContent>
          <mc:Choice Requires="wps">
            <w:drawing>
              <wp:inline distT="0" distB="0" distL="0" distR="0" wp14:anchorId="4959F052" wp14:editId="1A6552F5">
                <wp:extent cx="4603750" cy="1117600"/>
                <wp:effectExtent l="4445" t="4445" r="9525" b="5715"/>
                <wp:docPr id="5"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67F4B831"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419BE6D8"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46A7C179"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2E9AD883"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CD0430D"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7B7D46D9"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1E021F34"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w:t>
                            </w:r>
                            <w:r>
                              <w:rPr>
                                <w:rFonts w:ascii="Consolas" w:eastAsia="Consolas" w:hAnsi="Consolas" w:cs="Consolas"/>
                                <w:color w:val="032F62"/>
                                <w:sz w:val="14"/>
                                <w:szCs w:val="14"/>
                              </w:rPr>
                              <w:t>ecs:*:*"</w:t>
                            </w:r>
                            <w:r>
                              <w:rPr>
                                <w:rFonts w:ascii="Consolas" w:eastAsia="Consolas" w:hAnsi="Consolas" w:cs="Consolas" w:hint="default"/>
                                <w:color w:val="24292E"/>
                                <w:sz w:val="14"/>
                                <w:szCs w:val="14"/>
                                <w:shd w:val="clear" w:color="auto" w:fill="F7F7F7"/>
                              </w:rPr>
                              <w:t>,</w:t>
                            </w:r>
                          </w:p>
                          <w:p w14:paraId="7B2D1026"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"evs:*:*"</w:t>
                            </w:r>
                            <w:r>
                              <w:rPr>
                                <w:rFonts w:ascii="Consolas" w:eastAsia="Consolas" w:hAnsi="Consolas" w:cs="Consolas" w:hint="default"/>
                                <w:color w:val="24292E"/>
                                <w:sz w:val="14"/>
                                <w:szCs w:val="14"/>
                                <w:shd w:val="clear" w:color="auto" w:fill="F7F7F7"/>
                              </w:rPr>
                              <w:t>,</w:t>
                            </w:r>
                          </w:p>
                          <w:p w14:paraId="76819C66"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"vpc:*:*"</w:t>
                            </w:r>
                            <w:r>
                              <w:rPr>
                                <w:rFonts w:ascii="Consolas" w:eastAsia="Consolas" w:hAnsi="Consolas" w:cs="Consolas" w:hint="default"/>
                                <w:color w:val="24292E"/>
                                <w:sz w:val="14"/>
                                <w:szCs w:val="14"/>
                                <w:shd w:val="clear" w:color="auto" w:fill="F7F7F7"/>
                              </w:rPr>
                              <w:t>,</w:t>
                            </w:r>
                          </w:p>
                          <w:p w14:paraId="4CFA6245"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"elb:*:*"</w:t>
                            </w:r>
                            <w:r>
                              <w:rPr>
                                <w:rFonts w:ascii="Consolas" w:eastAsia="Consolas" w:hAnsi="Consolas" w:cs="Consolas" w:hint="default"/>
                                <w:color w:val="24292E"/>
                                <w:sz w:val="14"/>
                                <w:szCs w:val="14"/>
                                <w:shd w:val="clear" w:color="auto" w:fill="F7F7F7"/>
                              </w:rPr>
                              <w:t>,</w:t>
                            </w:r>
                          </w:p>
                          <w:p w14:paraId="5808EA65" w14:textId="77777777" w:rsidR="007B0818" w:rsidRDefault="00000000">
                            <w:pPr>
                              <w:ind w:left="240" w:right="240" w:firstLineChars="1176" w:firstLine="1646"/>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"aom:*:*"</w:t>
                            </w:r>
                          </w:p>
                          <w:p w14:paraId="408055F9"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7FA85991"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28D0EEB"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74DBE6D9"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4959F052" id="_x0000_s1031"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WRqrby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67F4B831"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419BE6D8"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46A7C179"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2E9AD883"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CD0430D"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7B7D46D9"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1E021F34"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w:t>
                      </w:r>
                      <w:r>
                        <w:rPr>
                          <w:rFonts w:ascii="Consolas" w:eastAsia="Consolas" w:hAnsi="Consolas" w:cs="Consolas"/>
                          <w:color w:val="032F62"/>
                          <w:sz w:val="14"/>
                          <w:szCs w:val="14"/>
                        </w:rPr>
                        <w:t>ecs:*:*"</w:t>
                      </w:r>
                      <w:r>
                        <w:rPr>
                          <w:rFonts w:ascii="Consolas" w:eastAsia="Consolas" w:hAnsi="Consolas" w:cs="Consolas" w:hint="default"/>
                          <w:color w:val="24292E"/>
                          <w:sz w:val="14"/>
                          <w:szCs w:val="14"/>
                          <w:shd w:val="clear" w:color="auto" w:fill="F7F7F7"/>
                        </w:rPr>
                        <w:t>,</w:t>
                      </w:r>
                    </w:p>
                    <w:p w14:paraId="7B2D1026"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"evs:*:*"</w:t>
                      </w:r>
                      <w:r>
                        <w:rPr>
                          <w:rFonts w:ascii="Consolas" w:eastAsia="Consolas" w:hAnsi="Consolas" w:cs="Consolas" w:hint="default"/>
                          <w:color w:val="24292E"/>
                          <w:sz w:val="14"/>
                          <w:szCs w:val="14"/>
                          <w:shd w:val="clear" w:color="auto" w:fill="F7F7F7"/>
                        </w:rPr>
                        <w:t>,</w:t>
                      </w:r>
                    </w:p>
                    <w:p w14:paraId="76819C66"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"vpc:*:*"</w:t>
                      </w:r>
                      <w:r>
                        <w:rPr>
                          <w:rFonts w:ascii="Consolas" w:eastAsia="Consolas" w:hAnsi="Consolas" w:cs="Consolas" w:hint="default"/>
                          <w:color w:val="24292E"/>
                          <w:sz w:val="14"/>
                          <w:szCs w:val="14"/>
                          <w:shd w:val="clear" w:color="auto" w:fill="F7F7F7"/>
                        </w:rPr>
                        <w:t>,</w:t>
                      </w:r>
                    </w:p>
                    <w:p w14:paraId="4CFA6245"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"elb:*:*"</w:t>
                      </w:r>
                      <w:r>
                        <w:rPr>
                          <w:rFonts w:ascii="Consolas" w:eastAsia="Consolas" w:hAnsi="Consolas" w:cs="Consolas" w:hint="default"/>
                          <w:color w:val="24292E"/>
                          <w:sz w:val="14"/>
                          <w:szCs w:val="14"/>
                          <w:shd w:val="clear" w:color="auto" w:fill="F7F7F7"/>
                        </w:rPr>
                        <w:t>,</w:t>
                      </w:r>
                    </w:p>
                    <w:p w14:paraId="5808EA65" w14:textId="77777777" w:rsidR="007B0818" w:rsidRDefault="00000000">
                      <w:pPr>
                        <w:ind w:left="240" w:right="240" w:firstLineChars="1176" w:firstLine="1646"/>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"aom:*:*"</w:t>
                      </w:r>
                    </w:p>
                    <w:p w14:paraId="408055F9"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7FA85991"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28D0EEB"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74DBE6D9"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101DDF4D" w14:textId="77777777" w:rsidR="007B0818" w:rsidRPr="00466D42" w:rsidRDefault="00000000">
      <w:pPr>
        <w:numPr>
          <w:ilvl w:val="0"/>
          <w:numId w:val="23"/>
        </w:numPr>
        <w:spacing w:line="240" w:lineRule="auto"/>
        <w:ind w:leftChars="0" w:left="839"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The following policy example indicates: Allow specific IAM users (with usernames starting with "</w:t>
      </w:r>
      <w:proofErr w:type="spellStart"/>
      <w:r w:rsidRPr="00466D42">
        <w:rPr>
          <w:rFonts w:ascii="微软雅黑" w:eastAsia="微软雅黑" w:hAnsi="微软雅黑" w:cs="Times New Roman" w:hint="default"/>
          <w:color w:val="252B3A"/>
          <w:sz w:val="21"/>
          <w:shd w:val="clear" w:color="auto" w:fill="FFFFFF"/>
        </w:rPr>
        <w:t>TestUser</w:t>
      </w:r>
      <w:proofErr w:type="spellEnd"/>
      <w:r w:rsidRPr="00466D42">
        <w:rPr>
          <w:rFonts w:ascii="微软雅黑" w:eastAsia="微软雅黑" w:hAnsi="微软雅黑" w:cs="Times New Roman" w:hint="default"/>
          <w:color w:val="252B3A"/>
          <w:sz w:val="21"/>
          <w:shd w:val="clear" w:color="auto" w:fill="FFFFFF"/>
        </w:rPr>
        <w:t>") to delete specific OBS objects (all objects under the "my-object" directory in the "my-bucket" bucket).</w:t>
      </w:r>
    </w:p>
    <w:p w14:paraId="64193ACB" w14:textId="77777777" w:rsidR="007B0818" w:rsidRPr="00466D42" w:rsidRDefault="00000000">
      <w:pPr>
        <w:tabs>
          <w:tab w:val="left" w:pos="420"/>
        </w:tabs>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微软雅黑" w:hint="default"/>
          <w:color w:val="252B3A"/>
          <w:sz w:val="21"/>
          <w:shd w:val="clear" w:color="auto" w:fill="FFFFFF"/>
        </w:rPr>
        <w:lastRenderedPageBreak/>
        <w:tab/>
      </w:r>
      <w:r w:rsidRPr="00466D42">
        <w:rPr>
          <w:rFonts w:ascii="微软雅黑" w:eastAsia="微软雅黑" w:hAnsi="微软雅黑"/>
          <w:noProof/>
          <w:sz w:val="21"/>
        </w:rPr>
        <mc:AlternateContent>
          <mc:Choice Requires="wps">
            <w:drawing>
              <wp:inline distT="0" distB="0" distL="0" distR="0" wp14:anchorId="3C2C3A53" wp14:editId="07C65A46">
                <wp:extent cx="4603750" cy="1117600"/>
                <wp:effectExtent l="4445" t="4445" r="9525" b="5715"/>
                <wp:docPr id="8"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56499746"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5B4DCAC4"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030A612B"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06699865"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21469E7F"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55668E53"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5C925899" w14:textId="77777777" w:rsidR="007B0818" w:rsidRDefault="00000000">
                            <w:pPr>
                              <w:ind w:left="240" w:right="240" w:firstLineChars="1176" w:firstLine="1646"/>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w:t>
                            </w:r>
                            <w:r>
                              <w:rPr>
                                <w:rFonts w:ascii="Consolas" w:eastAsia="Consolas" w:hAnsi="Consolas" w:cs="Consolas"/>
                                <w:color w:val="032F62"/>
                                <w:sz w:val="14"/>
                                <w:szCs w:val="14"/>
                              </w:rPr>
                              <w:t>obs:object:DeleteObject"</w:t>
                            </w:r>
                          </w:p>
                          <w:p w14:paraId="4B1E9691"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r>
                              <w:rPr>
                                <w:rFonts w:ascii="Consolas" w:eastAsia="Consolas" w:hAnsi="Consolas" w:cs="Consolas"/>
                                <w:color w:val="24292E"/>
                                <w:sz w:val="14"/>
                                <w:szCs w:val="14"/>
                                <w:shd w:val="clear" w:color="auto" w:fill="F7F7F7"/>
                              </w:rPr>
                              <w:t xml:space="preserve">, </w:t>
                            </w:r>
                          </w:p>
                          <w:p w14:paraId="6E8FF06F"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"Resource"</w:t>
                            </w:r>
                            <w:r>
                              <w:rPr>
                                <w:rFonts w:ascii="Consolas" w:eastAsia="Consolas" w:hAnsi="Consolas" w:cs="Consolas" w:hint="default"/>
                                <w:color w:val="24292E"/>
                                <w:sz w:val="14"/>
                                <w:szCs w:val="14"/>
                                <w:shd w:val="clear" w:color="auto" w:fill="F7F7F7"/>
                              </w:rPr>
                              <w:t xml:space="preserve">: [ </w:t>
                            </w:r>
                          </w:p>
                          <w:p w14:paraId="4787F29B"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"obs:*:*:object:my-bucket/my-object/*"</w:t>
                            </w:r>
                            <w:r>
                              <w:rPr>
                                <w:rFonts w:ascii="Consolas" w:eastAsia="Consolas" w:hAnsi="Consolas" w:cs="Consolas" w:hint="default"/>
                                <w:color w:val="24292E"/>
                                <w:sz w:val="14"/>
                                <w:szCs w:val="14"/>
                                <w:shd w:val="clear" w:color="auto" w:fill="F7F7F7"/>
                              </w:rPr>
                              <w:t xml:space="preserve"> </w:t>
                            </w:r>
                          </w:p>
                          <w:p w14:paraId="5F1B2A0C"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C4039DA"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"Condition"</w:t>
                            </w:r>
                            <w:r>
                              <w:rPr>
                                <w:rFonts w:ascii="Consolas" w:eastAsia="Consolas" w:hAnsi="Consolas" w:cs="Consolas" w:hint="default"/>
                                <w:color w:val="24292E"/>
                                <w:sz w:val="14"/>
                                <w:szCs w:val="14"/>
                                <w:shd w:val="clear" w:color="auto" w:fill="F7F7F7"/>
                              </w:rPr>
                              <w:t>: {</w:t>
                            </w:r>
                          </w:p>
                          <w:p w14:paraId="79321C03"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"StringStartWith"</w:t>
                            </w:r>
                            <w:r>
                              <w:rPr>
                                <w:rFonts w:ascii="Consolas" w:eastAsia="Consolas" w:hAnsi="Consolas" w:cs="Consolas" w:hint="default"/>
                                <w:color w:val="24292E"/>
                                <w:sz w:val="14"/>
                                <w:szCs w:val="14"/>
                                <w:shd w:val="clear" w:color="auto" w:fill="F7F7F7"/>
                              </w:rPr>
                              <w:t>: {</w:t>
                            </w:r>
                          </w:p>
                          <w:p w14:paraId="185ECBA0" w14:textId="77777777" w:rsidR="007B0818" w:rsidRDefault="00000000">
                            <w:pPr>
                              <w:ind w:left="240" w:right="240" w:firstLineChars="1467" w:firstLine="2054"/>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"g:UserName"</w:t>
                            </w:r>
                            <w:r>
                              <w:rPr>
                                <w:rFonts w:ascii="Consolas" w:eastAsia="Consolas" w:hAnsi="Consolas" w:cs="Consolas" w:hint="default"/>
                                <w:color w:val="24292E"/>
                                <w:sz w:val="14"/>
                                <w:szCs w:val="14"/>
                                <w:shd w:val="clear" w:color="auto" w:fill="F7F7F7"/>
                              </w:rPr>
                              <w:t>: [</w:t>
                            </w:r>
                          </w:p>
                          <w:p w14:paraId="32312546" w14:textId="77777777" w:rsidR="007B0818" w:rsidRDefault="00000000">
                            <w:pPr>
                              <w:ind w:left="240" w:right="240" w:firstLineChars="1758" w:firstLine="2461"/>
                              <w:rPr>
                                <w:rFonts w:ascii="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"TestUser"</w:t>
                            </w:r>
                          </w:p>
                          <w:p w14:paraId="1E2A7920" w14:textId="77777777" w:rsidR="007B0818" w:rsidRDefault="00000000">
                            <w:pPr>
                              <w:ind w:left="240" w:right="240" w:firstLineChars="1467" w:firstLine="205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ACD8C8A"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4C3BB27"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55D8B54"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3E9B3B13"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DE7F71A"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3C2C3A53" id="_x0000_s1032"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OL8rxS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56499746"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5B4DCAC4"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030A612B"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06699865"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21469E7F"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55668E53"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5C925899" w14:textId="77777777" w:rsidR="007B0818" w:rsidRDefault="00000000">
                      <w:pPr>
                        <w:ind w:left="240" w:right="240" w:firstLineChars="1176" w:firstLine="1646"/>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w:t>
                      </w:r>
                      <w:r>
                        <w:rPr>
                          <w:rFonts w:ascii="Consolas" w:eastAsia="Consolas" w:hAnsi="Consolas" w:cs="Consolas"/>
                          <w:color w:val="032F62"/>
                          <w:sz w:val="14"/>
                          <w:szCs w:val="14"/>
                        </w:rPr>
                        <w:t>obs:object:DeleteObject"</w:t>
                      </w:r>
                    </w:p>
                    <w:p w14:paraId="4B1E9691"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r>
                        <w:rPr>
                          <w:rFonts w:ascii="Consolas" w:eastAsia="Consolas" w:hAnsi="Consolas" w:cs="Consolas"/>
                          <w:color w:val="24292E"/>
                          <w:sz w:val="14"/>
                          <w:szCs w:val="14"/>
                          <w:shd w:val="clear" w:color="auto" w:fill="F7F7F7"/>
                        </w:rPr>
                        <w:t xml:space="preserve">, </w:t>
                      </w:r>
                    </w:p>
                    <w:p w14:paraId="6E8FF06F"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"Resource"</w:t>
                      </w:r>
                      <w:r>
                        <w:rPr>
                          <w:rFonts w:ascii="Consolas" w:eastAsia="Consolas" w:hAnsi="Consolas" w:cs="Consolas" w:hint="default"/>
                          <w:color w:val="24292E"/>
                          <w:sz w:val="14"/>
                          <w:szCs w:val="14"/>
                          <w:shd w:val="clear" w:color="auto" w:fill="F7F7F7"/>
                        </w:rPr>
                        <w:t xml:space="preserve">: [ </w:t>
                      </w:r>
                    </w:p>
                    <w:p w14:paraId="4787F29B"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"obs:*:*:object:my-bucket/my-object/*"</w:t>
                      </w:r>
                      <w:r>
                        <w:rPr>
                          <w:rFonts w:ascii="Consolas" w:eastAsia="Consolas" w:hAnsi="Consolas" w:cs="Consolas" w:hint="default"/>
                          <w:color w:val="24292E"/>
                          <w:sz w:val="14"/>
                          <w:szCs w:val="14"/>
                          <w:shd w:val="clear" w:color="auto" w:fill="F7F7F7"/>
                        </w:rPr>
                        <w:t xml:space="preserve"> </w:t>
                      </w:r>
                    </w:p>
                    <w:p w14:paraId="5F1B2A0C"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C4039DA"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"Condition"</w:t>
                      </w:r>
                      <w:r>
                        <w:rPr>
                          <w:rFonts w:ascii="Consolas" w:eastAsia="Consolas" w:hAnsi="Consolas" w:cs="Consolas" w:hint="default"/>
                          <w:color w:val="24292E"/>
                          <w:sz w:val="14"/>
                          <w:szCs w:val="14"/>
                          <w:shd w:val="clear" w:color="auto" w:fill="F7F7F7"/>
                        </w:rPr>
                        <w:t>: {</w:t>
                      </w:r>
                    </w:p>
                    <w:p w14:paraId="79321C03"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"StringStartWith"</w:t>
                      </w:r>
                      <w:r>
                        <w:rPr>
                          <w:rFonts w:ascii="Consolas" w:eastAsia="Consolas" w:hAnsi="Consolas" w:cs="Consolas" w:hint="default"/>
                          <w:color w:val="24292E"/>
                          <w:sz w:val="14"/>
                          <w:szCs w:val="14"/>
                          <w:shd w:val="clear" w:color="auto" w:fill="F7F7F7"/>
                        </w:rPr>
                        <w:t>: {</w:t>
                      </w:r>
                    </w:p>
                    <w:p w14:paraId="185ECBA0" w14:textId="77777777" w:rsidR="007B0818" w:rsidRDefault="00000000">
                      <w:pPr>
                        <w:ind w:left="240" w:right="240" w:firstLineChars="1467" w:firstLine="2054"/>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"g:UserName"</w:t>
                      </w:r>
                      <w:r>
                        <w:rPr>
                          <w:rFonts w:ascii="Consolas" w:eastAsia="Consolas" w:hAnsi="Consolas" w:cs="Consolas" w:hint="default"/>
                          <w:color w:val="24292E"/>
                          <w:sz w:val="14"/>
                          <w:szCs w:val="14"/>
                          <w:shd w:val="clear" w:color="auto" w:fill="F7F7F7"/>
                        </w:rPr>
                        <w:t>: [</w:t>
                      </w:r>
                    </w:p>
                    <w:p w14:paraId="32312546" w14:textId="77777777" w:rsidR="007B0818" w:rsidRDefault="00000000">
                      <w:pPr>
                        <w:ind w:left="240" w:right="240" w:firstLineChars="1758" w:firstLine="2461"/>
                        <w:rPr>
                          <w:rFonts w:ascii="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"TestUser"</w:t>
                      </w:r>
                    </w:p>
                    <w:p w14:paraId="1E2A7920" w14:textId="77777777" w:rsidR="007B0818" w:rsidRDefault="00000000">
                      <w:pPr>
                        <w:ind w:left="240" w:right="240" w:firstLineChars="1467" w:firstLine="2054"/>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ACD8C8A"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24C3BB27"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55D8B54"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3E9B3B13"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DE7F71A"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495B3448" w14:textId="77777777" w:rsidR="007B0818" w:rsidRPr="00466D42" w:rsidRDefault="00000000">
      <w:pPr>
        <w:numPr>
          <w:ilvl w:val="0"/>
          <w:numId w:val="23"/>
        </w:numPr>
        <w:spacing w:line="240" w:lineRule="auto"/>
        <w:ind w:leftChars="0" w:left="839"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The following policy example indicates: Allow IAM users to access all services except ECS, EVS, VPC, ELB, and AOM.</w:t>
      </w:r>
    </w:p>
    <w:p w14:paraId="6E536884" w14:textId="77777777" w:rsidR="007B0818" w:rsidRPr="00466D42" w:rsidRDefault="00000000">
      <w:pPr>
        <w:ind w:leftChars="0" w:left="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lastRenderedPageBreak/>
        <mc:AlternateContent>
          <mc:Choice Requires="wps">
            <w:drawing>
              <wp:inline distT="0" distB="0" distL="0" distR="0" wp14:anchorId="5F81D3EB" wp14:editId="12ABC9D2">
                <wp:extent cx="4603750" cy="1117600"/>
                <wp:effectExtent l="4445" t="4445" r="9525" b="5715"/>
                <wp:docPr id="9"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4EF86B63"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5B76B7BA"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32D09984"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3B51B14C" w14:textId="77777777" w:rsidR="007B0818" w:rsidRDefault="00000000">
                            <w:pPr>
                              <w:ind w:left="240" w:right="240" w:firstLineChars="698" w:firstLine="97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9A3C297"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125966F0"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06EE04C3" w14:textId="77777777" w:rsidR="007B0818" w:rsidRDefault="00000000">
                            <w:pPr>
                              <w:ind w:left="240" w:right="240" w:firstLineChars="1183" w:firstLine="1656"/>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w:t>
                            </w:r>
                          </w:p>
                          <w:p w14:paraId="0194C355"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D7A29AC"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w:t>
                            </w:r>
                          </w:p>
                          <w:p w14:paraId="417DB1EB"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7F7F2453" w14:textId="77777777" w:rsidR="007B0818" w:rsidRDefault="00000000">
                            <w:pPr>
                              <w:ind w:leftChars="275" w:left="66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w:t>
                            </w:r>
                          </w:p>
                          <w:p w14:paraId="12B0E30E"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w:t>
                            </w:r>
                            <w:r>
                              <w:rPr>
                                <w:rFonts w:ascii="Consolas" w:eastAsia="Consolas" w:hAnsi="Consolas" w:cs="Consolas"/>
                                <w:color w:val="032F62"/>
                                <w:sz w:val="14"/>
                                <w:szCs w:val="14"/>
                              </w:rPr>
                              <w:t>ecs:*:*"</w:t>
                            </w:r>
                            <w:r>
                              <w:rPr>
                                <w:rFonts w:ascii="Consolas" w:eastAsia="Consolas" w:hAnsi="Consolas" w:cs="Consolas" w:hint="default"/>
                                <w:color w:val="24292E"/>
                                <w:sz w:val="14"/>
                                <w:szCs w:val="14"/>
                                <w:shd w:val="clear" w:color="auto" w:fill="F7F7F7"/>
                              </w:rPr>
                              <w:t>,</w:t>
                            </w:r>
                          </w:p>
                          <w:p w14:paraId="515C1D4F"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"evs:*:*"</w:t>
                            </w:r>
                            <w:r>
                              <w:rPr>
                                <w:rFonts w:ascii="Consolas" w:eastAsia="Consolas" w:hAnsi="Consolas" w:cs="Consolas" w:hint="default"/>
                                <w:color w:val="24292E"/>
                                <w:sz w:val="14"/>
                                <w:szCs w:val="14"/>
                                <w:shd w:val="clear" w:color="auto" w:fill="F7F7F7"/>
                              </w:rPr>
                              <w:t>,</w:t>
                            </w:r>
                          </w:p>
                          <w:p w14:paraId="1223BA20" w14:textId="77777777" w:rsidR="007B0818" w:rsidRDefault="00000000">
                            <w:pPr>
                              <w:ind w:leftChars="275" w:left="660" w:right="240" w:firstLineChars="1000" w:firstLine="140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"vpc:*:*"</w:t>
                            </w:r>
                            <w:r>
                              <w:rPr>
                                <w:rFonts w:ascii="Consolas" w:eastAsia="Consolas" w:hAnsi="Consolas" w:cs="Consolas" w:hint="default"/>
                                <w:color w:val="24292E"/>
                                <w:sz w:val="14"/>
                                <w:szCs w:val="14"/>
                                <w:shd w:val="clear" w:color="auto" w:fill="F7F7F7"/>
                              </w:rPr>
                              <w:t>,</w:t>
                            </w:r>
                          </w:p>
                          <w:p w14:paraId="0C857076"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"elb:*:*"</w:t>
                            </w:r>
                            <w:r>
                              <w:rPr>
                                <w:rFonts w:ascii="Consolas" w:eastAsia="Consolas" w:hAnsi="Consolas" w:cs="Consolas" w:hint="default"/>
                                <w:color w:val="24292E"/>
                                <w:sz w:val="14"/>
                                <w:szCs w:val="14"/>
                                <w:shd w:val="clear" w:color="auto" w:fill="F7F7F7"/>
                              </w:rPr>
                              <w:t>,</w:t>
                            </w:r>
                          </w:p>
                          <w:p w14:paraId="1D5E54B3"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"aom:*:*"</w:t>
                            </w:r>
                            <w:r>
                              <w:rPr>
                                <w:rFonts w:ascii="Consolas" w:eastAsia="Consolas" w:hAnsi="Consolas" w:cs="Consolas" w:hint="default"/>
                                <w:color w:val="24292E"/>
                                <w:sz w:val="14"/>
                                <w:szCs w:val="14"/>
                                <w:shd w:val="clear" w:color="auto" w:fill="F7F7F7"/>
                              </w:rPr>
                              <w:t>,</w:t>
                            </w:r>
                          </w:p>
                          <w:p w14:paraId="6182AB69" w14:textId="77777777" w:rsidR="007B0818" w:rsidRDefault="00000000">
                            <w:pPr>
                              <w:ind w:leftChars="275" w:left="66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0091E18B" w14:textId="77777777" w:rsidR="007B0818" w:rsidRDefault="00000000">
                            <w:pPr>
                              <w:ind w:leftChars="275" w:left="660" w:right="240" w:firstLineChars="700" w:firstLine="980"/>
                              <w:rPr>
                                <w:rFonts w:ascii="Consolas" w:hAnsi="Consolas" w:cs="Consolas" w:hint="default"/>
                                <w:color w:val="032F62"/>
                                <w:sz w:val="14"/>
                                <w:szCs w:val="14"/>
                              </w:rPr>
                            </w:pPr>
                            <w:r>
                              <w:rPr>
                                <w:rFonts w:ascii="Consolas" w:eastAsia="Consolas" w:hAnsi="Consolas" w:cs="Consolas"/>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"Deny"</w:t>
                            </w:r>
                          </w:p>
                          <w:p w14:paraId="4C5C8BEF" w14:textId="77777777" w:rsidR="007B0818" w:rsidRDefault="00000000">
                            <w:pPr>
                              <w:ind w:left="240" w:right="240" w:firstLine="280"/>
                              <w:rPr>
                                <w:rFonts w:ascii="Consolas" w:eastAsia="Consolas" w:hAnsi="Consolas" w:cs="Consolas" w:hint="default"/>
                                <w:color w:val="032F62"/>
                                <w:sz w:val="14"/>
                                <w:szCs w:val="14"/>
                              </w:rPr>
                            </w:pPr>
                            <w:r>
                              <w:rPr>
                                <w:rFonts w:ascii="Consolas" w:eastAsia="Consolas" w:hAnsi="Consolas" w:cs="Consolas" w:hint="default"/>
                                <w:color w:val="032F62"/>
                                <w:sz w:val="14"/>
                                <w:szCs w:val="14"/>
                              </w:rPr>
                              <w:t xml:space="preserve">          }</w:t>
                            </w:r>
                          </w:p>
                          <w:p w14:paraId="6F3042CC"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57C6E63"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5F81D3EB" id="_x0000_s1033"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5yNUoy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4EF86B63"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5B76B7BA"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32D09984"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3B51B14C" w14:textId="77777777" w:rsidR="007B0818" w:rsidRDefault="00000000">
                      <w:pPr>
                        <w:ind w:left="240" w:right="240" w:firstLineChars="698" w:firstLine="977"/>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9A3C297"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r>
                        <w:rPr>
                          <w:rFonts w:ascii="Consolas" w:hAnsi="Consolas" w:cs="Consolas"/>
                          <w:color w:val="24292E"/>
                          <w:sz w:val="14"/>
                          <w:szCs w:val="14"/>
                          <w:shd w:val="clear" w:color="auto" w:fill="F7F7F7"/>
                        </w:rPr>
                        <w:t>，</w:t>
                      </w:r>
                    </w:p>
                    <w:p w14:paraId="125966F0"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06EE04C3" w14:textId="77777777" w:rsidR="007B0818" w:rsidRDefault="00000000">
                      <w:pPr>
                        <w:ind w:left="240" w:right="240" w:firstLineChars="1183" w:firstLine="1656"/>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w:t>
                      </w:r>
                    </w:p>
                    <w:p w14:paraId="0194C355"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D7A29AC"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w:t>
                      </w:r>
                    </w:p>
                    <w:p w14:paraId="417DB1EB"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7F7F2453" w14:textId="77777777" w:rsidR="007B0818" w:rsidRDefault="00000000">
                      <w:pPr>
                        <w:ind w:leftChars="275" w:left="66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w:t>
                      </w:r>
                    </w:p>
                    <w:p w14:paraId="12B0E30E"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w:t>
                      </w:r>
                      <w:r>
                        <w:rPr>
                          <w:rFonts w:ascii="Consolas" w:eastAsia="Consolas" w:hAnsi="Consolas" w:cs="Consolas"/>
                          <w:color w:val="032F62"/>
                          <w:sz w:val="14"/>
                          <w:szCs w:val="14"/>
                        </w:rPr>
                        <w:t>ecs:*:*"</w:t>
                      </w:r>
                      <w:r>
                        <w:rPr>
                          <w:rFonts w:ascii="Consolas" w:eastAsia="Consolas" w:hAnsi="Consolas" w:cs="Consolas" w:hint="default"/>
                          <w:color w:val="24292E"/>
                          <w:sz w:val="14"/>
                          <w:szCs w:val="14"/>
                          <w:shd w:val="clear" w:color="auto" w:fill="F7F7F7"/>
                        </w:rPr>
                        <w:t>,</w:t>
                      </w:r>
                    </w:p>
                    <w:p w14:paraId="515C1D4F"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"evs:*:*"</w:t>
                      </w:r>
                      <w:r>
                        <w:rPr>
                          <w:rFonts w:ascii="Consolas" w:eastAsia="Consolas" w:hAnsi="Consolas" w:cs="Consolas" w:hint="default"/>
                          <w:color w:val="24292E"/>
                          <w:sz w:val="14"/>
                          <w:szCs w:val="14"/>
                          <w:shd w:val="clear" w:color="auto" w:fill="F7F7F7"/>
                        </w:rPr>
                        <w:t>,</w:t>
                      </w:r>
                    </w:p>
                    <w:p w14:paraId="1223BA20" w14:textId="77777777" w:rsidR="007B0818" w:rsidRDefault="00000000">
                      <w:pPr>
                        <w:ind w:leftChars="275" w:left="660" w:right="240" w:firstLineChars="1000" w:firstLine="140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"vpc:*:*"</w:t>
                      </w:r>
                      <w:r>
                        <w:rPr>
                          <w:rFonts w:ascii="Consolas" w:eastAsia="Consolas" w:hAnsi="Consolas" w:cs="Consolas" w:hint="default"/>
                          <w:color w:val="24292E"/>
                          <w:sz w:val="14"/>
                          <w:szCs w:val="14"/>
                          <w:shd w:val="clear" w:color="auto" w:fill="F7F7F7"/>
                        </w:rPr>
                        <w:t>,</w:t>
                      </w:r>
                    </w:p>
                    <w:p w14:paraId="0C857076"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"elb:*:*"</w:t>
                      </w:r>
                      <w:r>
                        <w:rPr>
                          <w:rFonts w:ascii="Consolas" w:eastAsia="Consolas" w:hAnsi="Consolas" w:cs="Consolas" w:hint="default"/>
                          <w:color w:val="24292E"/>
                          <w:sz w:val="14"/>
                          <w:szCs w:val="14"/>
                          <w:shd w:val="clear" w:color="auto" w:fill="F7F7F7"/>
                        </w:rPr>
                        <w:t>,</w:t>
                      </w:r>
                    </w:p>
                    <w:p w14:paraId="1D5E54B3" w14:textId="77777777" w:rsidR="007B0818" w:rsidRDefault="00000000">
                      <w:pPr>
                        <w:ind w:leftChars="450" w:left="108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"aom:*:*"</w:t>
                      </w:r>
                      <w:r>
                        <w:rPr>
                          <w:rFonts w:ascii="Consolas" w:eastAsia="Consolas" w:hAnsi="Consolas" w:cs="Consolas" w:hint="default"/>
                          <w:color w:val="24292E"/>
                          <w:sz w:val="14"/>
                          <w:szCs w:val="14"/>
                          <w:shd w:val="clear" w:color="auto" w:fill="F7F7F7"/>
                        </w:rPr>
                        <w:t>,</w:t>
                      </w:r>
                    </w:p>
                    <w:p w14:paraId="6182AB69" w14:textId="77777777" w:rsidR="007B0818" w:rsidRDefault="00000000">
                      <w:pPr>
                        <w:ind w:leftChars="275" w:left="66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0091E18B" w14:textId="77777777" w:rsidR="007B0818" w:rsidRDefault="00000000">
                      <w:pPr>
                        <w:ind w:leftChars="275" w:left="660" w:right="240" w:firstLineChars="700" w:firstLine="980"/>
                        <w:rPr>
                          <w:rFonts w:ascii="Consolas" w:hAnsi="Consolas" w:cs="Consolas" w:hint="default"/>
                          <w:color w:val="032F62"/>
                          <w:sz w:val="14"/>
                          <w:szCs w:val="14"/>
                        </w:rPr>
                      </w:pPr>
                      <w:r>
                        <w:rPr>
                          <w:rFonts w:ascii="Consolas" w:eastAsia="Consolas" w:hAnsi="Consolas" w:cs="Consolas"/>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"Deny"</w:t>
                      </w:r>
                    </w:p>
                    <w:p w14:paraId="4C5C8BEF" w14:textId="77777777" w:rsidR="007B0818" w:rsidRDefault="00000000">
                      <w:pPr>
                        <w:ind w:left="240" w:right="240" w:firstLine="280"/>
                        <w:rPr>
                          <w:rFonts w:ascii="Consolas" w:eastAsia="Consolas" w:hAnsi="Consolas" w:cs="Consolas" w:hint="default"/>
                          <w:color w:val="032F62"/>
                          <w:sz w:val="14"/>
                          <w:szCs w:val="14"/>
                        </w:rPr>
                      </w:pPr>
                      <w:r>
                        <w:rPr>
                          <w:rFonts w:ascii="Consolas" w:eastAsia="Consolas" w:hAnsi="Consolas" w:cs="Consolas" w:hint="default"/>
                          <w:color w:val="032F62"/>
                          <w:sz w:val="14"/>
                          <w:szCs w:val="14"/>
                        </w:rPr>
                        <w:t xml:space="preserve">          }</w:t>
                      </w:r>
                    </w:p>
                    <w:p w14:paraId="6F3042CC"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57C6E63"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44CAAD14" w14:textId="77777777" w:rsidR="007B0818" w:rsidRPr="00466D42" w:rsidRDefault="007B0818">
      <w:pPr>
        <w:spacing w:before="0" w:after="0" w:line="360" w:lineRule="atLeast"/>
        <w:ind w:leftChars="300" w:left="720" w:right="240" w:firstLineChars="0" w:firstLine="0"/>
        <w:rPr>
          <w:rFonts w:ascii="微软雅黑" w:eastAsia="微软雅黑" w:hAnsi="微软雅黑" w:cs="微软雅黑"/>
          <w:sz w:val="21"/>
        </w:rPr>
      </w:pPr>
    </w:p>
    <w:p w14:paraId="7D5EACB4"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t>Project</w:t>
      </w:r>
    </w:p>
    <w:p w14:paraId="2329B40B"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Each region is associated with a default project, which is pre-configured by the system to isolate resources (compute, storage, and network resources) across different physical regions. When authorizing access at the regional default project level, IAM users gain access to all resources within that region in your account.</w:t>
      </w:r>
    </w:p>
    <w:p w14:paraId="11ECBD1A" w14:textId="77777777" w:rsidR="00403EF8" w:rsidRPr="00403EF8" w:rsidRDefault="00403EF8" w:rsidP="00403EF8">
      <w:pPr>
        <w:pStyle w:val="a6"/>
        <w:numPr>
          <w:ilvl w:val="0"/>
          <w:numId w:val="1"/>
        </w:numPr>
        <w:spacing w:before="160" w:beforeAutospacing="0" w:after="160" w:afterAutospacing="0"/>
        <w:ind w:left="240" w:right="240" w:firstLine="420"/>
        <w:jc w:val="both"/>
        <w:rPr>
          <w:rFonts w:ascii="微软雅黑" w:eastAsia="微软雅黑" w:hAnsi="微软雅黑"/>
          <w:b/>
          <w:bCs/>
          <w:color w:val="252B3A"/>
          <w:sz w:val="21"/>
          <w:shd w:val="clear" w:color="auto" w:fill="FFFFFF"/>
        </w:rPr>
      </w:pPr>
      <w:r w:rsidRPr="00403EF8">
        <w:rPr>
          <w:rFonts w:ascii="微软雅黑" w:eastAsia="微软雅黑" w:hAnsi="微软雅黑"/>
          <w:b/>
          <w:bCs/>
          <w:color w:val="252B3A"/>
          <w:sz w:val="21"/>
          <w:shd w:val="clear" w:color="auto" w:fill="FFFFFF"/>
        </w:rPr>
        <w:lastRenderedPageBreak/>
        <w:t>Granting User Group Permissions for a Project</w:t>
      </w:r>
    </w:p>
    <w:p w14:paraId="421F3D47"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You can assign permissions based on projects to control access to resources in specific projects.</w:t>
      </w:r>
    </w:p>
    <w:p w14:paraId="437E946D"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Step 1: In the user group list, click </w:t>
      </w:r>
      <w:r w:rsidRPr="00403EF8">
        <w:rPr>
          <w:rFonts w:ascii="微软雅黑" w:eastAsia="微软雅黑" w:hAnsi="微软雅黑"/>
          <w:b/>
          <w:bCs/>
          <w:color w:val="252B3A"/>
          <w:sz w:val="21"/>
          <w:shd w:val="clear" w:color="auto" w:fill="FFFFFF"/>
        </w:rPr>
        <w:t>Accredit </w:t>
      </w:r>
      <w:r w:rsidRPr="00403EF8">
        <w:rPr>
          <w:rFonts w:ascii="微软雅黑" w:eastAsia="微软雅黑" w:hAnsi="微软雅黑"/>
          <w:color w:val="252B3A"/>
          <w:sz w:val="21"/>
          <w:shd w:val="clear" w:color="auto" w:fill="FFFFFF"/>
        </w:rPr>
        <w:t>next to the target user group to access the authorization page.</w:t>
      </w:r>
    </w:p>
    <w:p w14:paraId="6A10E5F3"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Step 2: On the </w:t>
      </w:r>
      <w:proofErr w:type="gramStart"/>
      <w:r w:rsidRPr="00403EF8">
        <w:rPr>
          <w:rFonts w:ascii="微软雅黑" w:eastAsia="微软雅黑" w:hAnsi="微软雅黑"/>
          <w:b/>
          <w:bCs/>
          <w:color w:val="252B3A"/>
          <w:sz w:val="21"/>
          <w:shd w:val="clear" w:color="auto" w:fill="FFFFFF"/>
        </w:rPr>
        <w:t>Accredit  </w:t>
      </w:r>
      <w:r w:rsidRPr="00403EF8">
        <w:rPr>
          <w:rFonts w:ascii="微软雅黑" w:eastAsia="微软雅黑" w:hAnsi="微软雅黑"/>
          <w:color w:val="252B3A"/>
          <w:sz w:val="21"/>
          <w:shd w:val="clear" w:color="auto" w:fill="FFFFFF"/>
        </w:rPr>
        <w:t>page</w:t>
      </w:r>
      <w:proofErr w:type="gramEnd"/>
      <w:r w:rsidRPr="00403EF8">
        <w:rPr>
          <w:rFonts w:ascii="微软雅黑" w:eastAsia="微软雅黑" w:hAnsi="微软雅黑"/>
          <w:color w:val="252B3A"/>
          <w:sz w:val="21"/>
          <w:shd w:val="clear" w:color="auto" w:fill="FFFFFF"/>
        </w:rPr>
        <w:t>, select the region-level project permissions to be granted to the user group, then click </w:t>
      </w:r>
      <w:r w:rsidRPr="00403EF8">
        <w:rPr>
          <w:rFonts w:ascii="微软雅黑" w:eastAsia="微软雅黑" w:hAnsi="微软雅黑"/>
          <w:b/>
          <w:bCs/>
          <w:color w:val="252B3A"/>
          <w:sz w:val="21"/>
          <w:shd w:val="clear" w:color="auto" w:fill="FFFFFF"/>
        </w:rPr>
        <w:t>Next</w:t>
      </w:r>
      <w:r w:rsidRPr="00403EF8">
        <w:rPr>
          <w:rFonts w:ascii="微软雅黑" w:eastAsia="微软雅黑" w:hAnsi="微软雅黑"/>
          <w:color w:val="252B3A"/>
          <w:sz w:val="21"/>
          <w:shd w:val="clear" w:color="auto" w:fill="FFFFFF"/>
        </w:rPr>
        <w:t>.</w:t>
      </w:r>
    </w:p>
    <w:p w14:paraId="255278A4"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 xml:space="preserve">Step 3: Define the permission scope. </w:t>
      </w:r>
      <w:proofErr w:type="gramStart"/>
      <w:r w:rsidRPr="00403EF8">
        <w:rPr>
          <w:rFonts w:ascii="微软雅黑" w:eastAsia="微软雅黑" w:hAnsi="微软雅黑"/>
          <w:color w:val="252B3A"/>
          <w:sz w:val="21"/>
          <w:shd w:val="clear" w:color="auto" w:fill="FFFFFF"/>
        </w:rPr>
        <w:t>If </w:t>
      </w:r>
      <w:r w:rsidRPr="00403EF8">
        <w:rPr>
          <w:rFonts w:ascii="微软雅黑" w:eastAsia="微软雅黑" w:hAnsi="微软雅黑"/>
          <w:b/>
          <w:bCs/>
          <w:color w:val="252B3A"/>
          <w:sz w:val="21"/>
          <w:shd w:val="clear" w:color="auto" w:fill="FFFFFF"/>
        </w:rPr>
        <w:t> Resource</w:t>
      </w:r>
      <w:proofErr w:type="gramEnd"/>
      <w:r w:rsidRPr="00403EF8">
        <w:rPr>
          <w:rFonts w:ascii="微软雅黑" w:eastAsia="微软雅黑" w:hAnsi="微软雅黑"/>
          <w:b/>
          <w:bCs/>
          <w:color w:val="252B3A"/>
          <w:sz w:val="21"/>
          <w:shd w:val="clear" w:color="auto" w:fill="FFFFFF"/>
        </w:rPr>
        <w:t xml:space="preserve"> Pool</w:t>
      </w:r>
      <w:r w:rsidRPr="00403EF8">
        <w:rPr>
          <w:rFonts w:ascii="微软雅黑" w:eastAsia="微软雅黑" w:hAnsi="微软雅黑"/>
          <w:color w:val="252B3A"/>
          <w:sz w:val="21"/>
          <w:shd w:val="clear" w:color="auto" w:fill="FFFFFF"/>
        </w:rPr>
        <w:t> is selected, you must also specify the target project(s) for authorization.</w:t>
      </w:r>
    </w:p>
    <w:p w14:paraId="67EAEB7D"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Step 4: Click </w:t>
      </w:r>
      <w:r w:rsidRPr="00403EF8">
        <w:rPr>
          <w:rFonts w:ascii="微软雅黑" w:eastAsia="微软雅黑" w:hAnsi="微软雅黑"/>
          <w:b/>
          <w:bCs/>
          <w:color w:val="252B3A"/>
          <w:sz w:val="21"/>
          <w:shd w:val="clear" w:color="auto" w:fill="FFFFFF"/>
        </w:rPr>
        <w:t>Confirm </w:t>
      </w:r>
      <w:r w:rsidRPr="00403EF8">
        <w:rPr>
          <w:rFonts w:ascii="微软雅黑" w:eastAsia="微软雅黑" w:hAnsi="微软雅黑"/>
          <w:color w:val="252B3A"/>
          <w:sz w:val="21"/>
          <w:shd w:val="clear" w:color="auto" w:fill="FFFFFF"/>
        </w:rPr>
        <w:t>to complete the authorization process.</w:t>
      </w:r>
    </w:p>
    <w:p w14:paraId="3A59184A" w14:textId="77777777" w:rsidR="00403EF8" w:rsidRPr="00403EF8" w:rsidRDefault="00403EF8" w:rsidP="00403EF8">
      <w:pPr>
        <w:pStyle w:val="a6"/>
        <w:spacing w:before="160" w:after="160" w:line="240" w:lineRule="auto"/>
        <w:ind w:left="240" w:right="240" w:firstLine="420"/>
        <w:jc w:val="both"/>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Description:</w:t>
      </w:r>
    </w:p>
    <w:p w14:paraId="0705AEB8"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For more details about user group authorization, see Creating a User Group and Granting Permissions.</w:t>
      </w:r>
    </w:p>
    <w:p w14:paraId="000C8889" w14:textId="77777777" w:rsidR="00403EF8" w:rsidRPr="00403EF8" w:rsidRDefault="00403EF8" w:rsidP="00403EF8">
      <w:pPr>
        <w:pStyle w:val="a6"/>
        <w:spacing w:before="160" w:after="160"/>
        <w:ind w:left="240" w:right="240" w:firstLine="420"/>
        <w:jc w:val="both"/>
        <w:rPr>
          <w:rFonts w:ascii="微软雅黑" w:eastAsia="微软雅黑" w:hAnsi="微软雅黑"/>
          <w:color w:val="252B3A"/>
          <w:sz w:val="21"/>
          <w:shd w:val="clear" w:color="auto" w:fill="FFFFFF"/>
        </w:rPr>
      </w:pPr>
      <w:r w:rsidRPr="00403EF8">
        <w:rPr>
          <w:rFonts w:ascii="微软雅黑" w:eastAsia="微软雅黑" w:hAnsi="微软雅黑"/>
          <w:b/>
          <w:bCs/>
          <w:color w:val="252B3A"/>
          <w:sz w:val="21"/>
          <w:shd w:val="clear" w:color="auto" w:fill="FFFFFF"/>
        </w:rPr>
        <w:t>Switching Project or Region</w:t>
      </w:r>
    </w:p>
    <w:p w14:paraId="7BDEB261" w14:textId="7777777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After logging in, you must first switch the region or project to access and use the authorized cloud services; otherwise, the system will prompt that you have no permissions. The global region services do not require switching.</w:t>
      </w:r>
    </w:p>
    <w:p w14:paraId="296E1F70" w14:textId="17DE8C57" w:rsidR="00403EF8" w:rsidRPr="00403EF8" w:rsidRDefault="00403EF8" w:rsidP="00403EF8">
      <w:pPr>
        <w:pStyle w:val="a6"/>
        <w:spacing w:before="160" w:after="160"/>
        <w:ind w:left="240" w:right="240" w:firstLine="420"/>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t>Step1: Log in to the console.</w:t>
      </w:r>
    </w:p>
    <w:p w14:paraId="7B340363" w14:textId="01E70CB1" w:rsidR="007B0818" w:rsidRPr="00466D42" w:rsidRDefault="00403EF8" w:rsidP="00403EF8">
      <w:pPr>
        <w:pStyle w:val="a6"/>
        <w:spacing w:before="160" w:after="160"/>
        <w:ind w:left="240" w:right="240" w:firstLine="420"/>
        <w:jc w:val="both"/>
        <w:rPr>
          <w:rFonts w:ascii="微软雅黑" w:eastAsia="微软雅黑" w:hAnsi="微软雅黑"/>
          <w:color w:val="252B3A"/>
          <w:sz w:val="21"/>
          <w:shd w:val="clear" w:color="auto" w:fill="FFFFFF"/>
        </w:rPr>
      </w:pPr>
      <w:r w:rsidRPr="00403EF8">
        <w:rPr>
          <w:rFonts w:ascii="微软雅黑" w:eastAsia="微软雅黑" w:hAnsi="微软雅黑"/>
          <w:color w:val="252B3A"/>
          <w:sz w:val="21"/>
          <w:shd w:val="clear" w:color="auto" w:fill="FFFFFF"/>
        </w:rPr>
        <w:lastRenderedPageBreak/>
        <w:t>Step2: Navigate to the specific cloud service page. If the cloud service is project-specific, click the region drop-down box at the top of the page to switch regions.</w:t>
      </w:r>
    </w:p>
    <w:p w14:paraId="768E6FE2"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t>Delegat</w:t>
      </w:r>
      <w:r w:rsidRPr="00466D42">
        <w:rPr>
          <w:rFonts w:ascii="微软雅黑" w:eastAsia="微软雅黑" w:hAnsi="微软雅黑" w:cs="Times New Roman" w:hint="eastAsia"/>
          <w:b/>
          <w:sz w:val="21"/>
          <w:szCs w:val="21"/>
        </w:rPr>
        <w:t>ion</w:t>
      </w:r>
    </w:p>
    <w:p w14:paraId="3C8D2F42" w14:textId="77777777" w:rsidR="007B0818" w:rsidRPr="00466D42" w:rsidRDefault="00000000">
      <w:pPr>
        <w:pStyle w:val="3"/>
        <w:ind w:right="240"/>
        <w:rPr>
          <w:rFonts w:ascii="微软雅黑" w:eastAsia="微软雅黑" w:hAnsi="微软雅黑"/>
          <w:sz w:val="21"/>
          <w:szCs w:val="21"/>
        </w:rPr>
      </w:pPr>
      <w:r w:rsidRPr="00466D42">
        <w:rPr>
          <w:rFonts w:ascii="微软雅黑" w:eastAsia="微软雅黑" w:hAnsi="微软雅黑" w:cs="Times New Roman" w:hint="default"/>
          <w:b/>
          <w:sz w:val="21"/>
          <w:szCs w:val="21"/>
        </w:rPr>
        <w:t>Delegat</w:t>
      </w:r>
      <w:r w:rsidRPr="00466D42">
        <w:rPr>
          <w:rFonts w:ascii="微软雅黑" w:eastAsia="微软雅黑" w:hAnsi="微软雅黑" w:cs="Times New Roman"/>
          <w:b/>
          <w:sz w:val="21"/>
          <w:szCs w:val="21"/>
        </w:rPr>
        <w:t xml:space="preserve">ing </w:t>
      </w:r>
      <w:r w:rsidRPr="00466D42">
        <w:rPr>
          <w:rFonts w:ascii="微软雅黑" w:eastAsia="微软雅黑" w:hAnsi="微软雅黑" w:cs="Times New Roman" w:hint="default"/>
          <w:b/>
          <w:sz w:val="21"/>
          <w:szCs w:val="21"/>
        </w:rPr>
        <w:t xml:space="preserve">Resource Management </w:t>
      </w:r>
      <w:r w:rsidRPr="00466D42">
        <w:rPr>
          <w:rFonts w:ascii="微软雅黑" w:eastAsia="微软雅黑" w:hAnsi="微软雅黑" w:cs="Times New Roman"/>
          <w:b/>
          <w:sz w:val="21"/>
          <w:szCs w:val="21"/>
        </w:rPr>
        <w:t>t</w:t>
      </w:r>
      <w:r w:rsidRPr="00466D42">
        <w:rPr>
          <w:rFonts w:ascii="微软雅黑" w:eastAsia="微软雅黑" w:hAnsi="微软雅黑" w:cs="Times New Roman" w:hint="default"/>
          <w:b/>
          <w:sz w:val="21"/>
          <w:szCs w:val="21"/>
        </w:rPr>
        <w:t>o Another Account</w:t>
      </w:r>
      <w:r w:rsidRPr="00466D42">
        <w:rPr>
          <w:rFonts w:ascii="微软雅黑" w:eastAsia="微软雅黑" w:hAnsi="微软雅黑" w:hint="default"/>
          <w:b/>
          <w:sz w:val="21"/>
          <w:szCs w:val="21"/>
        </w:rPr>
        <w:t xml:space="preserve"> </w:t>
      </w:r>
    </w:p>
    <w:p w14:paraId="5AB718A1" w14:textId="77777777" w:rsidR="007B0818" w:rsidRPr="00466D42" w:rsidRDefault="00000000">
      <w:pPr>
        <w:pStyle w:val="4"/>
        <w:ind w:right="240"/>
        <w:rPr>
          <w:rFonts w:ascii="微软雅黑" w:eastAsia="微软雅黑" w:hAnsi="微软雅黑" w:cs="Times New Roman"/>
          <w:sz w:val="21"/>
          <w:szCs w:val="21"/>
        </w:rPr>
      </w:pPr>
      <w:r w:rsidRPr="00466D42">
        <w:rPr>
          <w:rFonts w:ascii="微软雅黑" w:eastAsia="微软雅黑" w:hAnsi="微软雅黑" w:cs="Times New Roman" w:hint="default"/>
          <w:b/>
          <w:bCs/>
          <w:sz w:val="21"/>
          <w:szCs w:val="21"/>
        </w:rPr>
        <w:t>Basic Workflow</w:t>
      </w:r>
    </w:p>
    <w:p w14:paraId="27C46B63"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Through the delegation trust feature, you can delegate your operational permissions to more professional and efficient accounts or cloud services. These accounts or cloud services can then perform daily resource management tasks on your behalf based on the assigned permissions.</w:t>
      </w:r>
    </w:p>
    <w:p w14:paraId="1CD070A1"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Note:</w:t>
      </w:r>
    </w:p>
    <w:p w14:paraId="482A19A2"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Only the primary account of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can be delegated; IAM sub-users cannot be delegated.</w:t>
      </w:r>
    </w:p>
    <w:p w14:paraId="0E9C64D4" w14:textId="77777777" w:rsidR="007B0818" w:rsidRPr="00466D42" w:rsidRDefault="00000000">
      <w:pPr>
        <w:pStyle w:val="a6"/>
        <w:shd w:val="clear" w:color="auto" w:fill="FFFFFF"/>
        <w:spacing w:before="96" w:beforeAutospacing="0" w:after="96" w:afterAutospacing="0" w:line="288" w:lineRule="atLeast"/>
        <w:ind w:left="240" w:right="240" w:firstLine="420"/>
        <w:jc w:val="both"/>
        <w:rPr>
          <w:rFonts w:ascii="微软雅黑" w:eastAsia="微软雅黑" w:hAnsi="微软雅黑"/>
          <w:color w:val="252B3A"/>
          <w:sz w:val="21"/>
        </w:rPr>
      </w:pPr>
      <w:r w:rsidRPr="00466D42">
        <w:rPr>
          <w:rFonts w:ascii="微软雅黑" w:eastAsia="微软雅黑" w:hAnsi="微软雅黑"/>
          <w:color w:val="252B3A"/>
          <w:sz w:val="21"/>
          <w:shd w:val="clear" w:color="auto" w:fill="FFFFFF"/>
        </w:rPr>
        <w:t>Taking</w:t>
      </w:r>
      <w:r w:rsidRPr="00466D42">
        <w:rPr>
          <w:rFonts w:ascii="微软雅黑" w:eastAsia="微软雅黑" w:hAnsi="微软雅黑" w:hint="default"/>
          <w:color w:val="252B3A"/>
          <w:sz w:val="21"/>
          <w:shd w:val="clear" w:color="auto" w:fill="FFFFFF"/>
        </w:rPr>
        <w:t xml:space="preserve"> Account A</w:t>
      </w:r>
      <w:r w:rsidRPr="00466D42">
        <w:rPr>
          <w:rFonts w:ascii="微软雅黑" w:eastAsia="微软雅黑" w:hAnsi="微软雅黑"/>
          <w:color w:val="252B3A"/>
          <w:sz w:val="21"/>
          <w:shd w:val="clear" w:color="auto" w:fill="FFFFFF"/>
        </w:rPr>
        <w:t>'s</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delegation of</w:t>
      </w:r>
      <w:r w:rsidRPr="00466D42">
        <w:rPr>
          <w:rFonts w:ascii="微软雅黑" w:eastAsia="微软雅黑" w:hAnsi="微软雅黑" w:hint="default"/>
          <w:color w:val="252B3A"/>
          <w:sz w:val="21"/>
          <w:shd w:val="clear" w:color="auto" w:fill="FFFFFF"/>
        </w:rPr>
        <w:t xml:space="preserve"> Account B to manage certain resources within Account A</w:t>
      </w:r>
      <w:r w:rsidRPr="00466D42">
        <w:rPr>
          <w:rFonts w:ascii="微软雅黑" w:eastAsia="微软雅黑" w:hAnsi="微软雅黑"/>
          <w:color w:val="252B3A"/>
          <w:sz w:val="21"/>
          <w:shd w:val="clear" w:color="auto" w:fill="FFFFFF"/>
        </w:rPr>
        <w:t xml:space="preserve"> as an example</w:t>
      </w:r>
      <w:r w:rsidRPr="00466D42">
        <w:rPr>
          <w:rFonts w:ascii="微软雅黑" w:eastAsia="微软雅黑" w:hAnsi="微软雅黑" w:hint="default"/>
          <w:color w:val="252B3A"/>
          <w:sz w:val="21"/>
          <w:shd w:val="clear" w:color="auto" w:fill="FFFFFF"/>
        </w:rPr>
        <w:t>, the principle and method of delegation are explained. Account A is the delegating party, and Account B is the delegated party.</w:t>
      </w:r>
    </w:p>
    <w:p w14:paraId="55D04CE0" w14:textId="77777777" w:rsidR="007B0818" w:rsidRPr="00466D42" w:rsidRDefault="00000000">
      <w:pPr>
        <w:pStyle w:val="a6"/>
        <w:shd w:val="clear" w:color="auto" w:fill="FFFFFF"/>
        <w:spacing w:before="96" w:beforeAutospacing="0" w:after="96" w:afterAutospacing="0" w:line="288" w:lineRule="atLeast"/>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Step 1: Account A creates a delegation.</w:t>
      </w:r>
    </w:p>
    <w:p w14:paraId="4C5B1E51"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Figure: </w:t>
      </w:r>
      <w:r w:rsidRPr="00466D42">
        <w:rPr>
          <w:rFonts w:ascii="微软雅黑" w:eastAsia="微软雅黑" w:hAnsi="微软雅黑"/>
          <w:color w:val="252B3A"/>
          <w:sz w:val="21"/>
          <w:shd w:val="clear" w:color="auto" w:fill="FFFFFF"/>
        </w:rPr>
        <w:t>D</w:t>
      </w:r>
      <w:r w:rsidRPr="00466D42">
        <w:rPr>
          <w:rFonts w:ascii="微软雅黑" w:eastAsia="微软雅黑" w:hAnsi="微软雅黑" w:hint="default"/>
          <w:color w:val="252B3A"/>
          <w:sz w:val="21"/>
          <w:shd w:val="clear" w:color="auto" w:fill="FFFFFF"/>
        </w:rPr>
        <w:t>elegating party creates a delegation.</w:t>
      </w:r>
    </w:p>
    <w:p w14:paraId="2ABAEC7F"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sz w:val="21"/>
        </w:rPr>
      </w:pPr>
      <w:r w:rsidRPr="00466D42">
        <w:rPr>
          <w:rFonts w:ascii="微软雅黑" w:eastAsia="微软雅黑" w:hAnsi="微软雅黑"/>
          <w:noProof/>
          <w:sz w:val="21"/>
        </w:rPr>
        <w:lastRenderedPageBreak/>
        <w:drawing>
          <wp:inline distT="0" distB="0" distL="114300" distR="114300" wp14:anchorId="636A42E5" wp14:editId="7E954193">
            <wp:extent cx="5534025" cy="2628900"/>
            <wp:effectExtent l="0" t="0" r="0" b="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37"/>
                    <a:stretch>
                      <a:fillRect/>
                    </a:stretch>
                  </pic:blipFill>
                  <pic:spPr>
                    <a:xfrm>
                      <a:off x="0" y="0"/>
                      <a:ext cx="5534025" cy="2628900"/>
                    </a:xfrm>
                    <a:prstGeom prst="rect">
                      <a:avLst/>
                    </a:prstGeom>
                    <a:noFill/>
                    <a:ln>
                      <a:noFill/>
                    </a:ln>
                  </pic:spPr>
                </pic:pic>
              </a:graphicData>
            </a:graphic>
          </wp:inline>
        </w:drawing>
      </w:r>
    </w:p>
    <w:p w14:paraId="6D1EC72D"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sz w:val="21"/>
        </w:rPr>
      </w:pPr>
    </w:p>
    <w:p w14:paraId="6C60FB14"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sz w:val="21"/>
        </w:rPr>
      </w:pPr>
    </w:p>
    <w:p w14:paraId="613BB66F"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sz w:val="21"/>
        </w:rPr>
      </w:pPr>
    </w:p>
    <w:p w14:paraId="25861C8E"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Step 2: (Optional) Account B assigns delegation permissions.</w:t>
      </w:r>
    </w:p>
    <w:p w14:paraId="4B4D1F3A" w14:textId="77777777" w:rsidR="007B0818" w:rsidRPr="00466D42" w:rsidRDefault="00000000">
      <w:pPr>
        <w:numPr>
          <w:ilvl w:val="0"/>
          <w:numId w:val="24"/>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Create a user group (e.g., Agency) and grant the user group a permission policy for managing delegations.</w:t>
      </w:r>
    </w:p>
    <w:p w14:paraId="7309097A" w14:textId="77777777" w:rsidR="007B0818" w:rsidRPr="00466D42" w:rsidRDefault="00000000">
      <w:pPr>
        <w:numPr>
          <w:ilvl w:val="0"/>
          <w:numId w:val="24"/>
        </w:numPr>
        <w:spacing w:before="0" w:after="0" w:line="240" w:lineRule="auto"/>
        <w:ind w:left="240" w:right="240" w:firstLine="420"/>
        <w:jc w:val="both"/>
        <w:rPr>
          <w:rFonts w:ascii="微软雅黑" w:eastAsia="微软雅黑" w:hAnsi="微软雅黑" w:cs="微软雅黑"/>
          <w:sz w:val="21"/>
        </w:rPr>
      </w:pPr>
      <w:r w:rsidRPr="00466D42">
        <w:rPr>
          <w:rFonts w:ascii="微软雅黑" w:eastAsia="微软雅黑" w:hAnsi="微软雅黑" w:cs="Times New Roman" w:hint="default"/>
          <w:color w:val="252B3A"/>
          <w:sz w:val="21"/>
          <w:shd w:val="clear" w:color="auto" w:fill="FFFFFF"/>
        </w:rPr>
        <w:t>Create a user and add the user (Job) to the user group (Agency).</w:t>
      </w:r>
    </w:p>
    <w:p w14:paraId="4B30A9F6"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Figure:</w:t>
      </w:r>
      <w:r w:rsidRPr="00466D42">
        <w:rPr>
          <w:rFonts w:ascii="微软雅黑" w:eastAsia="微软雅黑" w:hAnsi="微软雅黑" w:cs="微软雅黑"/>
          <w:color w:val="252B3A"/>
          <w:sz w:val="21"/>
          <w:shd w:val="clear" w:color="auto" w:fill="FFFFFF"/>
        </w:rPr>
        <w:t xml:space="preserve"> </w:t>
      </w:r>
      <w:r w:rsidRPr="00466D42">
        <w:rPr>
          <w:rFonts w:ascii="微软雅黑" w:eastAsia="微软雅黑" w:hAnsi="微软雅黑" w:hint="default"/>
          <w:color w:val="252B3A"/>
          <w:sz w:val="21"/>
          <w:shd w:val="clear" w:color="auto" w:fill="FFFFFF"/>
        </w:rPr>
        <w:t xml:space="preserve">Grant Delegated Permissions to the </w:t>
      </w:r>
      <w:r w:rsidRPr="00466D42">
        <w:rPr>
          <w:rFonts w:ascii="微软雅黑" w:eastAsia="微软雅黑" w:hAnsi="微软雅黑"/>
          <w:color w:val="252B3A"/>
          <w:sz w:val="21"/>
          <w:shd w:val="clear" w:color="auto" w:fill="FFFFFF"/>
        </w:rPr>
        <w:t>Delegated Party</w:t>
      </w:r>
    </w:p>
    <w:p w14:paraId="774B25D4"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p>
    <w:p w14:paraId="144BDF8D"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sz w:val="21"/>
        </w:rPr>
      </w:pPr>
      <w:r w:rsidRPr="00466D42">
        <w:rPr>
          <w:rFonts w:ascii="微软雅黑" w:eastAsia="微软雅黑" w:hAnsi="微软雅黑"/>
          <w:noProof/>
          <w:sz w:val="21"/>
        </w:rPr>
        <w:drawing>
          <wp:inline distT="0" distB="0" distL="114300" distR="114300" wp14:anchorId="3F01A44E" wp14:editId="3D092093">
            <wp:extent cx="4438650" cy="1019175"/>
            <wp:effectExtent l="0" t="0" r="0" b="0"/>
            <wp:docPr id="50" name="图片 50"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006"/>
                    <pic:cNvPicPr>
                      <a:picLocks noChangeAspect="1"/>
                    </pic:cNvPicPr>
                  </pic:nvPicPr>
                  <pic:blipFill>
                    <a:blip r:embed="rId38"/>
                    <a:stretch>
                      <a:fillRect/>
                    </a:stretch>
                  </pic:blipFill>
                  <pic:spPr>
                    <a:xfrm>
                      <a:off x="0" y="0"/>
                      <a:ext cx="4438650" cy="1019175"/>
                    </a:xfrm>
                    <a:prstGeom prst="rect">
                      <a:avLst/>
                    </a:prstGeom>
                  </pic:spPr>
                </pic:pic>
              </a:graphicData>
            </a:graphic>
          </wp:inline>
        </w:drawing>
      </w:r>
    </w:p>
    <w:p w14:paraId="788077D7"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sz w:val="21"/>
        </w:rPr>
      </w:pPr>
    </w:p>
    <w:p w14:paraId="346C40AB"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Step 3: Account B or its IAM users manage the delegated resources according to the assigned permissions.</w:t>
      </w:r>
    </w:p>
    <w:p w14:paraId="236B73E9" w14:textId="77777777" w:rsidR="007B0818" w:rsidRPr="00466D42" w:rsidRDefault="00000000">
      <w:pPr>
        <w:numPr>
          <w:ilvl w:val="0"/>
          <w:numId w:val="25"/>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The delegated party logs in to their own account and switches roles to Account A.</w:t>
      </w:r>
    </w:p>
    <w:p w14:paraId="29D8F66B" w14:textId="77777777" w:rsidR="007B0818" w:rsidRPr="00466D42" w:rsidRDefault="00000000">
      <w:pPr>
        <w:numPr>
          <w:ilvl w:val="0"/>
          <w:numId w:val="25"/>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Switches to the authorized region and manages Account A's resources according to the assigned permissions.</w:t>
      </w:r>
    </w:p>
    <w:p w14:paraId="59C5BE30"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Figure:</w:t>
      </w:r>
      <w:r w:rsidRPr="00466D42">
        <w:rPr>
          <w:rFonts w:ascii="微软雅黑" w:eastAsia="微软雅黑" w:hAnsi="微软雅黑" w:cs="微软雅黑"/>
          <w:color w:val="252B3A"/>
          <w:sz w:val="21"/>
          <w:shd w:val="clear" w:color="auto" w:fill="FFFFFF"/>
        </w:rPr>
        <w:t xml:space="preserve"> </w:t>
      </w:r>
      <w:r w:rsidRPr="00466D42">
        <w:rPr>
          <w:rFonts w:ascii="微软雅黑" w:eastAsia="微软雅黑" w:hAnsi="微软雅黑"/>
          <w:color w:val="252B3A"/>
          <w:sz w:val="21"/>
          <w:shd w:val="clear" w:color="auto" w:fill="FFFFFF"/>
        </w:rPr>
        <w:t>Delegated Party</w:t>
      </w:r>
      <w:r w:rsidRPr="00466D42">
        <w:rPr>
          <w:rFonts w:ascii="微软雅黑" w:eastAsia="微软雅黑" w:hAnsi="微软雅黑" w:hint="default"/>
          <w:color w:val="252B3A"/>
          <w:sz w:val="21"/>
          <w:shd w:val="clear" w:color="auto" w:fill="FFFFFF"/>
        </w:rPr>
        <w:t xml:space="preserve"> Performs Role Switching</w:t>
      </w:r>
    </w:p>
    <w:p w14:paraId="01241AF9"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noProof/>
          <w:sz w:val="21"/>
        </w:rPr>
        <w:lastRenderedPageBreak/>
        <w:drawing>
          <wp:inline distT="0" distB="0" distL="114300" distR="114300" wp14:anchorId="223371E2" wp14:editId="2AA4B3B5">
            <wp:extent cx="2438400" cy="2857500"/>
            <wp:effectExtent l="0" t="0" r="0" b="0"/>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39"/>
                    <a:stretch>
                      <a:fillRect/>
                    </a:stretch>
                  </pic:blipFill>
                  <pic:spPr>
                    <a:xfrm>
                      <a:off x="0" y="0"/>
                      <a:ext cx="2438400" cy="2857500"/>
                    </a:xfrm>
                    <a:prstGeom prst="rect">
                      <a:avLst/>
                    </a:prstGeom>
                    <a:noFill/>
                    <a:ln>
                      <a:noFill/>
                    </a:ln>
                  </pic:spPr>
                </pic:pic>
              </a:graphicData>
            </a:graphic>
          </wp:inline>
        </w:drawing>
      </w:r>
    </w:p>
    <w:p w14:paraId="66FB0076" w14:textId="77777777" w:rsidR="007B0818" w:rsidRPr="00466D42" w:rsidRDefault="007B0818">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p>
    <w:p w14:paraId="3135F399" w14:textId="77777777" w:rsidR="007B0818" w:rsidRPr="00466D42" w:rsidRDefault="007B0818">
      <w:pPr>
        <w:ind w:leftChars="0" w:left="0" w:right="240" w:firstLineChars="0" w:firstLine="0"/>
        <w:rPr>
          <w:rFonts w:ascii="微软雅黑" w:eastAsia="微软雅黑" w:hAnsi="微软雅黑" w:cs="微软雅黑"/>
          <w:color w:val="252B3A"/>
          <w:sz w:val="21"/>
          <w:shd w:val="clear" w:color="auto" w:fill="FFFFFF"/>
        </w:rPr>
      </w:pPr>
    </w:p>
    <w:p w14:paraId="3F8399A3" w14:textId="77777777" w:rsidR="007B0818" w:rsidRPr="00466D42" w:rsidRDefault="00000000">
      <w:pPr>
        <w:pStyle w:val="4"/>
        <w:ind w:right="240"/>
        <w:rPr>
          <w:rFonts w:ascii="微软雅黑" w:eastAsia="微软雅黑" w:hAnsi="微软雅黑" w:cs="Times New Roman"/>
          <w:sz w:val="21"/>
          <w:szCs w:val="21"/>
        </w:rPr>
      </w:pPr>
      <w:r w:rsidRPr="00466D42">
        <w:rPr>
          <w:rFonts w:ascii="微软雅黑" w:eastAsia="微软雅黑" w:hAnsi="微软雅黑" w:cs="Times New Roman" w:hint="default"/>
          <w:b/>
          <w:bCs/>
          <w:sz w:val="21"/>
          <w:szCs w:val="21"/>
        </w:rPr>
        <w:t>Creat</w:t>
      </w:r>
      <w:r w:rsidRPr="00466D42">
        <w:rPr>
          <w:rFonts w:ascii="微软雅黑" w:eastAsia="微软雅黑" w:hAnsi="微软雅黑" w:cs="Times New Roman"/>
          <w:b/>
          <w:bCs/>
          <w:sz w:val="21"/>
          <w:szCs w:val="21"/>
        </w:rPr>
        <w:t>ing a</w:t>
      </w:r>
      <w:r w:rsidRPr="00466D42">
        <w:rPr>
          <w:rFonts w:ascii="微软雅黑" w:eastAsia="微软雅黑" w:hAnsi="微软雅黑" w:cs="Times New Roman" w:hint="default"/>
          <w:b/>
          <w:bCs/>
          <w:sz w:val="21"/>
          <w:szCs w:val="21"/>
        </w:rPr>
        <w:t xml:space="preserve"> Delegation (</w:t>
      </w:r>
      <w:r w:rsidRPr="00466D42">
        <w:rPr>
          <w:rFonts w:ascii="微软雅黑" w:eastAsia="微软雅黑" w:hAnsi="微软雅黑" w:cs="Times New Roman"/>
          <w:b/>
          <w:bCs/>
          <w:sz w:val="21"/>
          <w:szCs w:val="21"/>
        </w:rPr>
        <w:t>Delegating Party's</w:t>
      </w:r>
      <w:r w:rsidRPr="00466D42">
        <w:rPr>
          <w:rFonts w:ascii="微软雅黑" w:eastAsia="微软雅黑" w:hAnsi="微软雅黑" w:cs="Times New Roman" w:hint="default"/>
          <w:b/>
          <w:bCs/>
          <w:sz w:val="21"/>
          <w:szCs w:val="21"/>
        </w:rPr>
        <w:t xml:space="preserve"> Operations)</w:t>
      </w:r>
    </w:p>
    <w:p w14:paraId="3637962C"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By creating a delegation, you can share resources with other accounts or delegate the management of resources to more specialized individuals or teams. After logging in with their own account, the delegate</w:t>
      </w:r>
      <w:r w:rsidRPr="00466D42">
        <w:rPr>
          <w:rFonts w:ascii="微软雅黑" w:eastAsia="微软雅黑" w:hAnsi="微软雅黑" w:cs="Times New Roman"/>
          <w:color w:val="252B3A"/>
          <w:sz w:val="21"/>
          <w:shd w:val="clear" w:color="auto" w:fill="FFFFFF"/>
        </w:rPr>
        <w:t>d party</w:t>
      </w:r>
      <w:r w:rsidRPr="00466D42">
        <w:rPr>
          <w:rFonts w:ascii="微软雅黑" w:eastAsia="微软雅黑" w:hAnsi="微软雅黑" w:cs="Times New Roman" w:hint="default"/>
          <w:color w:val="252B3A"/>
          <w:sz w:val="21"/>
          <w:shd w:val="clear" w:color="auto" w:fill="FFFFFF"/>
        </w:rPr>
        <w:t xml:space="preserve"> can switch to the </w:t>
      </w:r>
      <w:r w:rsidRPr="00466D42">
        <w:rPr>
          <w:rFonts w:ascii="微软雅黑" w:eastAsia="微软雅黑" w:hAnsi="微软雅黑" w:cs="Times New Roman"/>
          <w:color w:val="252B3A"/>
          <w:sz w:val="21"/>
          <w:shd w:val="clear" w:color="auto" w:fill="FFFFFF"/>
        </w:rPr>
        <w:t>delegating party</w:t>
      </w:r>
      <w:r w:rsidRPr="00466D42">
        <w:rPr>
          <w:rFonts w:ascii="微软雅黑" w:eastAsia="微软雅黑" w:hAnsi="微软雅黑" w:cs="Times New Roman" w:hint="default"/>
          <w:color w:val="252B3A"/>
          <w:sz w:val="21"/>
          <w:shd w:val="clear" w:color="auto" w:fill="FFFFFF"/>
        </w:rPr>
        <w:t xml:space="preserve">'s account to manage the delegated resources. This avoids the need for the </w:t>
      </w:r>
      <w:r w:rsidRPr="00466D42">
        <w:rPr>
          <w:rFonts w:ascii="微软雅黑" w:eastAsia="微软雅黑" w:hAnsi="微软雅黑" w:cs="Times New Roman"/>
          <w:color w:val="252B3A"/>
          <w:sz w:val="21"/>
          <w:shd w:val="clear" w:color="auto" w:fill="FFFFFF"/>
        </w:rPr>
        <w:t>delegating party</w:t>
      </w:r>
      <w:r w:rsidRPr="00466D42">
        <w:rPr>
          <w:rFonts w:ascii="微软雅黑" w:eastAsia="微软雅黑" w:hAnsi="微软雅黑" w:cs="Times New Roman" w:hint="default"/>
          <w:color w:val="252B3A"/>
          <w:sz w:val="21"/>
          <w:shd w:val="clear" w:color="auto" w:fill="FFFFFF"/>
        </w:rPr>
        <w:t xml:space="preserve"> to share their security credentials (passwords/keys) with others, ensuring account security.</w:t>
      </w:r>
    </w:p>
    <w:p w14:paraId="11A5D29F" w14:textId="77777777" w:rsidR="007B0818" w:rsidRPr="00466D42" w:rsidRDefault="00000000">
      <w:pPr>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b/>
          <w:color w:val="000000"/>
          <w:kern w:val="0"/>
          <w:sz w:val="21"/>
        </w:rPr>
        <w:t>Procedure</w:t>
      </w:r>
    </w:p>
    <w:p w14:paraId="5F755D12"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The </w:t>
      </w:r>
      <w:r w:rsidRPr="00466D42">
        <w:rPr>
          <w:rFonts w:ascii="微软雅黑" w:eastAsia="微软雅黑" w:hAnsi="微软雅黑"/>
          <w:color w:val="252B3A"/>
          <w:sz w:val="21"/>
          <w:shd w:val="clear" w:color="auto" w:fill="FFFFFF"/>
        </w:rPr>
        <w:t>delegating party</w:t>
      </w:r>
      <w:r w:rsidRPr="00466D42">
        <w:rPr>
          <w:rFonts w:ascii="微软雅黑" w:eastAsia="微软雅黑" w:hAnsi="微软雅黑" w:hint="default"/>
          <w:color w:val="252B3A"/>
          <w:sz w:val="21"/>
          <w:shd w:val="clear" w:color="auto" w:fill="FFFFFF"/>
        </w:rPr>
        <w:t xml:space="preserve"> logs in to 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official website using a registered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account. </w:t>
      </w:r>
    </w:p>
    <w:p w14:paraId="3DB0FF7A" w14:textId="508036DC"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Click Console at the top of the homepage. On the </w:t>
      </w:r>
      <w:r w:rsidRPr="00466D42">
        <w:rPr>
          <w:rFonts w:ascii="微软雅黑" w:eastAsia="微软雅黑" w:hAnsi="微软雅黑"/>
          <w:b/>
          <w:bCs/>
          <w:color w:val="252B3A"/>
          <w:sz w:val="21"/>
          <w:shd w:val="clear" w:color="auto" w:fill="FFFFFF"/>
        </w:rPr>
        <w:t xml:space="preserve">Management Center </w:t>
      </w:r>
      <w:r w:rsidRPr="00466D42">
        <w:rPr>
          <w:rFonts w:ascii="微软雅黑" w:eastAsia="微软雅黑" w:hAnsi="微软雅黑"/>
          <w:color w:val="252B3A"/>
          <w:sz w:val="21"/>
          <w:shd w:val="clear" w:color="auto" w:fill="FFFFFF"/>
        </w:rPr>
        <w:t>page</w:t>
      </w:r>
      <w:r w:rsidRPr="00466D42">
        <w:rPr>
          <w:rFonts w:ascii="微软雅黑" w:eastAsia="微软雅黑" w:hAnsi="微软雅黑" w:hint="default"/>
          <w:color w:val="252B3A"/>
          <w:sz w:val="21"/>
          <w:shd w:val="clear" w:color="auto" w:fill="FFFFFF"/>
        </w:rPr>
        <w:t xml:space="preserve">, under the </w:t>
      </w:r>
      <w:r w:rsidR="00D909BC" w:rsidRPr="00466D42">
        <w:rPr>
          <w:rFonts w:ascii="微软雅黑" w:eastAsia="微软雅黑" w:hAnsi="微软雅黑"/>
          <w:b/>
          <w:bCs/>
          <w:color w:val="252B3A"/>
          <w:sz w:val="21"/>
          <w:shd w:val="clear" w:color="auto" w:fill="FFFFFF"/>
        </w:rPr>
        <w:t>Management and Deployment</w:t>
      </w:r>
      <w:r w:rsidRPr="00466D42">
        <w:rPr>
          <w:rFonts w:ascii="微软雅黑" w:eastAsia="微软雅黑" w:hAnsi="微软雅黑" w:hint="default"/>
          <w:color w:val="252B3A"/>
          <w:sz w:val="21"/>
          <w:shd w:val="clear" w:color="auto" w:fill="FFFFFF"/>
        </w:rPr>
        <w:t xml:space="preserve"> category,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p>
    <w:p w14:paraId="770654C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hint="default"/>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management page, </w:t>
      </w:r>
      <w:r w:rsidRPr="00466D42">
        <w:rPr>
          <w:rFonts w:ascii="微软雅黑" w:eastAsia="微软雅黑" w:hAnsi="微软雅黑"/>
          <w:color w:val="252B3A"/>
          <w:sz w:val="21"/>
          <w:shd w:val="clear" w:color="auto" w:fill="FFFFFF"/>
        </w:rPr>
        <w:t>select</w:t>
      </w:r>
      <w:r w:rsidRPr="00466D42">
        <w:rPr>
          <w:rFonts w:ascii="微软雅黑" w:eastAsia="微软雅黑" w:hAnsi="微软雅黑"/>
          <w:b/>
          <w:bCs/>
          <w:color w:val="252B3A"/>
          <w:sz w:val="21"/>
          <w:shd w:val="clear" w:color="auto" w:fill="FFFFFF"/>
        </w:rPr>
        <w:t xml:space="preserve"> Delegate</w:t>
      </w:r>
      <w:r w:rsidRPr="00466D42">
        <w:rPr>
          <w:rFonts w:ascii="微软雅黑" w:eastAsia="微软雅黑" w:hAnsi="微软雅黑" w:hint="default"/>
          <w:b/>
          <w:bCs/>
          <w:color w:val="252B3A"/>
          <w:sz w:val="21"/>
          <w:shd w:val="clear" w:color="auto" w:fill="FFFFFF"/>
        </w:rPr>
        <w:t xml:space="preserve"> </w:t>
      </w:r>
      <w:r w:rsidRPr="00466D42">
        <w:rPr>
          <w:rFonts w:ascii="微软雅黑" w:eastAsia="微软雅黑" w:hAnsi="微软雅黑" w:hint="default"/>
          <w:color w:val="252B3A"/>
          <w:sz w:val="21"/>
          <w:shd w:val="clear" w:color="auto" w:fill="FFFFFF"/>
        </w:rPr>
        <w:t xml:space="preserve">from the left-hand menu. </w:t>
      </w:r>
    </w:p>
    <w:p w14:paraId="4801E0F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Delegate</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click ＋</w:t>
      </w:r>
      <w:r w:rsidRPr="00466D42">
        <w:rPr>
          <w:rFonts w:ascii="微软雅黑" w:eastAsia="微软雅黑" w:hAnsi="微软雅黑"/>
          <w:b/>
          <w:bCs/>
          <w:color w:val="252B3A"/>
          <w:sz w:val="21"/>
          <w:shd w:val="clear" w:color="auto" w:fill="FFFFFF"/>
        </w:rPr>
        <w:t>Create Delegation</w:t>
      </w:r>
      <w:r w:rsidRPr="00466D42">
        <w:rPr>
          <w:rFonts w:ascii="微软雅黑" w:eastAsia="微软雅黑" w:hAnsi="微软雅黑" w:hint="default"/>
          <w:color w:val="252B3A"/>
          <w:sz w:val="21"/>
          <w:shd w:val="clear" w:color="auto" w:fill="FFFFFF"/>
        </w:rPr>
        <w:t>.</w:t>
      </w:r>
    </w:p>
    <w:p w14:paraId="76060109"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noProof/>
          <w:sz w:val="21"/>
        </w:rPr>
        <w:lastRenderedPageBreak/>
        <w:drawing>
          <wp:inline distT="0" distB="0" distL="114300" distR="114300" wp14:anchorId="0B8F00F9" wp14:editId="0824F83F">
            <wp:extent cx="5691505" cy="2727325"/>
            <wp:effectExtent l="0" t="0" r="8255" b="635"/>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40"/>
                    <a:stretch>
                      <a:fillRect/>
                    </a:stretch>
                  </pic:blipFill>
                  <pic:spPr>
                    <a:xfrm>
                      <a:off x="0" y="0"/>
                      <a:ext cx="5691505" cy="2727325"/>
                    </a:xfrm>
                    <a:prstGeom prst="rect">
                      <a:avLst/>
                    </a:prstGeom>
                    <a:noFill/>
                    <a:ln>
                      <a:noFill/>
                    </a:ln>
                  </pic:spPr>
                </pic:pic>
              </a:graphicData>
            </a:graphic>
          </wp:inline>
        </w:drawing>
      </w:r>
    </w:p>
    <w:p w14:paraId="65198D56"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 xml:space="preserve">Step 5: </w:t>
      </w:r>
      <w:r w:rsidRPr="00466D42">
        <w:rPr>
          <w:rFonts w:ascii="微软雅黑" w:eastAsia="微软雅黑" w:hAnsi="微软雅黑" w:cs="Times New Roman" w:hint="default"/>
          <w:color w:val="252B3A"/>
          <w:sz w:val="21"/>
          <w:shd w:val="clear" w:color="auto" w:fill="FFFFFF"/>
        </w:rPr>
        <w:t xml:space="preserve">On the </w:t>
      </w:r>
      <w:r w:rsidRPr="00466D42">
        <w:rPr>
          <w:rFonts w:ascii="微软雅黑" w:eastAsia="微软雅黑" w:hAnsi="微软雅黑" w:cs="Times New Roman"/>
          <w:b/>
          <w:bCs/>
          <w:color w:val="252B3A"/>
          <w:sz w:val="21"/>
          <w:shd w:val="clear" w:color="auto" w:fill="FFFFFF"/>
        </w:rPr>
        <w:t>Create Delegation</w:t>
      </w:r>
      <w:r w:rsidRPr="00466D42">
        <w:rPr>
          <w:rFonts w:ascii="微软雅黑" w:eastAsia="微软雅黑" w:hAnsi="微软雅黑" w:cs="Times New Roman"/>
          <w:color w:val="252B3A"/>
          <w:sz w:val="21"/>
          <w:shd w:val="clear" w:color="auto" w:fill="FFFFFF"/>
        </w:rPr>
        <w:t xml:space="preserve"> page</w:t>
      </w:r>
      <w:r w:rsidRPr="00466D42">
        <w:rPr>
          <w:rFonts w:ascii="微软雅黑" w:eastAsia="微软雅黑" w:hAnsi="微软雅黑" w:cs="Times New Roman" w:hint="default"/>
          <w:color w:val="252B3A"/>
          <w:sz w:val="21"/>
          <w:shd w:val="clear" w:color="auto" w:fill="FFFFFF"/>
        </w:rPr>
        <w:t>, enter a Delegation Name, select Standard Account as the Delegation Type, and input the Account Name of the other account with which you want to establish a delegation relationship in the Delegated Account field.</w:t>
      </w:r>
    </w:p>
    <w:p w14:paraId="07A7FE47" w14:textId="77777777" w:rsidR="007B0818" w:rsidRPr="00466D42" w:rsidRDefault="00000000">
      <w:pPr>
        <w:spacing w:line="240" w:lineRule="auto"/>
        <w:ind w:leftChars="0" w:left="42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color w:val="252B3A"/>
          <w:sz w:val="21"/>
          <w:shd w:val="clear" w:color="auto" w:fill="FFFFFF"/>
        </w:rPr>
        <w:t xml:space="preserve">: </w:t>
      </w:r>
    </w:p>
    <w:p w14:paraId="11815FAE" w14:textId="77777777" w:rsidR="007B0818" w:rsidRPr="00466D42" w:rsidRDefault="00000000">
      <w:pPr>
        <w:numPr>
          <w:ilvl w:val="0"/>
          <w:numId w:val="26"/>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Regular Account: Share resources with other accounts or delegate the management of resources in the account to more specialized individuals or teams. The delegated account </w:t>
      </w:r>
      <w:r w:rsidRPr="00466D42">
        <w:rPr>
          <w:rFonts w:ascii="微软雅黑" w:eastAsia="微软雅黑" w:hAnsi="微软雅黑" w:cs="Times New Roman"/>
          <w:sz w:val="21"/>
        </w:rPr>
        <w:t>is</w:t>
      </w:r>
      <w:r w:rsidRPr="00466D42">
        <w:rPr>
          <w:rFonts w:ascii="微软雅黑" w:eastAsia="微软雅黑" w:hAnsi="微软雅黑" w:cs="Times New Roman" w:hint="default"/>
          <w:sz w:val="21"/>
        </w:rPr>
        <w:t xml:space="preserve"> an account and cannot be an IAM username.</w:t>
      </w:r>
    </w:p>
    <w:p w14:paraId="75837EA3" w14:textId="77777777" w:rsidR="007B0818" w:rsidRPr="00466D42" w:rsidRDefault="00000000">
      <w:pPr>
        <w:numPr>
          <w:ilvl w:val="0"/>
          <w:numId w:val="26"/>
        </w:numPr>
        <w:spacing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sz w:val="21"/>
        </w:rPr>
        <w:t xml:space="preserve">Cloud Service: Authorize designated cloud services to use other cloud services. For details, </w:t>
      </w:r>
      <w:r w:rsidRPr="00466D42">
        <w:rPr>
          <w:rFonts w:ascii="微软雅黑" w:eastAsia="微软雅黑" w:hAnsi="微软雅黑" w:cs="Times New Roman"/>
          <w:sz w:val="21"/>
        </w:rPr>
        <w:t xml:space="preserve">see </w:t>
      </w:r>
      <w:r w:rsidRPr="00466D42">
        <w:rPr>
          <w:rFonts w:ascii="微软雅黑" w:eastAsia="微软雅黑" w:hAnsi="微软雅黑" w:cs="Times New Roman" w:hint="default"/>
          <w:sz w:val="21"/>
        </w:rPr>
        <w:t>Delegat</w:t>
      </w:r>
      <w:r w:rsidRPr="00466D42">
        <w:rPr>
          <w:rFonts w:ascii="微软雅黑" w:eastAsia="微软雅黑" w:hAnsi="微软雅黑" w:cs="Times New Roman"/>
          <w:sz w:val="21"/>
        </w:rPr>
        <w:t>ing</w:t>
      </w:r>
      <w:r w:rsidRPr="00466D42">
        <w:rPr>
          <w:rFonts w:ascii="微软雅黑" w:eastAsia="微软雅黑" w:hAnsi="微软雅黑" w:cs="Times New Roman" w:hint="default"/>
          <w:sz w:val="21"/>
        </w:rPr>
        <w:t xml:space="preserve"> Other Cloud Services to Manage Resources.</w:t>
      </w:r>
    </w:p>
    <w:p w14:paraId="3787CC80"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6: Set the </w:t>
      </w:r>
      <w:r w:rsidRPr="00466D42">
        <w:rPr>
          <w:rFonts w:ascii="微软雅黑" w:eastAsia="微软雅黑" w:hAnsi="微软雅黑" w:hint="default"/>
          <w:b/>
          <w:bCs/>
          <w:color w:val="252B3A"/>
          <w:sz w:val="21"/>
          <w:shd w:val="clear" w:color="auto" w:fill="FFFFFF"/>
        </w:rPr>
        <w:t>Duration</w:t>
      </w:r>
      <w:r w:rsidRPr="00466D42">
        <w:rPr>
          <w:rFonts w:ascii="微软雅黑" w:eastAsia="微软雅黑" w:hAnsi="微软雅黑" w:hint="default"/>
          <w:color w:val="252B3A"/>
          <w:sz w:val="21"/>
          <w:shd w:val="clear" w:color="auto" w:fill="FFFFFF"/>
        </w:rPr>
        <w:t xml:space="preserve"> and </w:t>
      </w:r>
      <w:r w:rsidRPr="00466D42">
        <w:rPr>
          <w:rFonts w:ascii="微软雅黑" w:eastAsia="微软雅黑" w:hAnsi="微软雅黑" w:hint="default"/>
          <w:b/>
          <w:bCs/>
          <w:color w:val="252B3A"/>
          <w:sz w:val="21"/>
          <w:shd w:val="clear" w:color="auto" w:fill="FFFFFF"/>
        </w:rPr>
        <w:t>Description</w:t>
      </w:r>
      <w:r w:rsidRPr="00466D42">
        <w:rPr>
          <w:rFonts w:ascii="微软雅黑" w:eastAsia="微软雅黑" w:hAnsi="微软雅黑" w:hint="default"/>
          <w:color w:val="252B3A"/>
          <w:sz w:val="21"/>
          <w:shd w:val="clear" w:color="auto" w:fill="FFFFFF"/>
        </w:rPr>
        <w:t xml:space="preserve"> information. </w:t>
      </w:r>
    </w:p>
    <w:p w14:paraId="3AC60CF5" w14:textId="13492F6B"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7: Click </w:t>
      </w:r>
      <w:r w:rsidRPr="00466D42">
        <w:rPr>
          <w:rFonts w:ascii="微软雅黑" w:eastAsia="微软雅黑" w:hAnsi="微软雅黑"/>
          <w:b/>
          <w:bCs/>
          <w:color w:val="252B3A"/>
          <w:sz w:val="21"/>
          <w:shd w:val="clear" w:color="auto" w:fill="FFFFFF"/>
        </w:rPr>
        <w:t xml:space="preserve">Next </w:t>
      </w:r>
      <w:r w:rsidRPr="00466D42">
        <w:rPr>
          <w:rFonts w:ascii="微软雅黑" w:eastAsia="微软雅黑" w:hAnsi="微软雅黑" w:hint="default"/>
          <w:color w:val="252B3A"/>
          <w:sz w:val="21"/>
          <w:shd w:val="clear" w:color="auto" w:fill="FFFFFF"/>
        </w:rPr>
        <w:t xml:space="preserve">to proceed to the </w:t>
      </w:r>
      <w:r w:rsidR="00403EF8" w:rsidRPr="00466D42">
        <w:rPr>
          <w:rFonts w:ascii="微软雅黑" w:eastAsia="微软雅黑" w:hAnsi="微软雅黑"/>
          <w:b/>
          <w:bCs/>
          <w:color w:val="252B3A"/>
          <w:sz w:val="21"/>
          <w:shd w:val="clear" w:color="auto" w:fill="FFFFFF"/>
        </w:rPr>
        <w:t>Delegated authorization</w:t>
      </w:r>
      <w:r w:rsidRPr="00466D42">
        <w:rPr>
          <w:rFonts w:ascii="微软雅黑" w:eastAsia="微软雅黑" w:hAnsi="微软雅黑" w:hint="default"/>
          <w:color w:val="252B3A"/>
          <w:sz w:val="21"/>
          <w:shd w:val="clear" w:color="auto" w:fill="FFFFFF"/>
        </w:rPr>
        <w:t xml:space="preserve"> page. </w:t>
      </w:r>
    </w:p>
    <w:p w14:paraId="694A75B6"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8: Check the permissions to be granted to the delegation, then click </w:t>
      </w:r>
      <w:r w:rsidRPr="00466D42">
        <w:rPr>
          <w:rFonts w:ascii="微软雅黑" w:eastAsia="微软雅黑" w:hAnsi="微软雅黑"/>
          <w:b/>
          <w:bCs/>
          <w:color w:val="252B3A"/>
          <w:sz w:val="21"/>
          <w:shd w:val="clear" w:color="auto" w:fill="FFFFFF"/>
        </w:rPr>
        <w:t>Next</w:t>
      </w:r>
      <w:r w:rsidRPr="00466D42">
        <w:rPr>
          <w:rFonts w:ascii="微软雅黑" w:eastAsia="微软雅黑" w:hAnsi="微软雅黑" w:hint="default"/>
          <w:b/>
          <w:bCs/>
          <w:color w:val="252B3A"/>
          <w:sz w:val="21"/>
          <w:shd w:val="clear" w:color="auto" w:fill="FFFFFF"/>
        </w:rPr>
        <w:t xml:space="preserve"> </w:t>
      </w:r>
      <w:r w:rsidRPr="00466D42">
        <w:rPr>
          <w:rFonts w:ascii="微软雅黑" w:eastAsia="微软雅黑" w:hAnsi="微软雅黑" w:hint="default"/>
          <w:color w:val="252B3A"/>
          <w:sz w:val="21"/>
          <w:shd w:val="clear" w:color="auto" w:fill="FFFFFF"/>
        </w:rPr>
        <w:t>to select the scope of the permissions.</w:t>
      </w:r>
    </w:p>
    <w:p w14:paraId="0DB50297"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Description</w:t>
      </w:r>
      <w:r w:rsidRPr="00466D42">
        <w:rPr>
          <w:rFonts w:ascii="微软雅黑" w:eastAsia="微软雅黑" w:hAnsi="微软雅黑" w:cs="微软雅黑"/>
          <w:color w:val="252B3A"/>
          <w:sz w:val="21"/>
          <w:shd w:val="clear" w:color="auto" w:fill="FFFFFF"/>
        </w:rPr>
        <w:t xml:space="preserve">: </w:t>
      </w:r>
    </w:p>
    <w:p w14:paraId="715B5031" w14:textId="77777777" w:rsidR="007B0818" w:rsidRPr="00466D42" w:rsidRDefault="00000000">
      <w:pPr>
        <w:numPr>
          <w:ilvl w:val="0"/>
          <w:numId w:val="26"/>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Granting delegation authorization means authorizing another account, while granting user group authorization means authorizing IAM users within an account. The two methods operate the same way, differing only in the number of selectable permissions. For the authorization procedure, </w:t>
      </w:r>
      <w:r w:rsidRPr="00466D42">
        <w:rPr>
          <w:rFonts w:ascii="微软雅黑" w:eastAsia="微软雅黑" w:hAnsi="微软雅黑" w:cs="Times New Roman"/>
          <w:sz w:val="21"/>
        </w:rPr>
        <w:t xml:space="preserve">see </w:t>
      </w:r>
      <w:r w:rsidRPr="00466D42">
        <w:rPr>
          <w:rFonts w:ascii="微软雅黑" w:eastAsia="微软雅黑" w:hAnsi="微软雅黑" w:cs="Times New Roman" w:hint="default"/>
          <w:sz w:val="21"/>
        </w:rPr>
        <w:t>Granting Authorization to User Groups.</w:t>
      </w:r>
    </w:p>
    <w:p w14:paraId="36FA642C" w14:textId="77777777" w:rsidR="007B0818" w:rsidRPr="00466D42" w:rsidRDefault="00000000">
      <w:pPr>
        <w:numPr>
          <w:ilvl w:val="0"/>
          <w:numId w:val="26"/>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lastRenderedPageBreak/>
        <w:t>To ensure the security of your account, the Security Administrator permission cannot be assigned to a delegation. It is recommended to follow the principle of least privilege and grant only the minimum necessary permissions based on your business scenario.</w:t>
      </w:r>
    </w:p>
    <w:p w14:paraId="650A38BF" w14:textId="783F2410"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Step 9: Click </w:t>
      </w:r>
      <w:r w:rsidR="00D909BC" w:rsidRPr="00466D42">
        <w:rPr>
          <w:rFonts w:ascii="微软雅黑" w:eastAsia="微软雅黑" w:hAnsi="微软雅黑" w:cs="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complete the delegation setup.</w:t>
      </w:r>
    </w:p>
    <w:p w14:paraId="66B84773" w14:textId="77777777" w:rsidR="007B0818" w:rsidRPr="00466D42" w:rsidRDefault="00000000">
      <w:pPr>
        <w:spacing w:line="240" w:lineRule="auto"/>
        <w:ind w:leftChars="300" w:left="720" w:right="240" w:firstLineChars="0" w:firstLine="0"/>
        <w:rPr>
          <w:rFonts w:ascii="微软雅黑" w:eastAsia="微软雅黑" w:hAnsi="微软雅黑" w:cs="微软雅黑"/>
          <w:sz w:val="21"/>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sz w:val="21"/>
        </w:rPr>
        <w:t xml:space="preserve">: </w:t>
      </w:r>
    </w:p>
    <w:p w14:paraId="0B8C3E38" w14:textId="77777777" w:rsidR="007B0818" w:rsidRPr="00466D42" w:rsidRDefault="00000000">
      <w:pPr>
        <w:spacing w:line="240" w:lineRule="auto"/>
        <w:ind w:leftChars="300" w:left="720" w:right="240" w:firstLineChars="0" w:firstLine="0"/>
        <w:jc w:val="both"/>
        <w:rPr>
          <w:rFonts w:ascii="微软雅黑" w:eastAsia="微软雅黑" w:hAnsi="微软雅黑" w:cs="微软雅黑"/>
          <w:sz w:val="21"/>
        </w:rPr>
      </w:pPr>
      <w:r w:rsidRPr="00466D42">
        <w:rPr>
          <w:rFonts w:ascii="微软雅黑" w:eastAsia="微软雅黑" w:hAnsi="微软雅黑" w:cs="Times New Roman" w:hint="default"/>
          <w:sz w:val="21"/>
        </w:rPr>
        <w:t xml:space="preserve">The </w:t>
      </w:r>
      <w:r w:rsidRPr="00466D42">
        <w:rPr>
          <w:rFonts w:ascii="微软雅黑" w:eastAsia="微软雅黑" w:hAnsi="微软雅黑" w:cs="Times New Roman"/>
          <w:sz w:val="21"/>
        </w:rPr>
        <w:t>delegating party</w:t>
      </w:r>
      <w:r w:rsidRPr="00466D42">
        <w:rPr>
          <w:rFonts w:ascii="微软雅黑" w:eastAsia="微软雅黑" w:hAnsi="微软雅黑" w:cs="Times New Roman" w:hint="default"/>
          <w:sz w:val="21"/>
        </w:rPr>
        <w:t xml:space="preserve"> has completed the setup. After providing </w:t>
      </w:r>
      <w:r w:rsidRPr="00466D42">
        <w:rPr>
          <w:rFonts w:ascii="微软雅黑" w:eastAsia="微软雅黑" w:hAnsi="微软雅黑" w:cs="Times New Roman"/>
          <w:sz w:val="21"/>
        </w:rPr>
        <w:t xml:space="preserve">the delegated party </w:t>
      </w:r>
      <w:r w:rsidRPr="00466D42">
        <w:rPr>
          <w:rFonts w:ascii="微软雅黑" w:eastAsia="微软雅黑" w:hAnsi="微软雅黑" w:cs="Times New Roman" w:hint="default"/>
          <w:sz w:val="21"/>
        </w:rPr>
        <w:t xml:space="preserve">with the </w:t>
      </w:r>
      <w:r w:rsidRPr="00466D42">
        <w:rPr>
          <w:rFonts w:ascii="微软雅黑" w:eastAsia="微软雅黑" w:hAnsi="微软雅黑" w:cs="Times New Roman"/>
          <w:sz w:val="21"/>
        </w:rPr>
        <w:t>delegating party</w:t>
      </w:r>
      <w:r w:rsidRPr="00466D42">
        <w:rPr>
          <w:rFonts w:ascii="微软雅黑" w:eastAsia="微软雅黑" w:hAnsi="微软雅黑" w:cs="Times New Roman" w:hint="default"/>
          <w:sz w:val="21"/>
        </w:rPr>
        <w:t xml:space="preserve">'s account name, delegation name, delegation ID, and delegated resource permissions, </w:t>
      </w:r>
      <w:r w:rsidRPr="00466D42">
        <w:rPr>
          <w:rFonts w:ascii="微软雅黑" w:eastAsia="微软雅黑" w:hAnsi="微软雅黑" w:cs="Times New Roman"/>
          <w:sz w:val="21"/>
        </w:rPr>
        <w:t xml:space="preserve">the delegated party </w:t>
      </w:r>
      <w:r w:rsidRPr="00466D42">
        <w:rPr>
          <w:rFonts w:ascii="微软雅黑" w:eastAsia="微软雅黑" w:hAnsi="微软雅黑" w:cs="Times New Roman" w:hint="default"/>
          <w:sz w:val="21"/>
        </w:rPr>
        <w:t xml:space="preserve">can switch roles to the </w:t>
      </w:r>
      <w:r w:rsidRPr="00466D42">
        <w:rPr>
          <w:rFonts w:ascii="微软雅黑" w:eastAsia="微软雅黑" w:hAnsi="微软雅黑" w:cs="Times New Roman"/>
          <w:sz w:val="21"/>
        </w:rPr>
        <w:t>delegating party</w:t>
      </w:r>
      <w:r w:rsidRPr="00466D42">
        <w:rPr>
          <w:rFonts w:ascii="微软雅黑" w:eastAsia="微软雅黑" w:hAnsi="微软雅黑" w:cs="Times New Roman" w:hint="default"/>
          <w:sz w:val="21"/>
        </w:rPr>
        <w:t>'s account to manage the delegated resources.</w:t>
      </w:r>
    </w:p>
    <w:p w14:paraId="7E318861" w14:textId="77777777" w:rsidR="007B0818" w:rsidRPr="00466D42" w:rsidRDefault="007B0818">
      <w:pPr>
        <w:ind w:leftChars="0" w:left="0" w:right="240" w:firstLineChars="0" w:firstLine="0"/>
        <w:rPr>
          <w:rFonts w:ascii="微软雅黑" w:eastAsia="微软雅黑" w:hAnsi="微软雅黑"/>
          <w:sz w:val="21"/>
        </w:rPr>
      </w:pPr>
    </w:p>
    <w:p w14:paraId="2B5BD0EC" w14:textId="77777777" w:rsidR="007B0818" w:rsidRPr="00466D42" w:rsidRDefault="00000000">
      <w:pPr>
        <w:pStyle w:val="4"/>
        <w:ind w:right="240"/>
        <w:rPr>
          <w:rFonts w:ascii="微软雅黑" w:eastAsia="微软雅黑" w:hAnsi="微软雅黑" w:cs="Times New Roman"/>
          <w:sz w:val="21"/>
          <w:szCs w:val="21"/>
        </w:rPr>
      </w:pPr>
      <w:r w:rsidRPr="00466D42">
        <w:rPr>
          <w:rFonts w:ascii="微软雅黑" w:eastAsia="微软雅黑" w:hAnsi="微软雅黑" w:cs="Times New Roman"/>
          <w:b/>
          <w:bCs/>
          <w:sz w:val="21"/>
          <w:szCs w:val="21"/>
        </w:rPr>
        <w:t xml:space="preserve">Assigning </w:t>
      </w:r>
      <w:r w:rsidRPr="00466D42">
        <w:rPr>
          <w:rFonts w:ascii="微软雅黑" w:eastAsia="微软雅黑" w:hAnsi="微软雅黑" w:cs="Times New Roman" w:hint="default"/>
          <w:b/>
          <w:bCs/>
          <w:sz w:val="21"/>
          <w:szCs w:val="21"/>
        </w:rPr>
        <w:t>Delegat</w:t>
      </w:r>
      <w:r w:rsidRPr="00466D42">
        <w:rPr>
          <w:rFonts w:ascii="微软雅黑" w:eastAsia="微软雅黑" w:hAnsi="微软雅黑" w:cs="Times New Roman"/>
          <w:b/>
          <w:bCs/>
          <w:sz w:val="21"/>
          <w:szCs w:val="21"/>
        </w:rPr>
        <w:t>ion</w:t>
      </w:r>
      <w:r w:rsidRPr="00466D42">
        <w:rPr>
          <w:rFonts w:ascii="微软雅黑" w:eastAsia="微软雅黑" w:hAnsi="微软雅黑" w:cs="Times New Roman" w:hint="default"/>
          <w:b/>
          <w:bCs/>
          <w:sz w:val="21"/>
          <w:szCs w:val="21"/>
        </w:rPr>
        <w:t xml:space="preserve"> Permissions (Delegate</w:t>
      </w:r>
      <w:r w:rsidRPr="00466D42">
        <w:rPr>
          <w:rFonts w:ascii="微软雅黑" w:eastAsia="微软雅黑" w:hAnsi="微软雅黑" w:cs="Times New Roman"/>
          <w:b/>
          <w:bCs/>
          <w:sz w:val="21"/>
          <w:szCs w:val="21"/>
        </w:rPr>
        <w:t>d Party</w:t>
      </w:r>
      <w:r w:rsidRPr="00466D42">
        <w:rPr>
          <w:rFonts w:ascii="微软雅黑" w:eastAsia="微软雅黑" w:hAnsi="微软雅黑" w:cs="Times New Roman" w:hint="default"/>
          <w:b/>
          <w:bCs/>
          <w:sz w:val="21"/>
          <w:szCs w:val="21"/>
        </w:rPr>
        <w:t>'s Operations)</w:t>
      </w:r>
    </w:p>
    <w:p w14:paraId="62F8165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When another account establishes a delegation relationship with you (i.e., you are the </w:t>
      </w:r>
      <w:r w:rsidRPr="00466D42">
        <w:rPr>
          <w:rFonts w:ascii="微软雅黑" w:eastAsia="微软雅黑" w:hAnsi="微软雅黑"/>
          <w:sz w:val="21"/>
        </w:rPr>
        <w:t>delegated party</w:t>
      </w:r>
      <w:r w:rsidRPr="00466D42">
        <w:rPr>
          <w:rFonts w:ascii="微软雅黑" w:eastAsia="微软雅黑" w:hAnsi="微软雅黑" w:hint="default"/>
          <w:color w:val="252B3A"/>
          <w:sz w:val="21"/>
          <w:shd w:val="clear" w:color="auto" w:fill="FFFFFF"/>
        </w:rPr>
        <w:t xml:space="preserve">), only </w:t>
      </w:r>
      <w:r w:rsidRPr="00466D42">
        <w:rPr>
          <w:rFonts w:ascii="微软雅黑" w:eastAsia="微软雅黑" w:hAnsi="微软雅黑"/>
          <w:color w:val="252B3A"/>
          <w:sz w:val="21"/>
          <w:shd w:val="clear" w:color="auto" w:fill="FFFFFF"/>
        </w:rPr>
        <w:t>high-permission</w:t>
      </w:r>
      <w:r w:rsidRPr="00466D42">
        <w:rPr>
          <w:rFonts w:ascii="微软雅黑" w:eastAsia="微软雅黑" w:hAnsi="微软雅黑" w:hint="default"/>
          <w:color w:val="252B3A"/>
          <w:sz w:val="21"/>
          <w:shd w:val="clear" w:color="auto" w:fill="FFFFFF"/>
        </w:rPr>
        <w:t xml:space="preserve"> users (the account itself and members of the admin user group) can manage the delegated resources by default. If you require assistance from regular IAM users to manage the delegation, you can grant delegation management permissions to IAM sub-users.</w:t>
      </w:r>
    </w:p>
    <w:p w14:paraId="0B0D50C9"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If you have multiple delegation relationships, you may assign broad delegation permissions to IAM users (allowing them to manage all delegations) or grant fine-grained permissions, restricting them to managing only specified delegations. In this case, when an IAM user switches roles, they can only assume the authorized delegation(s) and cannot access others. You can create fine-grained delegation permissions to authorize IAM users to manage only designated delegations.</w:t>
      </w:r>
    </w:p>
    <w:p w14:paraId="7008EF57"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Prerequisites</w:t>
      </w:r>
    </w:p>
    <w:p w14:paraId="65C017E9" w14:textId="77777777" w:rsidR="007B0818" w:rsidRPr="00466D42" w:rsidRDefault="00000000">
      <w:pPr>
        <w:numPr>
          <w:ilvl w:val="0"/>
          <w:numId w:val="26"/>
        </w:numPr>
        <w:spacing w:line="240" w:lineRule="auto"/>
        <w:ind w:left="240" w:right="24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sz w:val="21"/>
        </w:rPr>
        <w:t xml:space="preserve">An existing </w:t>
      </w:r>
      <w:proofErr w:type="spellStart"/>
      <w:r w:rsidRPr="00466D42">
        <w:rPr>
          <w:rFonts w:ascii="微软雅黑" w:eastAsia="微软雅黑" w:hAnsi="微软雅黑" w:cs="Times New Roman" w:hint="default"/>
          <w:sz w:val="21"/>
        </w:rPr>
        <w:t>eSurfing</w:t>
      </w:r>
      <w:proofErr w:type="spellEnd"/>
      <w:r w:rsidRPr="00466D42">
        <w:rPr>
          <w:rFonts w:ascii="微软雅黑" w:eastAsia="微软雅黑" w:hAnsi="微软雅黑" w:cs="Times New Roman" w:hint="default"/>
          <w:sz w:val="21"/>
        </w:rPr>
        <w:t xml:space="preserve"> Cloud account has established a delegation relationship with you.</w:t>
      </w:r>
    </w:p>
    <w:p w14:paraId="1BF7A46A" w14:textId="77777777" w:rsidR="007B0818" w:rsidRPr="00466D42" w:rsidRDefault="00000000">
      <w:pPr>
        <w:numPr>
          <w:ilvl w:val="0"/>
          <w:numId w:val="26"/>
        </w:numPr>
        <w:spacing w:line="240" w:lineRule="auto"/>
        <w:ind w:left="240" w:right="240" w:firstLine="420"/>
        <w:jc w:val="both"/>
        <w:rPr>
          <w:rFonts w:ascii="微软雅黑" w:eastAsia="微软雅黑" w:hAnsi="微软雅黑" w:cs="宋体"/>
          <w:b/>
          <w:color w:val="000000"/>
          <w:kern w:val="0"/>
          <w:sz w:val="21"/>
        </w:rPr>
      </w:pPr>
      <w:r w:rsidRPr="00466D42">
        <w:rPr>
          <w:rFonts w:ascii="微软雅黑" w:eastAsia="微软雅黑" w:hAnsi="微软雅黑" w:cs="Times New Roman" w:hint="default"/>
          <w:sz w:val="21"/>
        </w:rPr>
        <w:t xml:space="preserve">You have obtained the </w:t>
      </w:r>
      <w:r w:rsidRPr="00466D42">
        <w:rPr>
          <w:rFonts w:ascii="微软雅黑" w:eastAsia="微软雅黑" w:hAnsi="微软雅黑" w:cs="Times New Roman"/>
          <w:sz w:val="21"/>
        </w:rPr>
        <w:t>delegating party</w:t>
      </w:r>
      <w:r w:rsidRPr="00466D42">
        <w:rPr>
          <w:rFonts w:ascii="微软雅黑" w:eastAsia="微软雅黑" w:hAnsi="微软雅黑" w:cs="Times New Roman" w:hint="default"/>
          <w:sz w:val="21"/>
        </w:rPr>
        <w:t>'s account name, delegation name, and delegation ID.</w:t>
      </w:r>
    </w:p>
    <w:p w14:paraId="1D3630A3"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Procedure</w:t>
      </w:r>
    </w:p>
    <w:p w14:paraId="0B8B5168" w14:textId="77777777" w:rsidR="007B0818" w:rsidRPr="00466D42" w:rsidRDefault="00000000">
      <w:pPr>
        <w:pStyle w:val="a6"/>
        <w:shd w:val="clear" w:color="auto" w:fill="FFFFFF"/>
        <w:spacing w:before="96" w:beforeAutospacing="0" w:after="96" w:afterAutospacing="0" w:line="288" w:lineRule="atLeast"/>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lastRenderedPageBreak/>
        <w:t>Step 1: Create a user group and assign permissions</w:t>
      </w:r>
      <w:r w:rsidRPr="00466D42">
        <w:rPr>
          <w:rFonts w:ascii="微软雅黑" w:eastAsia="微软雅黑" w:hAnsi="微软雅黑"/>
          <w:color w:val="252B3A"/>
          <w:sz w:val="21"/>
          <w:shd w:val="clear" w:color="auto" w:fill="FFFFFF"/>
        </w:rPr>
        <w:t>.</w:t>
      </w:r>
    </w:p>
    <w:p w14:paraId="36814E2D" w14:textId="77777777" w:rsidR="007B0818" w:rsidRPr="00466D42" w:rsidRDefault="00000000">
      <w:pPr>
        <w:numPr>
          <w:ilvl w:val="0"/>
          <w:numId w:val="27"/>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T</w:t>
      </w:r>
      <w:r w:rsidRPr="00466D42">
        <w:rPr>
          <w:rFonts w:ascii="微软雅黑" w:eastAsia="微软雅黑" w:hAnsi="微软雅黑" w:cs="Times New Roman"/>
          <w:color w:val="252B3A"/>
          <w:sz w:val="21"/>
          <w:shd w:val="clear" w:color="auto" w:fill="FFFFFF"/>
        </w:rPr>
        <w:t>he delegated party logs</w:t>
      </w:r>
      <w:r w:rsidRPr="00466D42">
        <w:rPr>
          <w:rFonts w:ascii="微软雅黑" w:eastAsia="微软雅黑" w:hAnsi="微软雅黑" w:cs="Times New Roman" w:hint="default"/>
          <w:color w:val="252B3A"/>
          <w:sz w:val="21"/>
          <w:shd w:val="clear" w:color="auto" w:fill="FFFFFF"/>
        </w:rPr>
        <w:t xml:space="preserve"> in to the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official website using their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account.</w:t>
      </w:r>
    </w:p>
    <w:p w14:paraId="7D870F61" w14:textId="6D43AA2F" w:rsidR="007B0818" w:rsidRPr="00466D42" w:rsidRDefault="00000000">
      <w:pPr>
        <w:numPr>
          <w:ilvl w:val="0"/>
          <w:numId w:val="27"/>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Click Console at the top of the homepage, then navigate to </w:t>
      </w:r>
      <w:r w:rsidR="00D909BC" w:rsidRPr="00466D42">
        <w:rPr>
          <w:rFonts w:ascii="微软雅黑" w:eastAsia="微软雅黑" w:hAnsi="微软雅黑" w:cs="Times New Roman"/>
          <w:b/>
          <w:bCs/>
          <w:color w:val="252B3A"/>
          <w:sz w:val="21"/>
          <w:shd w:val="clear" w:color="auto" w:fill="FFFFFF"/>
        </w:rPr>
        <w:t>Management and Deployment</w:t>
      </w:r>
      <w:r w:rsidRPr="00466D42">
        <w:rPr>
          <w:rFonts w:ascii="微软雅黑" w:eastAsia="微软雅黑" w:hAnsi="微软雅黑" w:cs="Times New Roman" w:hint="default"/>
          <w:b/>
          <w:bCs/>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in the </w:t>
      </w:r>
      <w:r w:rsidRPr="00466D42">
        <w:rPr>
          <w:rFonts w:ascii="微软雅黑" w:eastAsia="微软雅黑" w:hAnsi="微软雅黑" w:cs="Times New Roman"/>
          <w:b/>
          <w:bCs/>
          <w:color w:val="252B3A"/>
          <w:sz w:val="21"/>
          <w:shd w:val="clear" w:color="auto" w:fill="FFFFFF"/>
        </w:rPr>
        <w:t>Management Center</w:t>
      </w:r>
      <w:r w:rsidRPr="00466D42">
        <w:rPr>
          <w:rFonts w:ascii="微软雅黑" w:eastAsia="微软雅黑" w:hAnsi="微软雅黑" w:cs="Times New Roman" w:hint="default"/>
          <w:color w:val="252B3A"/>
          <w:sz w:val="21"/>
          <w:shd w:val="clear" w:color="auto" w:fill="FFFFFF"/>
        </w:rPr>
        <w:t xml:space="preserve"> and </w:t>
      </w:r>
      <w:r w:rsidRPr="00466D42">
        <w:rPr>
          <w:rFonts w:ascii="微软雅黑" w:eastAsia="微软雅黑" w:hAnsi="微软雅黑" w:cs="Times New Roman"/>
          <w:color w:val="252B3A"/>
          <w:sz w:val="21"/>
          <w:shd w:val="clear" w:color="auto" w:fill="FFFFFF"/>
        </w:rPr>
        <w:t>select</w:t>
      </w:r>
      <w:r w:rsidRPr="00466D42">
        <w:rPr>
          <w:rFonts w:ascii="微软雅黑" w:eastAsia="微软雅黑" w:hAnsi="微软雅黑" w:cs="Times New Roman"/>
          <w:b/>
          <w:bCs/>
          <w:color w:val="252B3A"/>
          <w:sz w:val="21"/>
          <w:shd w:val="clear" w:color="auto" w:fill="FFFFFF"/>
        </w:rPr>
        <w:t xml:space="preserve"> IAM</w:t>
      </w:r>
      <w:r w:rsidRPr="00466D42">
        <w:rPr>
          <w:rFonts w:ascii="微软雅黑" w:eastAsia="微软雅黑" w:hAnsi="微软雅黑" w:cs="Times New Roman" w:hint="default"/>
          <w:color w:val="252B3A"/>
          <w:sz w:val="21"/>
          <w:shd w:val="clear" w:color="auto" w:fill="FFFFFF"/>
        </w:rPr>
        <w:t>.</w:t>
      </w:r>
    </w:p>
    <w:p w14:paraId="5BCC0600" w14:textId="77777777" w:rsidR="007B0818" w:rsidRPr="00466D42" w:rsidRDefault="00000000">
      <w:pPr>
        <w:numPr>
          <w:ilvl w:val="0"/>
          <w:numId w:val="27"/>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In the left navigation pane </w:t>
      </w:r>
      <w:r w:rsidRPr="00466D42">
        <w:rPr>
          <w:rFonts w:ascii="微软雅黑" w:eastAsia="微软雅黑" w:hAnsi="微软雅黑" w:cs="Times New Roman"/>
          <w:color w:val="252B3A"/>
          <w:sz w:val="21"/>
          <w:shd w:val="clear" w:color="auto" w:fill="FFFFFF"/>
        </w:rPr>
        <w:t xml:space="preserve">of </w:t>
      </w:r>
      <w:r w:rsidRPr="00466D42">
        <w:rPr>
          <w:rFonts w:ascii="微软雅黑" w:eastAsia="微软雅黑" w:hAnsi="微软雅黑" w:cs="Times New Roman"/>
          <w:b/>
          <w:bCs/>
          <w:color w:val="252B3A"/>
          <w:sz w:val="21"/>
          <w:shd w:val="clear" w:color="auto" w:fill="FFFFFF"/>
        </w:rPr>
        <w:t>IAM</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 xml:space="preserve">click </w:t>
      </w:r>
      <w:r w:rsidRPr="00466D42">
        <w:rPr>
          <w:rFonts w:ascii="微软雅黑" w:eastAsia="微软雅黑" w:hAnsi="微软雅黑" w:cs="Times New Roman"/>
          <w:b/>
          <w:bCs/>
          <w:color w:val="252B3A"/>
          <w:sz w:val="21"/>
          <w:shd w:val="clear" w:color="auto" w:fill="FFFFFF"/>
        </w:rPr>
        <w:t>User Group</w:t>
      </w:r>
      <w:r w:rsidRPr="00466D42">
        <w:rPr>
          <w:rFonts w:ascii="微软雅黑" w:eastAsia="微软雅黑" w:hAnsi="微软雅黑" w:cs="Times New Roman" w:hint="default"/>
          <w:color w:val="252B3A"/>
          <w:sz w:val="21"/>
          <w:shd w:val="clear" w:color="auto" w:fill="FFFFFF"/>
        </w:rPr>
        <w:t>.</w:t>
      </w:r>
    </w:p>
    <w:p w14:paraId="3A717E04" w14:textId="77777777" w:rsidR="007B0818" w:rsidRPr="00466D42" w:rsidRDefault="00000000">
      <w:pPr>
        <w:numPr>
          <w:ilvl w:val="0"/>
          <w:numId w:val="27"/>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On the </w:t>
      </w:r>
      <w:r w:rsidRPr="00466D42">
        <w:rPr>
          <w:rFonts w:ascii="微软雅黑" w:eastAsia="微软雅黑" w:hAnsi="微软雅黑" w:cs="Times New Roman"/>
          <w:b/>
          <w:bCs/>
          <w:color w:val="252B3A"/>
          <w:sz w:val="21"/>
          <w:shd w:val="clear" w:color="auto" w:fill="FFFFFF"/>
        </w:rPr>
        <w:t xml:space="preserve">User Group </w:t>
      </w:r>
      <w:r w:rsidRPr="00466D42">
        <w:rPr>
          <w:rFonts w:ascii="微软雅黑" w:eastAsia="微软雅黑" w:hAnsi="微软雅黑" w:cs="Times New Roman"/>
          <w:color w:val="252B3A"/>
          <w:sz w:val="21"/>
          <w:shd w:val="clear" w:color="auto" w:fill="FFFFFF"/>
        </w:rPr>
        <w:t>page</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 xml:space="preserve">click </w:t>
      </w:r>
      <w:r w:rsidRPr="00466D42">
        <w:rPr>
          <w:rFonts w:ascii="微软雅黑" w:eastAsia="微软雅黑" w:hAnsi="微软雅黑" w:cs="Times New Roman" w:hint="default"/>
          <w:b/>
          <w:bCs/>
          <w:color w:val="252B3A"/>
          <w:sz w:val="21"/>
          <w:shd w:val="clear" w:color="auto" w:fill="FFFFFF"/>
        </w:rPr>
        <w:t>Create User Group</w:t>
      </w:r>
      <w:r w:rsidRPr="00466D42">
        <w:rPr>
          <w:rFonts w:ascii="微软雅黑" w:eastAsia="微软雅黑" w:hAnsi="微软雅黑" w:cs="Times New Roman" w:hint="default"/>
          <w:color w:val="252B3A"/>
          <w:sz w:val="21"/>
          <w:shd w:val="clear" w:color="auto" w:fill="FFFFFF"/>
        </w:rPr>
        <w:t xml:space="preserve">, then </w:t>
      </w:r>
      <w:r w:rsidRPr="00466D42">
        <w:rPr>
          <w:rFonts w:ascii="微软雅黑" w:eastAsia="微软雅黑" w:hAnsi="微软雅黑" w:cs="Times New Roman"/>
          <w:color w:val="252B3A"/>
          <w:sz w:val="21"/>
          <w:shd w:val="clear" w:color="auto" w:fill="FFFFFF"/>
        </w:rPr>
        <w:t xml:space="preserve">click </w:t>
      </w:r>
      <w:r w:rsidRPr="00466D42">
        <w:rPr>
          <w:rFonts w:ascii="微软雅黑" w:eastAsia="微软雅黑" w:hAnsi="微软雅黑" w:cs="Times New Roman" w:hint="default"/>
          <w:b/>
          <w:bCs/>
          <w:color w:val="252B3A"/>
          <w:sz w:val="21"/>
          <w:shd w:val="clear" w:color="auto" w:fill="FFFFFF"/>
        </w:rPr>
        <w:t>Create User Group</w:t>
      </w:r>
      <w:r w:rsidRPr="00466D42">
        <w:rPr>
          <w:rFonts w:ascii="微软雅黑" w:eastAsia="微软雅黑" w:hAnsi="微软雅黑" w:cs="Times New Roman" w:hint="default"/>
          <w:color w:val="252B3A"/>
          <w:sz w:val="21"/>
          <w:shd w:val="clear" w:color="auto" w:fill="FFFFFF"/>
        </w:rPr>
        <w:t xml:space="preserve"> again on the redirected page.</w:t>
      </w:r>
    </w:p>
    <w:p w14:paraId="789F5C0B" w14:textId="77777777" w:rsidR="007B0818" w:rsidRPr="00466D42" w:rsidRDefault="00000000">
      <w:pPr>
        <w:numPr>
          <w:ilvl w:val="0"/>
          <w:numId w:val="27"/>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In the pop-up window, enter the </w:t>
      </w:r>
      <w:r w:rsidRPr="00466D42">
        <w:rPr>
          <w:rFonts w:ascii="微软雅黑" w:eastAsia="微软雅黑" w:hAnsi="微软雅黑" w:cs="Times New Roman" w:hint="default"/>
          <w:b/>
          <w:bCs/>
          <w:color w:val="252B3A"/>
          <w:sz w:val="21"/>
          <w:shd w:val="clear" w:color="auto" w:fill="FFFFFF"/>
        </w:rPr>
        <w:t xml:space="preserve">User Group Name </w:t>
      </w:r>
      <w:r w:rsidRPr="00466D42">
        <w:rPr>
          <w:rFonts w:ascii="微软雅黑" w:eastAsia="微软雅黑" w:hAnsi="微软雅黑" w:cs="Times New Roman" w:hint="default"/>
          <w:color w:val="252B3A"/>
          <w:sz w:val="21"/>
          <w:shd w:val="clear" w:color="auto" w:fill="FFFFFF"/>
        </w:rPr>
        <w:t xml:space="preserve">and </w:t>
      </w:r>
      <w:r w:rsidRPr="00466D42">
        <w:rPr>
          <w:rFonts w:ascii="微软雅黑" w:eastAsia="微软雅黑" w:hAnsi="微软雅黑" w:cs="Times New Roman" w:hint="default"/>
          <w:b/>
          <w:bCs/>
          <w:color w:val="252B3A"/>
          <w:sz w:val="21"/>
          <w:shd w:val="clear" w:color="auto" w:fill="FFFFFF"/>
        </w:rPr>
        <w:t>Description</w:t>
      </w:r>
      <w:r w:rsidRPr="00466D42">
        <w:rPr>
          <w:rFonts w:ascii="微软雅黑" w:eastAsia="微软雅黑" w:hAnsi="微软雅黑" w:cs="Times New Roman" w:hint="default"/>
          <w:color w:val="252B3A"/>
          <w:sz w:val="21"/>
          <w:shd w:val="clear" w:color="auto" w:fill="FFFFFF"/>
        </w:rPr>
        <w:t>.</w:t>
      </w:r>
    </w:p>
    <w:p w14:paraId="542B16FB" w14:textId="1D49ADAF" w:rsidR="007B0818" w:rsidRPr="00466D42" w:rsidRDefault="00000000">
      <w:pPr>
        <w:numPr>
          <w:ilvl w:val="0"/>
          <w:numId w:val="27"/>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Click </w:t>
      </w:r>
      <w:r w:rsidR="00D909BC" w:rsidRPr="00466D42">
        <w:rPr>
          <w:rFonts w:ascii="微软雅黑" w:eastAsia="微软雅黑" w:hAnsi="微软雅黑" w:cs="Times New Roman" w:hint="default"/>
          <w:b/>
          <w:bCs/>
          <w:color w:val="252B3A"/>
          <w:sz w:val="21"/>
          <w:shd w:val="clear" w:color="auto" w:fill="FFFFFF"/>
        </w:rPr>
        <w:t>Confirm</w:t>
      </w:r>
      <w:r w:rsidRPr="00466D42">
        <w:rPr>
          <w:rFonts w:ascii="微软雅黑" w:eastAsia="微软雅黑" w:hAnsi="微软雅黑" w:cs="Times New Roman" w:hint="default"/>
          <w:color w:val="252B3A"/>
          <w:sz w:val="21"/>
          <w:shd w:val="clear" w:color="auto" w:fill="FFFFFF"/>
        </w:rPr>
        <w:t xml:space="preserve"> to return to the </w:t>
      </w:r>
      <w:r w:rsidRPr="00466D42">
        <w:rPr>
          <w:rFonts w:ascii="微软雅黑" w:eastAsia="微软雅黑" w:hAnsi="微软雅黑" w:cs="Times New Roman" w:hint="default"/>
          <w:b/>
          <w:bCs/>
          <w:color w:val="252B3A"/>
          <w:sz w:val="21"/>
          <w:shd w:val="clear" w:color="auto" w:fill="FFFFFF"/>
        </w:rPr>
        <w:t>User Group</w:t>
      </w:r>
      <w:r w:rsidRPr="00466D42">
        <w:rPr>
          <w:rFonts w:ascii="微软雅黑" w:eastAsia="微软雅黑" w:hAnsi="微软雅黑" w:cs="Times New Roman"/>
          <w:color w:val="252B3A"/>
          <w:sz w:val="21"/>
          <w:shd w:val="clear" w:color="auto" w:fill="FFFFFF"/>
        </w:rPr>
        <w:t xml:space="preserve"> list page</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in</w:t>
      </w:r>
      <w:r w:rsidRPr="00466D42">
        <w:rPr>
          <w:rFonts w:ascii="微软雅黑" w:eastAsia="微软雅黑" w:hAnsi="微软雅黑" w:cs="Times New Roman"/>
          <w:b/>
          <w:bCs/>
          <w:color w:val="252B3A"/>
          <w:sz w:val="21"/>
          <w:shd w:val="clear" w:color="auto" w:fill="FFFFFF"/>
        </w:rPr>
        <w:t xml:space="preserve"> IAM</w:t>
      </w:r>
      <w:r w:rsidRPr="00466D42">
        <w:rPr>
          <w:rFonts w:ascii="微软雅黑" w:eastAsia="微软雅黑" w:hAnsi="微软雅黑" w:cs="Times New Roman" w:hint="default"/>
          <w:color w:val="252B3A"/>
          <w:sz w:val="21"/>
          <w:shd w:val="clear" w:color="auto" w:fill="FFFFFF"/>
        </w:rPr>
        <w:t>. The newly created user group will be displayed in the list.</w:t>
      </w:r>
    </w:p>
    <w:p w14:paraId="29A7C1F6" w14:textId="77777777" w:rsidR="007B0818" w:rsidRPr="00466D42" w:rsidRDefault="00000000">
      <w:pPr>
        <w:numPr>
          <w:ilvl w:val="0"/>
          <w:numId w:val="27"/>
        </w:numPr>
        <w:spacing w:before="0" w:after="0" w:line="360" w:lineRule="atLeast"/>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C</w:t>
      </w:r>
      <w:r w:rsidRPr="00466D42">
        <w:rPr>
          <w:rFonts w:ascii="微软雅黑" w:eastAsia="微软雅黑" w:hAnsi="微软雅黑" w:cs="Times New Roman"/>
          <w:color w:val="252B3A"/>
          <w:sz w:val="21"/>
          <w:shd w:val="clear" w:color="auto" w:fill="FFFFFF"/>
        </w:rPr>
        <w:t xml:space="preserve">lick </w:t>
      </w:r>
      <w:r w:rsidRPr="00466D42">
        <w:rPr>
          <w:rFonts w:ascii="微软雅黑" w:eastAsia="微软雅黑" w:hAnsi="微软雅黑" w:cs="Times New Roman"/>
          <w:b/>
          <w:bCs/>
          <w:color w:val="252B3A"/>
          <w:sz w:val="21"/>
          <w:shd w:val="clear" w:color="auto" w:fill="FFFFFF"/>
        </w:rPr>
        <w:t>Authorize</w:t>
      </w:r>
      <w:r w:rsidRPr="00466D42">
        <w:rPr>
          <w:rFonts w:ascii="微软雅黑" w:eastAsia="微软雅黑" w:hAnsi="微软雅黑" w:cs="Times New Roman" w:hint="default"/>
          <w:color w:val="252B3A"/>
          <w:sz w:val="21"/>
          <w:shd w:val="clear" w:color="auto" w:fill="FFFFFF"/>
        </w:rPr>
        <w:t xml:space="preserve"> next to the newly created user group.</w:t>
      </w:r>
    </w:p>
    <w:p w14:paraId="2565F455" w14:textId="77777777" w:rsidR="007B0818" w:rsidRPr="00466D42" w:rsidRDefault="00000000">
      <w:pPr>
        <w:numPr>
          <w:ilvl w:val="0"/>
          <w:numId w:val="27"/>
        </w:numPr>
        <w:spacing w:before="0" w:after="0" w:line="360" w:lineRule="atLeast"/>
        <w:ind w:left="240" w:right="240" w:firstLine="420"/>
        <w:jc w:val="both"/>
        <w:rPr>
          <w:rFonts w:ascii="微软雅黑" w:eastAsia="微软雅黑" w:hAnsi="微软雅黑" w:cs="微软雅黑"/>
          <w:sz w:val="21"/>
        </w:rPr>
      </w:pPr>
      <w:r w:rsidRPr="00466D42">
        <w:rPr>
          <w:rFonts w:ascii="微软雅黑" w:eastAsia="微软雅黑" w:hAnsi="微软雅黑" w:cs="Times New Roman" w:hint="default"/>
          <w:color w:val="252B3A"/>
          <w:sz w:val="21"/>
          <w:shd w:val="clear" w:color="auto" w:fill="FFFFFF"/>
        </w:rPr>
        <w:t>Create a custom policy.</w:t>
      </w:r>
    </w:p>
    <w:p w14:paraId="09038D01" w14:textId="77777777" w:rsidR="007B0818" w:rsidRPr="00466D42" w:rsidRDefault="00000000">
      <w:pPr>
        <w:spacing w:line="240" w:lineRule="auto"/>
        <w:ind w:leftChars="0" w:left="420" w:right="240" w:firstLineChars="0" w:firstLine="420"/>
        <w:rPr>
          <w:rFonts w:ascii="微软雅黑" w:eastAsia="微软雅黑" w:hAnsi="微软雅黑" w:cs="宋体"/>
          <w:bCs/>
          <w:color w:val="000000"/>
          <w:kern w:val="0"/>
          <w:sz w:val="21"/>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宋体"/>
          <w:bCs/>
          <w:color w:val="000000"/>
          <w:kern w:val="0"/>
          <w:sz w:val="21"/>
        </w:rPr>
        <w:t xml:space="preserve">: </w:t>
      </w:r>
    </w:p>
    <w:p w14:paraId="6E624935"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bCs/>
          <w:color w:val="000000"/>
          <w:kern w:val="0"/>
          <w:sz w:val="21"/>
        </w:rPr>
        <w:t xml:space="preserve">To grant IAM users fine-grained delegation permissions (restricting them to managing only specified delegations), follow these steps to create </w:t>
      </w:r>
      <w:r w:rsidRPr="00466D42">
        <w:rPr>
          <w:rFonts w:ascii="微软雅黑" w:eastAsia="微软雅黑" w:hAnsi="微软雅黑" w:cs="Times New Roman"/>
          <w:bCs/>
          <w:color w:val="000000"/>
          <w:kern w:val="0"/>
          <w:sz w:val="21"/>
        </w:rPr>
        <w:t>fine-grained</w:t>
      </w:r>
      <w:r w:rsidRPr="00466D42">
        <w:rPr>
          <w:rFonts w:ascii="微软雅黑" w:eastAsia="微软雅黑" w:hAnsi="微软雅黑" w:cs="Times New Roman" w:hint="default"/>
          <w:bCs/>
          <w:color w:val="000000"/>
          <w:kern w:val="0"/>
          <w:sz w:val="21"/>
        </w:rPr>
        <w:t xml:space="preserve"> delegation permissions. If fine-grained delegation authorization is not required and you </w:t>
      </w:r>
      <w:r w:rsidRPr="00466D42">
        <w:rPr>
          <w:rFonts w:ascii="微软雅黑" w:eastAsia="微软雅黑" w:hAnsi="微软雅黑" w:cs="Times New Roman"/>
          <w:bCs/>
          <w:color w:val="000000"/>
          <w:kern w:val="0"/>
          <w:sz w:val="21"/>
        </w:rPr>
        <w:t>want</w:t>
      </w:r>
      <w:r w:rsidRPr="00466D42">
        <w:rPr>
          <w:rFonts w:ascii="微软雅黑" w:eastAsia="微软雅黑" w:hAnsi="微软雅黑" w:cs="Times New Roman" w:hint="default"/>
          <w:bCs/>
          <w:color w:val="000000"/>
          <w:kern w:val="0"/>
          <w:sz w:val="21"/>
        </w:rPr>
        <w:t xml:space="preserve"> to grant IAM </w:t>
      </w:r>
      <w:proofErr w:type="gramStart"/>
      <w:r w:rsidRPr="00466D42">
        <w:rPr>
          <w:rFonts w:ascii="微软雅黑" w:eastAsia="微软雅黑" w:hAnsi="微软雅黑" w:cs="Times New Roman" w:hint="default"/>
          <w:bCs/>
          <w:color w:val="000000"/>
          <w:kern w:val="0"/>
          <w:sz w:val="21"/>
        </w:rPr>
        <w:t>users</w:t>
      </w:r>
      <w:proofErr w:type="gramEnd"/>
      <w:r w:rsidRPr="00466D42">
        <w:rPr>
          <w:rFonts w:ascii="微软雅黑" w:eastAsia="微软雅黑" w:hAnsi="微软雅黑" w:cs="Times New Roman" w:hint="default"/>
          <w:bCs/>
          <w:color w:val="000000"/>
          <w:kern w:val="0"/>
          <w:sz w:val="21"/>
        </w:rPr>
        <w:t xml:space="preserve"> permissions to manage all delegations, skip this step and proceed directly to the next step.</w:t>
      </w:r>
    </w:p>
    <w:p w14:paraId="45DB125A" w14:textId="453E0ABE" w:rsidR="007B0818" w:rsidRPr="00466D42" w:rsidRDefault="00000000">
      <w:pPr>
        <w:pStyle w:val="a6"/>
        <w:numPr>
          <w:ilvl w:val="0"/>
          <w:numId w:val="28"/>
        </w:numPr>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hint="default"/>
          <w:b/>
          <w:bCs/>
          <w:color w:val="252B3A"/>
          <w:sz w:val="21"/>
          <w:shd w:val="clear" w:color="auto" w:fill="FFFFFF"/>
        </w:rPr>
        <w:t>Select Policy</w:t>
      </w:r>
      <w:r w:rsidRPr="00466D42">
        <w:rPr>
          <w:rFonts w:ascii="微软雅黑" w:eastAsia="微软雅黑" w:hAnsi="微软雅黑" w:hint="default"/>
          <w:color w:val="252B3A"/>
          <w:sz w:val="21"/>
          <w:shd w:val="clear" w:color="auto" w:fill="FFFFFF"/>
        </w:rPr>
        <w:t xml:space="preserve"> page, </w:t>
      </w:r>
      <w:r w:rsidRPr="00466D42">
        <w:rPr>
          <w:rFonts w:ascii="微软雅黑" w:eastAsia="微软雅黑" w:hAnsi="微软雅黑"/>
          <w:color w:val="252B3A"/>
          <w:sz w:val="21"/>
          <w:shd w:val="clear" w:color="auto" w:fill="FFFFFF"/>
        </w:rPr>
        <w:t xml:space="preserve">click </w:t>
      </w:r>
      <w:r w:rsidR="00403EF8" w:rsidRPr="00466D42">
        <w:rPr>
          <w:rFonts w:ascii="微软雅黑" w:eastAsia="微软雅黑" w:hAnsi="微软雅黑"/>
          <w:b/>
          <w:bCs/>
          <w:color w:val="252B3A"/>
          <w:sz w:val="21"/>
          <w:shd w:val="clear" w:color="auto" w:fill="FFFFFF"/>
        </w:rPr>
        <w:t>Create Custom Policy</w:t>
      </w:r>
      <w:r w:rsidRPr="00466D42">
        <w:rPr>
          <w:rFonts w:ascii="微软雅黑" w:eastAsia="微软雅黑" w:hAnsi="微软雅黑" w:hint="default"/>
          <w:color w:val="252B3A"/>
          <w:sz w:val="21"/>
          <w:shd w:val="clear" w:color="auto" w:fill="FFFFFF"/>
        </w:rPr>
        <w:t xml:space="preserve"> in the upper-right corner of the permissions list.</w:t>
      </w:r>
    </w:p>
    <w:p w14:paraId="3D94883D" w14:textId="77777777" w:rsidR="007B0818" w:rsidRPr="00466D42" w:rsidRDefault="00000000">
      <w:pPr>
        <w:pStyle w:val="a6"/>
        <w:numPr>
          <w:ilvl w:val="0"/>
          <w:numId w:val="28"/>
        </w:numPr>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Enter </w:t>
      </w:r>
      <w:r w:rsidRPr="00466D42">
        <w:rPr>
          <w:rFonts w:ascii="微软雅黑" w:eastAsia="微软雅黑" w:hAnsi="微软雅黑"/>
          <w:color w:val="252B3A"/>
          <w:sz w:val="21"/>
          <w:shd w:val="clear" w:color="auto" w:fill="FFFFFF"/>
        </w:rPr>
        <w:t>a</w:t>
      </w:r>
      <w:r w:rsidRPr="00466D42">
        <w:rPr>
          <w:rFonts w:ascii="微软雅黑" w:eastAsia="微软雅黑" w:hAnsi="微软雅黑" w:hint="default"/>
          <w:color w:val="252B3A"/>
          <w:sz w:val="21"/>
          <w:shd w:val="clear" w:color="auto" w:fill="FFFFFF"/>
        </w:rPr>
        <w:t xml:space="preserve"> policy name.</w:t>
      </w:r>
    </w:p>
    <w:p w14:paraId="0C0A2D36" w14:textId="77777777" w:rsidR="00403EF8" w:rsidRPr="00466D42" w:rsidRDefault="00000000" w:rsidP="00403EF8">
      <w:pPr>
        <w:pStyle w:val="a6"/>
        <w:numPr>
          <w:ilvl w:val="0"/>
          <w:numId w:val="28"/>
        </w:numPr>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color w:val="252B3A"/>
          <w:sz w:val="21"/>
          <w:shd w:val="clear" w:color="auto" w:fill="FFFFFF"/>
        </w:rPr>
        <w:t>S</w:t>
      </w:r>
      <w:r w:rsidRPr="00466D42">
        <w:rPr>
          <w:rFonts w:ascii="微软雅黑" w:eastAsia="微软雅黑" w:hAnsi="微软雅黑" w:hint="default"/>
          <w:color w:val="252B3A"/>
          <w:sz w:val="21"/>
          <w:shd w:val="clear" w:color="auto" w:fill="FFFFFF"/>
        </w:rPr>
        <w:t xml:space="preserve">elect </w:t>
      </w:r>
      <w:r w:rsidR="00403EF8" w:rsidRPr="00466D42">
        <w:rPr>
          <w:rFonts w:ascii="微软雅黑" w:eastAsia="微软雅黑" w:hAnsi="微软雅黑" w:cs="微软雅黑"/>
          <w:b/>
          <w:bCs/>
          <w:color w:val="252B3A"/>
          <w:sz w:val="21"/>
          <w:shd w:val="clear" w:color="auto" w:fill="FFFFFF"/>
        </w:rPr>
        <w:t>JSON View for Policy content.</w:t>
      </w:r>
      <w:r w:rsidR="00403EF8" w:rsidRPr="00466D42">
        <w:rPr>
          <w:rFonts w:ascii="微软雅黑" w:eastAsia="微软雅黑" w:hAnsi="微软雅黑" w:cs="微软雅黑" w:hint="default"/>
          <w:b/>
          <w:bCs/>
          <w:color w:val="252B3A"/>
          <w:sz w:val="21"/>
          <w:shd w:val="clear" w:color="auto" w:fill="FFFFFF"/>
        </w:rPr>
        <w:t xml:space="preserve"> </w:t>
      </w:r>
    </w:p>
    <w:p w14:paraId="06945169" w14:textId="3DDDA5C2" w:rsidR="007B0818" w:rsidRPr="00466D42" w:rsidRDefault="00000000" w:rsidP="00403EF8">
      <w:pPr>
        <w:pStyle w:val="a6"/>
        <w:shd w:val="clear" w:color="auto" w:fill="FFFFFF"/>
        <w:spacing w:before="160" w:beforeAutospacing="0" w:after="160" w:afterAutospacing="0" w:line="240" w:lineRule="auto"/>
        <w:ind w:leftChars="0" w:left="640" w:right="240" w:firstLineChars="0" w:firstLine="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d. In the</w:t>
      </w:r>
      <w:r w:rsidR="00403EF8" w:rsidRPr="00466D42">
        <w:rPr>
          <w:rFonts w:ascii="微软雅黑" w:eastAsia="微软雅黑" w:hAnsi="微软雅黑" w:cs="Arial"/>
          <w:b/>
          <w:bCs/>
          <w:color w:val="252B3A"/>
          <w:kern w:val="2"/>
          <w:sz w:val="21"/>
          <w:shd w:val="clear" w:color="auto" w:fill="FFFFFF"/>
        </w:rPr>
        <w:t xml:space="preserve"> </w:t>
      </w:r>
      <w:r w:rsidR="00403EF8" w:rsidRPr="00466D42">
        <w:rPr>
          <w:rFonts w:ascii="微软雅黑" w:eastAsia="微软雅黑" w:hAnsi="微软雅黑"/>
          <w:b/>
          <w:bCs/>
          <w:color w:val="252B3A"/>
          <w:sz w:val="21"/>
          <w:shd w:val="clear" w:color="auto" w:fill="FFFFFF"/>
        </w:rPr>
        <w:t>Policy content</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area</w:t>
      </w:r>
      <w:r w:rsidRPr="00466D42">
        <w:rPr>
          <w:rFonts w:ascii="微软雅黑" w:eastAsia="微软雅黑" w:hAnsi="微软雅黑" w:hint="default"/>
          <w:color w:val="252B3A"/>
          <w:sz w:val="21"/>
          <w:shd w:val="clear" w:color="auto" w:fill="FFFFFF"/>
        </w:rPr>
        <w:t>, enter the following content:</w:t>
      </w:r>
    </w:p>
    <w:p w14:paraId="6B97B8E1" w14:textId="77777777" w:rsidR="007B0818" w:rsidRPr="00466D42" w:rsidRDefault="00000000">
      <w:pPr>
        <w:spacing w:line="240" w:lineRule="auto"/>
        <w:ind w:leftChars="0" w:left="420" w:right="240" w:firstLineChars="0" w:firstLine="420"/>
        <w:rPr>
          <w:rFonts w:ascii="微软雅黑" w:eastAsia="微软雅黑" w:hAnsi="微软雅黑"/>
          <w:sz w:val="21"/>
        </w:rPr>
      </w:pPr>
      <w:r w:rsidRPr="00466D42">
        <w:rPr>
          <w:rFonts w:ascii="微软雅黑" w:eastAsia="微软雅黑" w:hAnsi="微软雅黑"/>
          <w:noProof/>
          <w:sz w:val="21"/>
        </w:rPr>
        <w:lastRenderedPageBreak/>
        <mc:AlternateContent>
          <mc:Choice Requires="wps">
            <w:drawing>
              <wp:inline distT="0" distB="0" distL="0" distR="0" wp14:anchorId="0D544DAD" wp14:editId="76348F94">
                <wp:extent cx="4603750" cy="1117600"/>
                <wp:effectExtent l="4445" t="4445" r="9525" b="5715"/>
                <wp:docPr id="34"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30E3BB47"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014A3CE9"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6F62A040"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379F7495"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991599C"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6D4CA957"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w:t>
                            </w:r>
                            <w:r>
                              <w:rPr>
                                <w:rFonts w:ascii="Consolas" w:eastAsia="Consolas" w:hAnsi="Consolas" w:cs="Consolas"/>
                                <w:color w:val="032F62"/>
                                <w:sz w:val="14"/>
                                <w:szCs w:val="14"/>
                                <w:shd w:val="clear" w:color="auto" w:fill="F7F7F7"/>
                              </w:rPr>
                              <w:t>iam:tokens:assume"</w:t>
                            </w:r>
                            <w:r>
                              <w:rPr>
                                <w:rFonts w:ascii="Consolas" w:eastAsia="Consolas" w:hAnsi="Consolas" w:cs="Consolas" w:hint="default"/>
                                <w:color w:val="24292E"/>
                                <w:sz w:val="14"/>
                                <w:szCs w:val="14"/>
                                <w:shd w:val="clear" w:color="auto" w:fill="F7F7F7"/>
                              </w:rPr>
                              <w:t xml:space="preserve"> </w:t>
                            </w:r>
                          </w:p>
                          <w:p w14:paraId="7E3A1049"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r>
                              <w:rPr>
                                <w:rFonts w:ascii="Consolas" w:hAnsi="Consolas" w:cs="Consolas"/>
                                <w:color w:val="24292E"/>
                                <w:sz w:val="14"/>
                                <w:szCs w:val="14"/>
                                <w:shd w:val="clear" w:color="auto" w:fill="F7F7F7"/>
                              </w:rPr>
                              <w:t>，</w:t>
                            </w:r>
                          </w:p>
                          <w:p w14:paraId="70440822"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"Resource"</w:t>
                            </w:r>
                            <w:r>
                              <w:rPr>
                                <w:rFonts w:ascii="Consolas" w:eastAsia="Consolas" w:hAnsi="Consolas" w:cs="Consolas" w:hint="default"/>
                                <w:color w:val="24292E"/>
                                <w:sz w:val="14"/>
                                <w:szCs w:val="14"/>
                                <w:shd w:val="clear" w:color="auto" w:fill="F7F7F7"/>
                              </w:rPr>
                              <w:t>: {</w:t>
                            </w:r>
                          </w:p>
                          <w:p w14:paraId="7CB6F9EA"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"uri"</w:t>
                            </w:r>
                            <w:r>
                              <w:rPr>
                                <w:rFonts w:ascii="Consolas" w:eastAsia="Consolas" w:hAnsi="Consolas" w:cs="Consolas" w:hint="default"/>
                                <w:color w:val="24292E"/>
                                <w:sz w:val="14"/>
                                <w:szCs w:val="14"/>
                                <w:shd w:val="clear" w:color="auto" w:fill="F7F7F7"/>
                              </w:rPr>
                              <w:t>: [</w:t>
                            </w:r>
                          </w:p>
                          <w:p w14:paraId="0AD7ECF5" w14:textId="77777777" w:rsidR="007B0818" w:rsidRDefault="00000000">
                            <w:pPr>
                              <w:ind w:left="240" w:right="240" w:firstLineChars="1482" w:firstLine="2075"/>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"/iam/agencies/agencyTest"</w:t>
                            </w:r>
                          </w:p>
                          <w:p w14:paraId="2303845F" w14:textId="77777777" w:rsidR="007B0818" w:rsidRDefault="00000000">
                            <w:pPr>
                              <w:ind w:left="240" w:right="240" w:firstLineChars="1191" w:firstLine="1667"/>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6EB1AA74"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r>
                              <w:rPr>
                                <w:rFonts w:ascii="Consolas" w:hAnsi="Consolas" w:cs="Consolas"/>
                                <w:color w:val="24292E"/>
                                <w:sz w:val="14"/>
                                <w:szCs w:val="14"/>
                                <w:shd w:val="clear" w:color="auto" w:fill="F7F7F7"/>
                              </w:rPr>
                              <w:t>，</w:t>
                            </w:r>
                          </w:p>
                          <w:p w14:paraId="6BBFE017"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p>
                          <w:p w14:paraId="43144787"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29E122D"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04E54C6"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0D544DAD" id="_x0000_s1034"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wRlFzi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30E3BB47"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014A3CE9"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"Version"</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"1.1"</w:t>
                      </w:r>
                      <w:r>
                        <w:rPr>
                          <w:rFonts w:ascii="Consolas" w:eastAsia="Consolas" w:hAnsi="Consolas" w:cs="Consolas" w:hint="default"/>
                          <w:color w:val="24292E"/>
                          <w:sz w:val="14"/>
                          <w:szCs w:val="14"/>
                          <w:shd w:val="clear" w:color="auto" w:fill="F7F7F7"/>
                        </w:rPr>
                        <w:t>,</w:t>
                      </w:r>
                    </w:p>
                    <w:p w14:paraId="6F62A040"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"Statement"</w:t>
                      </w:r>
                      <w:r>
                        <w:rPr>
                          <w:rFonts w:ascii="Consolas" w:eastAsia="Consolas" w:hAnsi="Consolas" w:cs="Consolas" w:hint="default"/>
                          <w:color w:val="24292E"/>
                          <w:sz w:val="14"/>
                          <w:szCs w:val="14"/>
                          <w:shd w:val="clear" w:color="auto" w:fill="F7F7F7"/>
                        </w:rPr>
                        <w:t xml:space="preserve">: [ </w:t>
                      </w:r>
                    </w:p>
                    <w:p w14:paraId="379F7495" w14:textId="77777777" w:rsidR="007B0818" w:rsidRDefault="00000000">
                      <w:pPr>
                        <w:ind w:left="240" w:right="240" w:firstLineChars="499" w:firstLine="699"/>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6991599C" w14:textId="77777777" w:rsidR="007B0818" w:rsidRDefault="00000000">
                      <w:pPr>
                        <w:ind w:left="240" w:right="240" w:firstLineChars="885" w:firstLine="123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"Action"</w:t>
                      </w:r>
                      <w:r>
                        <w:rPr>
                          <w:rFonts w:ascii="Consolas" w:eastAsia="Consolas" w:hAnsi="Consolas" w:cs="Consolas" w:hint="default"/>
                          <w:color w:val="24292E"/>
                          <w:sz w:val="14"/>
                          <w:szCs w:val="14"/>
                          <w:shd w:val="clear" w:color="auto" w:fill="F7F7F7"/>
                        </w:rPr>
                        <w:t xml:space="preserve">: [ </w:t>
                      </w:r>
                    </w:p>
                    <w:p w14:paraId="6D4CA957" w14:textId="77777777" w:rsidR="007B0818" w:rsidRDefault="00000000">
                      <w:pPr>
                        <w:ind w:left="240" w:right="240" w:firstLineChars="1176" w:firstLine="1646"/>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w:t>
                      </w:r>
                      <w:r>
                        <w:rPr>
                          <w:rFonts w:ascii="Consolas" w:eastAsia="Consolas" w:hAnsi="Consolas" w:cs="Consolas"/>
                          <w:color w:val="032F62"/>
                          <w:sz w:val="14"/>
                          <w:szCs w:val="14"/>
                          <w:shd w:val="clear" w:color="auto" w:fill="F7F7F7"/>
                        </w:rPr>
                        <w:t>iam:tokens:assume"</w:t>
                      </w:r>
                      <w:r>
                        <w:rPr>
                          <w:rFonts w:ascii="Consolas" w:eastAsia="Consolas" w:hAnsi="Consolas" w:cs="Consolas" w:hint="default"/>
                          <w:color w:val="24292E"/>
                          <w:sz w:val="14"/>
                          <w:szCs w:val="14"/>
                          <w:shd w:val="clear" w:color="auto" w:fill="F7F7F7"/>
                        </w:rPr>
                        <w:t xml:space="preserve"> </w:t>
                      </w:r>
                    </w:p>
                    <w:p w14:paraId="7E3A1049"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r>
                        <w:rPr>
                          <w:rFonts w:ascii="Consolas" w:hAnsi="Consolas" w:cs="Consolas"/>
                          <w:color w:val="24292E"/>
                          <w:sz w:val="14"/>
                          <w:szCs w:val="14"/>
                          <w:shd w:val="clear" w:color="auto" w:fill="F7F7F7"/>
                        </w:rPr>
                        <w:t>，</w:t>
                      </w:r>
                    </w:p>
                    <w:p w14:paraId="70440822" w14:textId="77777777" w:rsidR="007B0818" w:rsidRDefault="00000000">
                      <w:pPr>
                        <w:ind w:left="240" w:right="240" w:firstLineChars="900" w:firstLine="1260"/>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"Resource"</w:t>
                      </w:r>
                      <w:r>
                        <w:rPr>
                          <w:rFonts w:ascii="Consolas" w:eastAsia="Consolas" w:hAnsi="Consolas" w:cs="Consolas" w:hint="default"/>
                          <w:color w:val="24292E"/>
                          <w:sz w:val="14"/>
                          <w:szCs w:val="14"/>
                          <w:shd w:val="clear" w:color="auto" w:fill="F7F7F7"/>
                        </w:rPr>
                        <w:t>: {</w:t>
                      </w:r>
                    </w:p>
                    <w:p w14:paraId="7CB6F9EA" w14:textId="77777777" w:rsidR="007B0818" w:rsidRDefault="00000000">
                      <w:pPr>
                        <w:ind w:left="240" w:right="240" w:firstLineChars="1191" w:firstLine="1667"/>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rPr>
                        <w:t>"uri"</w:t>
                      </w:r>
                      <w:r>
                        <w:rPr>
                          <w:rFonts w:ascii="Consolas" w:eastAsia="Consolas" w:hAnsi="Consolas" w:cs="Consolas" w:hint="default"/>
                          <w:color w:val="24292E"/>
                          <w:sz w:val="14"/>
                          <w:szCs w:val="14"/>
                          <w:shd w:val="clear" w:color="auto" w:fill="F7F7F7"/>
                        </w:rPr>
                        <w:t>: [</w:t>
                      </w:r>
                    </w:p>
                    <w:p w14:paraId="0AD7ECF5" w14:textId="77777777" w:rsidR="007B0818" w:rsidRDefault="00000000">
                      <w:pPr>
                        <w:ind w:left="240" w:right="240" w:firstLineChars="1482" w:firstLine="2075"/>
                        <w:rPr>
                          <w:rFonts w:ascii="Consolas" w:hAnsi="Consolas" w:cs="Consolas" w:hint="default"/>
                          <w:color w:val="24292E"/>
                          <w:sz w:val="14"/>
                          <w:szCs w:val="14"/>
                          <w:shd w:val="clear" w:color="auto" w:fill="F7F7F7"/>
                        </w:rPr>
                      </w:pPr>
                      <w:r>
                        <w:rPr>
                          <w:rFonts w:ascii="Consolas" w:eastAsia="Consolas" w:hAnsi="Consolas" w:cs="Consolas"/>
                          <w:color w:val="032F62"/>
                          <w:sz w:val="14"/>
                          <w:szCs w:val="14"/>
                        </w:rPr>
                        <w:t>"/iam/agencies/agencyTest"</w:t>
                      </w:r>
                    </w:p>
                    <w:p w14:paraId="2303845F" w14:textId="77777777" w:rsidR="007B0818" w:rsidRDefault="00000000">
                      <w:pPr>
                        <w:ind w:left="240" w:right="240" w:firstLineChars="1191" w:firstLine="1667"/>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6EB1AA74" w14:textId="77777777" w:rsidR="007B0818" w:rsidRDefault="00000000">
                      <w:pPr>
                        <w:ind w:left="240" w:right="240" w:firstLineChars="900" w:firstLine="126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r>
                        <w:rPr>
                          <w:rFonts w:ascii="Consolas" w:hAnsi="Consolas" w:cs="Consolas"/>
                          <w:color w:val="24292E"/>
                          <w:sz w:val="14"/>
                          <w:szCs w:val="14"/>
                          <w:shd w:val="clear" w:color="auto" w:fill="F7F7F7"/>
                        </w:rPr>
                        <w:t>，</w:t>
                      </w:r>
                    </w:p>
                    <w:p w14:paraId="6BBFE017" w14:textId="77777777" w:rsidR="007B0818" w:rsidRDefault="00000000">
                      <w:pPr>
                        <w:ind w:left="240" w:right="240" w:firstLineChars="885" w:firstLine="1239"/>
                        <w:rPr>
                          <w:rFonts w:ascii="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p>
                    <w:p w14:paraId="43144787" w14:textId="77777777" w:rsidR="007B0818" w:rsidRDefault="00000000">
                      <w:pPr>
                        <w:ind w:left="240" w:right="240" w:firstLineChars="700" w:firstLine="9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029E122D"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p>
                    <w:p w14:paraId="404E54C6" w14:textId="77777777" w:rsidR="007B0818" w:rsidRDefault="00000000">
                      <w:pPr>
                        <w:ind w:left="240" w:right="240" w:firstLine="280"/>
                        <w:rPr>
                          <w:rFonts w:hint="default"/>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6684093A" w14:textId="77777777" w:rsidR="007B0818" w:rsidRPr="00466D42" w:rsidRDefault="00000000">
      <w:pPr>
        <w:spacing w:line="240" w:lineRule="auto"/>
        <w:ind w:leftChars="0" w:left="420" w:right="240" w:firstLineChars="0" w:firstLine="420"/>
        <w:rPr>
          <w:rFonts w:ascii="微软雅黑" w:eastAsia="微软雅黑" w:hAnsi="微软雅黑" w:cs="微软雅黑"/>
          <w:sz w:val="21"/>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sz w:val="21"/>
        </w:rPr>
        <w:t xml:space="preserve">: </w:t>
      </w:r>
    </w:p>
    <w:p w14:paraId="0C8A0557" w14:textId="77777777" w:rsidR="007B0818" w:rsidRPr="00466D42" w:rsidRDefault="00000000">
      <w:pPr>
        <w:numPr>
          <w:ilvl w:val="0"/>
          <w:numId w:val="26"/>
        </w:numPr>
        <w:spacing w:line="240" w:lineRule="auto"/>
        <w:ind w:left="240" w:right="240" w:firstLine="420"/>
        <w:jc w:val="both"/>
        <w:rPr>
          <w:rFonts w:ascii="微软雅黑" w:eastAsia="微软雅黑" w:hAnsi="微软雅黑" w:cs="微软雅黑"/>
          <w:sz w:val="21"/>
        </w:rPr>
      </w:pPr>
      <w:r w:rsidRPr="00466D42">
        <w:rPr>
          <w:rFonts w:ascii="微软雅黑" w:eastAsia="微软雅黑" w:hAnsi="微软雅黑" w:cs="Times New Roman"/>
          <w:sz w:val="21"/>
        </w:rPr>
        <w:t xml:space="preserve">Replace </w:t>
      </w:r>
      <w:proofErr w:type="spellStart"/>
      <w:r w:rsidRPr="00466D42">
        <w:rPr>
          <w:rFonts w:ascii="微软雅黑" w:eastAsia="微软雅黑" w:hAnsi="微软雅黑" w:cs="Times New Roman" w:hint="default"/>
          <w:sz w:val="21"/>
        </w:rPr>
        <w:t>agencyTest</w:t>
      </w:r>
      <w:proofErr w:type="spellEnd"/>
      <w:r w:rsidRPr="00466D42">
        <w:rPr>
          <w:rFonts w:ascii="微软雅黑" w:eastAsia="微软雅黑" w:hAnsi="微软雅黑" w:cs="Times New Roman" w:hint="default"/>
          <w:sz w:val="21"/>
        </w:rPr>
        <w:t xml:space="preserve"> with the authorized delegation</w:t>
      </w:r>
      <w:r w:rsidRPr="00466D42">
        <w:rPr>
          <w:rFonts w:ascii="微软雅黑" w:eastAsia="微软雅黑" w:hAnsi="微软雅黑" w:cs="Times New Roman"/>
          <w:sz w:val="21"/>
        </w:rPr>
        <w:t xml:space="preserve"> name</w:t>
      </w:r>
      <w:r w:rsidRPr="00466D42">
        <w:rPr>
          <w:rFonts w:ascii="微软雅黑" w:eastAsia="微软雅黑" w:hAnsi="微软雅黑" w:cs="Times New Roman" w:hint="default"/>
          <w:sz w:val="21"/>
        </w:rPr>
        <w:t xml:space="preserve">, which </w:t>
      </w:r>
      <w:r w:rsidRPr="00466D42">
        <w:rPr>
          <w:rFonts w:ascii="微软雅黑" w:eastAsia="微软雅黑" w:hAnsi="微软雅黑" w:cs="Times New Roman"/>
          <w:sz w:val="21"/>
        </w:rPr>
        <w:t>is</w:t>
      </w:r>
      <w:r w:rsidRPr="00466D42">
        <w:rPr>
          <w:rFonts w:ascii="微软雅黑" w:eastAsia="微软雅黑" w:hAnsi="微软雅黑" w:cs="Times New Roman" w:hint="default"/>
          <w:sz w:val="21"/>
        </w:rPr>
        <w:t xml:space="preserve"> obtained from </w:t>
      </w:r>
      <w:r w:rsidRPr="00466D42">
        <w:rPr>
          <w:rFonts w:ascii="微软雅黑" w:eastAsia="微软雅黑" w:hAnsi="微软雅黑" w:cs="Times New Roman"/>
          <w:sz w:val="21"/>
        </w:rPr>
        <w:t>a</w:t>
      </w:r>
      <w:r w:rsidRPr="00466D42">
        <w:rPr>
          <w:rFonts w:ascii="微软雅黑" w:eastAsia="微软雅黑" w:hAnsi="微软雅黑" w:cs="Times New Roman" w:hint="default"/>
          <w:sz w:val="21"/>
        </w:rPr>
        <w:t xml:space="preserve"> delegating party in advance. </w:t>
      </w:r>
      <w:r w:rsidRPr="00466D42">
        <w:rPr>
          <w:rFonts w:ascii="微软雅黑" w:eastAsia="微软雅黑" w:hAnsi="微软雅黑" w:cs="Times New Roman" w:hint="default"/>
          <w:spacing w:val="-6"/>
          <w:sz w:val="21"/>
        </w:rPr>
        <w:t>Copy the</w:t>
      </w:r>
      <w:r w:rsidRPr="00466D42">
        <w:rPr>
          <w:rFonts w:ascii="微软雅黑" w:eastAsia="微软雅黑" w:hAnsi="微软雅黑" w:cs="Times New Roman" w:hint="default"/>
          <w:spacing w:val="10"/>
          <w:sz w:val="21"/>
        </w:rPr>
        <w:t xml:space="preserve"> </w:t>
      </w:r>
      <w:r w:rsidRPr="00466D42">
        <w:rPr>
          <w:rFonts w:ascii="微软雅黑" w:eastAsia="微软雅黑" w:hAnsi="微软雅黑" w:cs="Times New Roman" w:hint="default"/>
          <w:spacing w:val="-6"/>
          <w:sz w:val="21"/>
        </w:rPr>
        <w:t>other</w:t>
      </w:r>
      <w:r w:rsidRPr="00466D42">
        <w:rPr>
          <w:rFonts w:ascii="微软雅黑" w:eastAsia="微软雅黑" w:hAnsi="微软雅黑" w:cs="Times New Roman" w:hint="default"/>
          <w:spacing w:val="11"/>
          <w:sz w:val="21"/>
        </w:rPr>
        <w:t xml:space="preserve"> </w:t>
      </w:r>
      <w:r w:rsidRPr="00466D42">
        <w:rPr>
          <w:rFonts w:ascii="微软雅黑" w:eastAsia="微软雅黑" w:hAnsi="微软雅黑" w:cs="Times New Roman" w:hint="default"/>
          <w:spacing w:val="-6"/>
          <w:sz w:val="21"/>
        </w:rPr>
        <w:t>content without</w:t>
      </w:r>
      <w:r w:rsidRPr="00466D42">
        <w:rPr>
          <w:rFonts w:ascii="微软雅黑" w:eastAsia="微软雅黑" w:hAnsi="微软雅黑" w:cs="Times New Roman" w:hint="default"/>
          <w:spacing w:val="17"/>
          <w:sz w:val="21"/>
        </w:rPr>
        <w:t xml:space="preserve"> </w:t>
      </w:r>
      <w:r w:rsidRPr="00466D42">
        <w:rPr>
          <w:rFonts w:ascii="微软雅黑" w:eastAsia="微软雅黑" w:hAnsi="微软雅黑" w:cs="Times New Roman" w:hint="default"/>
          <w:spacing w:val="-6"/>
          <w:sz w:val="21"/>
        </w:rPr>
        <w:t>ma</w:t>
      </w:r>
      <w:r w:rsidRPr="00466D42">
        <w:rPr>
          <w:rFonts w:ascii="微软雅黑" w:eastAsia="微软雅黑" w:hAnsi="微软雅黑" w:cs="Times New Roman" w:hint="default"/>
          <w:spacing w:val="-7"/>
          <w:sz w:val="21"/>
        </w:rPr>
        <w:t>king</w:t>
      </w:r>
      <w:r w:rsidRPr="00466D42">
        <w:rPr>
          <w:rFonts w:ascii="微软雅黑" w:eastAsia="微软雅黑" w:hAnsi="微软雅黑" w:cs="Times New Roman" w:hint="default"/>
          <w:spacing w:val="11"/>
          <w:sz w:val="21"/>
        </w:rPr>
        <w:t xml:space="preserve"> </w:t>
      </w:r>
      <w:r w:rsidRPr="00466D42">
        <w:rPr>
          <w:rFonts w:ascii="微软雅黑" w:eastAsia="微软雅黑" w:hAnsi="微软雅黑" w:cs="Times New Roman" w:hint="default"/>
          <w:spacing w:val="-7"/>
          <w:sz w:val="21"/>
        </w:rPr>
        <w:t>any</w:t>
      </w:r>
      <w:r w:rsidRPr="00466D42">
        <w:rPr>
          <w:rFonts w:ascii="微软雅黑" w:eastAsia="微软雅黑" w:hAnsi="微软雅黑" w:cs="Times New Roman" w:hint="default"/>
          <w:spacing w:val="10"/>
          <w:sz w:val="21"/>
        </w:rPr>
        <w:t xml:space="preserve"> </w:t>
      </w:r>
      <w:r w:rsidRPr="00466D42">
        <w:rPr>
          <w:rFonts w:ascii="微软雅黑" w:eastAsia="微软雅黑" w:hAnsi="微软雅黑" w:cs="Times New Roman" w:hint="default"/>
          <w:spacing w:val="-7"/>
          <w:sz w:val="21"/>
        </w:rPr>
        <w:t>changes</w:t>
      </w:r>
      <w:r w:rsidRPr="00466D42">
        <w:rPr>
          <w:rFonts w:ascii="微软雅黑" w:eastAsia="微软雅黑" w:hAnsi="微软雅黑" w:cs="Times New Roman" w:hint="default"/>
          <w:sz w:val="21"/>
        </w:rPr>
        <w:t>.</w:t>
      </w:r>
    </w:p>
    <w:p w14:paraId="23117759" w14:textId="77777777" w:rsidR="007B0818" w:rsidRPr="00466D42" w:rsidRDefault="00000000">
      <w:pPr>
        <w:numPr>
          <w:ilvl w:val="0"/>
          <w:numId w:val="26"/>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This document briefly explains the necessary steps to quickly complete fine-grained delegation authorization. For more details on permissions, </w:t>
      </w:r>
      <w:r w:rsidRPr="00466D42">
        <w:rPr>
          <w:rFonts w:ascii="微软雅黑" w:eastAsia="微软雅黑" w:hAnsi="微软雅黑" w:cs="Times New Roman"/>
          <w:sz w:val="21"/>
        </w:rPr>
        <w:t>see</w:t>
      </w:r>
      <w:r w:rsidRPr="00466D42">
        <w:rPr>
          <w:rFonts w:ascii="微软雅黑" w:eastAsia="微软雅黑" w:hAnsi="微软雅黑" w:cs="Times New Roman" w:hint="default"/>
          <w:sz w:val="21"/>
        </w:rPr>
        <w:t xml:space="preserve"> the Permission Management section.</w:t>
      </w:r>
    </w:p>
    <w:p w14:paraId="5EFCC44A"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e. Click</w:t>
      </w:r>
      <w:r w:rsidRPr="00466D42">
        <w:rPr>
          <w:rFonts w:ascii="微软雅黑" w:eastAsia="微软雅黑" w:hAnsi="微软雅黑"/>
          <w:color w:val="252B3A"/>
          <w:sz w:val="21"/>
          <w:shd w:val="clear" w:color="auto" w:fill="FFFFFF"/>
        </w:rPr>
        <w:t xml:space="preserve"> </w:t>
      </w:r>
      <w:r w:rsidRPr="00466D42">
        <w:rPr>
          <w:rFonts w:ascii="微软雅黑" w:eastAsia="微软雅黑" w:hAnsi="微软雅黑"/>
          <w:b/>
          <w:bCs/>
          <w:color w:val="252B3A"/>
          <w:sz w:val="21"/>
          <w:shd w:val="clear" w:color="auto" w:fill="FFFFFF"/>
        </w:rPr>
        <w:t>Next</w:t>
      </w:r>
      <w:r w:rsidRPr="00466D42">
        <w:rPr>
          <w:rFonts w:ascii="微软雅黑" w:eastAsia="微软雅黑" w:hAnsi="微软雅黑" w:hint="default"/>
          <w:color w:val="252B3A"/>
          <w:sz w:val="21"/>
          <w:shd w:val="clear" w:color="auto" w:fill="FFFFFF"/>
        </w:rPr>
        <w:t xml:space="preserve"> to proceed with authorization.</w:t>
      </w:r>
    </w:p>
    <w:p w14:paraId="7A310E49"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sz w:val="21"/>
        </w:rPr>
      </w:pPr>
      <w:r w:rsidRPr="00466D42">
        <w:rPr>
          <w:rFonts w:ascii="微软雅黑" w:eastAsia="微软雅黑" w:hAnsi="微软雅黑" w:hint="default"/>
          <w:color w:val="252B3A"/>
          <w:sz w:val="21"/>
          <w:shd w:val="clear" w:color="auto" w:fill="FFFFFF"/>
        </w:rPr>
        <w:t xml:space="preserve">9. Select the custom policy created in the previous step or the Agent Operator permission, and click </w:t>
      </w:r>
      <w:r w:rsidRPr="00466D42">
        <w:rPr>
          <w:rFonts w:ascii="微软雅黑" w:eastAsia="微软雅黑" w:hAnsi="微软雅黑" w:hint="default"/>
          <w:b/>
          <w:bCs/>
          <w:color w:val="252B3A"/>
          <w:sz w:val="21"/>
          <w:shd w:val="clear" w:color="auto" w:fill="FFFFFF"/>
        </w:rPr>
        <w:t>Next</w:t>
      </w:r>
      <w:r w:rsidRPr="00466D42">
        <w:rPr>
          <w:rFonts w:ascii="微软雅黑" w:eastAsia="微软雅黑" w:hAnsi="微软雅黑" w:hint="default"/>
          <w:color w:val="252B3A"/>
          <w:sz w:val="21"/>
          <w:shd w:val="clear" w:color="auto" w:fill="FFFFFF"/>
        </w:rPr>
        <w:t>. Custom policy: Users can only manage delegations with specified IDs and cannot manage other delegations. Agent Operator permission: Users can manage all delegations.</w:t>
      </w:r>
    </w:p>
    <w:p w14:paraId="04548E98"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10. Select the authorization scope solution.</w:t>
      </w:r>
    </w:p>
    <w:p w14:paraId="02F35988" w14:textId="378DBFE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11. Click</w:t>
      </w:r>
      <w:r w:rsidRPr="00466D42">
        <w:rPr>
          <w:rFonts w:ascii="微软雅黑" w:eastAsia="微软雅黑" w:hAnsi="微软雅黑" w:hint="default"/>
          <w:b/>
          <w:bCs/>
          <w:color w:val="252B3A"/>
          <w:sz w:val="21"/>
          <w:shd w:val="clear" w:color="auto" w:fill="FFFFFF"/>
        </w:rPr>
        <w:t xml:space="preserve"> </w:t>
      </w:r>
      <w:r w:rsidR="00D909BC" w:rsidRPr="00466D42">
        <w:rPr>
          <w:rFonts w:ascii="微软雅黑" w:eastAsia="微软雅黑" w:hAnsi="微软雅黑" w:cs="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and the user group authorization is completed.</w:t>
      </w:r>
    </w:p>
    <w:p w14:paraId="5DE120AB" w14:textId="77777777" w:rsidR="007B0818" w:rsidRPr="00466D42" w:rsidRDefault="00000000">
      <w:pPr>
        <w:pStyle w:val="a6"/>
        <w:shd w:val="clear" w:color="auto" w:fill="FFFFFF"/>
        <w:spacing w:before="96" w:beforeAutospacing="0" w:after="96" w:afterAutospacing="0" w:line="288" w:lineRule="atLeast"/>
        <w:ind w:left="240" w:right="240" w:firstLine="420"/>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lastRenderedPageBreak/>
        <w:t xml:space="preserve">Step 2: Create an IAM user and add </w:t>
      </w:r>
      <w:r w:rsidRPr="00466D42">
        <w:rPr>
          <w:rFonts w:ascii="微软雅黑" w:eastAsia="微软雅黑" w:hAnsi="微软雅黑"/>
          <w:color w:val="252B3A"/>
          <w:sz w:val="21"/>
          <w:shd w:val="clear" w:color="auto" w:fill="FFFFFF"/>
        </w:rPr>
        <w:t>it</w:t>
      </w:r>
      <w:r w:rsidRPr="00466D42">
        <w:rPr>
          <w:rFonts w:ascii="微软雅黑" w:eastAsia="微软雅黑" w:hAnsi="微软雅黑" w:hint="default"/>
          <w:color w:val="252B3A"/>
          <w:sz w:val="21"/>
          <w:shd w:val="clear" w:color="auto" w:fill="FFFFFF"/>
        </w:rPr>
        <w:t xml:space="preserve"> to a user group.</w:t>
      </w:r>
    </w:p>
    <w:p w14:paraId="3B92744F" w14:textId="77777777" w:rsidR="007B0818" w:rsidRPr="00466D42" w:rsidRDefault="00000000">
      <w:pPr>
        <w:numPr>
          <w:ilvl w:val="0"/>
          <w:numId w:val="29"/>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In the </w:t>
      </w:r>
      <w:r w:rsidRPr="00466D42">
        <w:rPr>
          <w:rFonts w:ascii="微软雅黑" w:eastAsia="微软雅黑" w:hAnsi="微软雅黑" w:cs="Times New Roman"/>
          <w:color w:val="252B3A"/>
          <w:sz w:val="21"/>
          <w:shd w:val="clear" w:color="auto" w:fill="FFFFFF"/>
        </w:rPr>
        <w:t>left navigation pane of the IAM</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click</w:t>
      </w:r>
      <w:r w:rsidRPr="00466D42">
        <w:rPr>
          <w:rFonts w:ascii="微软雅黑" w:eastAsia="微软雅黑" w:hAnsi="微软雅黑" w:cs="Times New Roman"/>
          <w:b/>
          <w:bCs/>
          <w:color w:val="252B3A"/>
          <w:sz w:val="21"/>
          <w:shd w:val="clear" w:color="auto" w:fill="FFFFFF"/>
        </w:rPr>
        <w:t xml:space="preserve"> User</w:t>
      </w:r>
      <w:r w:rsidRPr="00466D42">
        <w:rPr>
          <w:rFonts w:ascii="微软雅黑" w:eastAsia="微软雅黑" w:hAnsi="微软雅黑" w:cs="Times New Roman" w:hint="default"/>
          <w:color w:val="252B3A"/>
          <w:sz w:val="21"/>
          <w:shd w:val="clear" w:color="auto" w:fill="FFFFFF"/>
        </w:rPr>
        <w:t>.</w:t>
      </w:r>
    </w:p>
    <w:p w14:paraId="6232B7AA" w14:textId="77777777" w:rsidR="007B0818" w:rsidRPr="00466D42" w:rsidRDefault="00000000">
      <w:pPr>
        <w:numPr>
          <w:ilvl w:val="0"/>
          <w:numId w:val="29"/>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On the </w:t>
      </w:r>
      <w:r w:rsidRPr="00466D42">
        <w:rPr>
          <w:rFonts w:ascii="微软雅黑" w:eastAsia="微软雅黑" w:hAnsi="微软雅黑" w:cs="Times New Roman"/>
          <w:b/>
          <w:bCs/>
          <w:color w:val="252B3A"/>
          <w:sz w:val="21"/>
          <w:shd w:val="clear" w:color="auto" w:fill="FFFFFF"/>
        </w:rPr>
        <w:t xml:space="preserve">User </w:t>
      </w:r>
      <w:r w:rsidRPr="00466D42">
        <w:rPr>
          <w:rFonts w:ascii="微软雅黑" w:eastAsia="微软雅黑" w:hAnsi="微软雅黑" w:cs="Times New Roman"/>
          <w:color w:val="252B3A"/>
          <w:sz w:val="21"/>
          <w:shd w:val="clear" w:color="auto" w:fill="FFFFFF"/>
        </w:rPr>
        <w:t>page</w:t>
      </w:r>
      <w:r w:rsidRPr="00466D42">
        <w:rPr>
          <w:rFonts w:ascii="微软雅黑" w:eastAsia="微软雅黑" w:hAnsi="微软雅黑" w:cs="Times New Roman" w:hint="default"/>
          <w:color w:val="252B3A"/>
          <w:sz w:val="21"/>
          <w:shd w:val="clear" w:color="auto" w:fill="FFFFFF"/>
        </w:rPr>
        <w:t xml:space="preserve">, click </w:t>
      </w:r>
      <w:r w:rsidRPr="00466D42">
        <w:rPr>
          <w:rFonts w:ascii="微软雅黑" w:eastAsia="微软雅黑" w:hAnsi="微软雅黑" w:cs="Times New Roman" w:hint="default"/>
          <w:b/>
          <w:bCs/>
          <w:color w:val="252B3A"/>
          <w:sz w:val="21"/>
          <w:shd w:val="clear" w:color="auto" w:fill="FFFFFF"/>
        </w:rPr>
        <w:t>Create User</w:t>
      </w:r>
      <w:r w:rsidRPr="00466D42">
        <w:rPr>
          <w:rFonts w:ascii="微软雅黑" w:eastAsia="微软雅黑" w:hAnsi="微软雅黑" w:cs="Times New Roman" w:hint="default"/>
          <w:color w:val="252B3A"/>
          <w:sz w:val="21"/>
          <w:shd w:val="clear" w:color="auto" w:fill="FFFFFF"/>
        </w:rPr>
        <w:t xml:space="preserve">. Then, click </w:t>
      </w:r>
      <w:r w:rsidRPr="00466D42">
        <w:rPr>
          <w:rFonts w:ascii="微软雅黑" w:eastAsia="微软雅黑" w:hAnsi="微软雅黑" w:cs="Times New Roman" w:hint="default"/>
          <w:b/>
          <w:bCs/>
          <w:color w:val="252B3A"/>
          <w:sz w:val="21"/>
          <w:shd w:val="clear" w:color="auto" w:fill="FFFFFF"/>
        </w:rPr>
        <w:t>Create Sub-User</w:t>
      </w:r>
      <w:r w:rsidRPr="00466D42">
        <w:rPr>
          <w:rFonts w:ascii="微软雅黑" w:eastAsia="微软雅黑" w:hAnsi="微软雅黑" w:cs="Times New Roman" w:hint="default"/>
          <w:color w:val="252B3A"/>
          <w:sz w:val="21"/>
          <w:shd w:val="clear" w:color="auto" w:fill="FFFFFF"/>
        </w:rPr>
        <w:t xml:space="preserve"> on the redirected page.</w:t>
      </w:r>
    </w:p>
    <w:p w14:paraId="46935E3C" w14:textId="77777777" w:rsidR="007B0818" w:rsidRPr="00466D42" w:rsidRDefault="00000000">
      <w:pPr>
        <w:numPr>
          <w:ilvl w:val="0"/>
          <w:numId w:val="29"/>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In the </w:t>
      </w:r>
      <w:r w:rsidRPr="00466D42">
        <w:rPr>
          <w:rFonts w:ascii="微软雅黑" w:eastAsia="微软雅黑" w:hAnsi="微软雅黑" w:cs="Times New Roman" w:hint="default"/>
          <w:b/>
          <w:bCs/>
          <w:color w:val="252B3A"/>
          <w:sz w:val="21"/>
          <w:shd w:val="clear" w:color="auto" w:fill="FFFFFF"/>
        </w:rPr>
        <w:t>Create Sub-User</w:t>
      </w:r>
      <w:r w:rsidRPr="00466D42">
        <w:rPr>
          <w:rFonts w:ascii="微软雅黑" w:eastAsia="微软雅黑" w:hAnsi="微软雅黑" w:cs="Times New Roman" w:hint="default"/>
          <w:color w:val="252B3A"/>
          <w:sz w:val="21"/>
          <w:shd w:val="clear" w:color="auto" w:fill="FFFFFF"/>
        </w:rPr>
        <w:t xml:space="preserve"> dialog box, enter basic user information such as </w:t>
      </w:r>
      <w:r w:rsidRPr="00466D42">
        <w:rPr>
          <w:rFonts w:ascii="微软雅黑" w:eastAsia="微软雅黑" w:hAnsi="微软雅黑" w:cs="Times New Roman"/>
          <w:color w:val="252B3A"/>
          <w:sz w:val="21"/>
          <w:shd w:val="clear" w:color="auto" w:fill="FFFFFF"/>
        </w:rPr>
        <w:t>Email Address,</w:t>
      </w:r>
      <w:r w:rsidRPr="00466D42">
        <w:rPr>
          <w:rFonts w:ascii="微软雅黑" w:eastAsia="微软雅黑" w:hAnsi="微软雅黑" w:cs="Times New Roman" w:hint="default"/>
          <w:color w:val="252B3A"/>
          <w:sz w:val="21"/>
          <w:shd w:val="clear" w:color="auto" w:fill="FFFFFF"/>
        </w:rPr>
        <w:t xml:space="preserve"> Username, and Mobile Number.</w:t>
      </w:r>
    </w:p>
    <w:p w14:paraId="3DBCAC1E" w14:textId="77777777" w:rsidR="007B0818" w:rsidRPr="00466D42" w:rsidRDefault="00000000">
      <w:pPr>
        <w:numPr>
          <w:ilvl w:val="0"/>
          <w:numId w:val="29"/>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In the </w:t>
      </w:r>
      <w:r w:rsidRPr="00466D42">
        <w:rPr>
          <w:rFonts w:ascii="微软雅黑" w:eastAsia="微软雅黑" w:hAnsi="微软雅黑" w:cs="Times New Roman" w:hint="default"/>
          <w:b/>
          <w:bCs/>
          <w:color w:val="252B3A"/>
          <w:sz w:val="21"/>
          <w:shd w:val="clear" w:color="auto" w:fill="FFFFFF"/>
        </w:rPr>
        <w:t>User Group</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dropdown menu, select</w:t>
      </w:r>
      <w:r w:rsidRPr="00466D42">
        <w:rPr>
          <w:rFonts w:ascii="微软雅黑" w:eastAsia="微软雅黑" w:hAnsi="微软雅黑" w:cs="Times New Roman" w:hint="default"/>
          <w:color w:val="252B3A"/>
          <w:sz w:val="21"/>
          <w:shd w:val="clear" w:color="auto" w:fill="FFFFFF"/>
        </w:rPr>
        <w:t xml:space="preserve"> the user group created in Step 1.</w:t>
      </w:r>
    </w:p>
    <w:p w14:paraId="2EF747AD" w14:textId="77777777" w:rsidR="007B0818" w:rsidRPr="00466D42" w:rsidRDefault="00000000">
      <w:pPr>
        <w:numPr>
          <w:ilvl w:val="0"/>
          <w:numId w:val="29"/>
        </w:numPr>
        <w:spacing w:before="0" w:after="0" w:line="240" w:lineRule="auto"/>
        <w:ind w:left="240" w:right="240" w:firstLine="420"/>
        <w:jc w:val="both"/>
        <w:rPr>
          <w:rFonts w:ascii="微软雅黑" w:eastAsia="微软雅黑" w:hAnsi="微软雅黑"/>
          <w:sz w:val="21"/>
        </w:rPr>
      </w:pPr>
      <w:r w:rsidRPr="00466D42">
        <w:rPr>
          <w:rFonts w:ascii="微软雅黑" w:eastAsia="微软雅黑" w:hAnsi="微软雅黑" w:cs="Times New Roman" w:hint="default"/>
          <w:color w:val="252B3A"/>
          <w:sz w:val="21"/>
          <w:shd w:val="clear" w:color="auto" w:fill="FFFFFF"/>
        </w:rPr>
        <w:t>Click Create to complete the IAM sub-user creation.</w:t>
      </w:r>
    </w:p>
    <w:p w14:paraId="32D75F5B" w14:textId="77777777" w:rsidR="007B0818" w:rsidRPr="00466D42" w:rsidRDefault="00000000">
      <w:pPr>
        <w:spacing w:before="0" w:after="0" w:line="360" w:lineRule="atLeast"/>
        <w:ind w:leftChars="300" w:left="72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color w:val="252B3A"/>
          <w:sz w:val="21"/>
          <w:shd w:val="clear" w:color="auto" w:fill="FFFFFF"/>
        </w:rPr>
        <w:t xml:space="preserve">: </w:t>
      </w:r>
    </w:p>
    <w:p w14:paraId="7BD8418D" w14:textId="77777777" w:rsidR="007B0818" w:rsidRPr="00466D42" w:rsidRDefault="00000000">
      <w:pPr>
        <w:spacing w:before="0" w:after="0" w:line="240" w:lineRule="auto"/>
        <w:ind w:leftChars="300" w:left="720" w:right="240" w:firstLineChars="0" w:firstLine="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After the</w:t>
      </w:r>
      <w:r w:rsidRPr="00466D42">
        <w:rPr>
          <w:rFonts w:ascii="微软雅黑" w:eastAsia="微软雅黑" w:hAnsi="微软雅黑" w:cs="Times New Roman" w:hint="default"/>
          <w:color w:val="252B3A"/>
          <w:sz w:val="21"/>
          <w:shd w:val="clear" w:color="auto" w:fill="FFFFFF"/>
        </w:rPr>
        <w:t xml:space="preserve"> delegation permission assignment is complete</w:t>
      </w:r>
      <w:r w:rsidRPr="00466D42">
        <w:rPr>
          <w:rFonts w:ascii="微软雅黑" w:eastAsia="微软雅黑" w:hAnsi="微软雅黑" w:cs="Times New Roman"/>
          <w:color w:val="252B3A"/>
          <w:sz w:val="21"/>
          <w:shd w:val="clear" w:color="auto" w:fill="FFFFFF"/>
        </w:rPr>
        <w:t>, the</w:t>
      </w:r>
      <w:r w:rsidRPr="00466D42">
        <w:rPr>
          <w:rFonts w:ascii="微软雅黑" w:eastAsia="微软雅黑" w:hAnsi="微软雅黑" w:cs="Times New Roman" w:hint="default"/>
          <w:color w:val="252B3A"/>
          <w:sz w:val="21"/>
          <w:shd w:val="clear" w:color="auto" w:fill="FFFFFF"/>
        </w:rPr>
        <w:t xml:space="preserve"> newly created IAM user can </w:t>
      </w:r>
      <w:r w:rsidRPr="00466D42">
        <w:rPr>
          <w:rFonts w:ascii="微软雅黑" w:eastAsia="微软雅黑" w:hAnsi="微软雅黑" w:cs="Times New Roman"/>
          <w:color w:val="252B3A"/>
          <w:sz w:val="21"/>
          <w:shd w:val="clear" w:color="auto" w:fill="FFFFFF"/>
        </w:rPr>
        <w:t xml:space="preserve">switch </w:t>
      </w:r>
      <w:r w:rsidRPr="00466D42">
        <w:rPr>
          <w:rFonts w:ascii="微软雅黑" w:eastAsia="微软雅黑" w:hAnsi="微软雅黑" w:cs="Times New Roman" w:hint="default"/>
          <w:color w:val="252B3A"/>
          <w:sz w:val="21"/>
          <w:shd w:val="clear" w:color="auto" w:fill="FFFFFF"/>
        </w:rPr>
        <w:t xml:space="preserve">roles to the </w:t>
      </w:r>
      <w:r w:rsidRPr="00466D42">
        <w:rPr>
          <w:rFonts w:ascii="微软雅黑" w:eastAsia="微软雅黑" w:hAnsi="微软雅黑" w:cs="Times New Roman"/>
          <w:color w:val="252B3A"/>
          <w:sz w:val="21"/>
          <w:shd w:val="clear" w:color="auto" w:fill="FFFFFF"/>
        </w:rPr>
        <w:t>delegating party</w:t>
      </w:r>
      <w:r w:rsidRPr="00466D42">
        <w:rPr>
          <w:rFonts w:ascii="微软雅黑" w:eastAsia="微软雅黑" w:hAnsi="微软雅黑" w:cs="Times New Roman" w:hint="default"/>
          <w:color w:val="252B3A"/>
          <w:sz w:val="21"/>
          <w:shd w:val="clear" w:color="auto" w:fill="FFFFFF"/>
        </w:rPr>
        <w:t>'s account</w:t>
      </w:r>
      <w:r w:rsidRPr="00466D42">
        <w:rPr>
          <w:rFonts w:ascii="微软雅黑" w:eastAsia="微软雅黑" w:hAnsi="微软雅黑" w:cs="Times New Roman"/>
          <w:color w:val="252B3A"/>
          <w:sz w:val="21"/>
          <w:shd w:val="clear" w:color="auto" w:fill="FFFFFF"/>
        </w:rPr>
        <w:t xml:space="preserve"> and </w:t>
      </w:r>
      <w:r w:rsidRPr="00466D42">
        <w:rPr>
          <w:rFonts w:ascii="微软雅黑" w:eastAsia="微软雅黑" w:hAnsi="微软雅黑" w:cs="Times New Roman" w:hint="default"/>
          <w:color w:val="252B3A"/>
          <w:sz w:val="21"/>
          <w:shd w:val="clear" w:color="auto" w:fill="FFFFFF"/>
        </w:rPr>
        <w:t>help you manage the delegated resources.</w:t>
      </w:r>
    </w:p>
    <w:p w14:paraId="51299AAF" w14:textId="77777777" w:rsidR="007B0818" w:rsidRPr="00466D42" w:rsidRDefault="00000000">
      <w:pPr>
        <w:spacing w:line="240" w:lineRule="auto"/>
        <w:ind w:leftChars="0" w:left="0" w:right="240" w:firstLineChars="0" w:firstLine="0"/>
        <w:rPr>
          <w:rFonts w:ascii="微软雅黑" w:eastAsia="微软雅黑" w:hAnsi="微软雅黑" w:cs="Times New Roman"/>
          <w:sz w:val="21"/>
        </w:rPr>
      </w:pPr>
      <w:r w:rsidRPr="00466D42">
        <w:rPr>
          <w:rFonts w:ascii="微软雅黑" w:eastAsia="微软雅黑" w:hAnsi="微软雅黑" w:cs="Times New Roman"/>
          <w:b/>
          <w:color w:val="000000"/>
          <w:kern w:val="0"/>
          <w:sz w:val="21"/>
        </w:rPr>
        <w:t>Follow-up Procedure</w:t>
      </w:r>
    </w:p>
    <w:p w14:paraId="481880E7"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After logging in to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both the delegated account and IAM users with delegated permissions can Switch Role to the </w:t>
      </w:r>
      <w:r w:rsidRPr="00466D42">
        <w:rPr>
          <w:rFonts w:ascii="微软雅黑" w:eastAsia="微软雅黑" w:hAnsi="微软雅黑" w:cs="Times New Roman"/>
          <w:color w:val="252B3A"/>
          <w:sz w:val="21"/>
          <w:shd w:val="clear" w:color="auto" w:fill="FFFFFF"/>
        </w:rPr>
        <w:t>delegating party</w:t>
      </w:r>
      <w:r w:rsidRPr="00466D42">
        <w:rPr>
          <w:rFonts w:ascii="微软雅黑" w:eastAsia="微软雅黑" w:hAnsi="微软雅黑" w:cs="Times New Roman" w:hint="default"/>
          <w:color w:val="252B3A"/>
          <w:sz w:val="21"/>
          <w:shd w:val="clear" w:color="auto" w:fill="FFFFFF"/>
        </w:rPr>
        <w:t>'s account to view and utilize delegated resources according to their assigned permissions.</w:t>
      </w:r>
    </w:p>
    <w:p w14:paraId="1E67E592" w14:textId="77777777" w:rsidR="007B0818" w:rsidRPr="00466D42" w:rsidRDefault="00000000">
      <w:pPr>
        <w:pStyle w:val="3"/>
        <w:ind w:right="240"/>
        <w:rPr>
          <w:rFonts w:ascii="微软雅黑" w:eastAsia="微软雅黑" w:hAnsi="微软雅黑"/>
          <w:sz w:val="21"/>
          <w:szCs w:val="21"/>
        </w:rPr>
      </w:pPr>
      <w:r w:rsidRPr="00466D42">
        <w:rPr>
          <w:rFonts w:ascii="微软雅黑" w:eastAsia="微软雅黑" w:hAnsi="微软雅黑" w:cs="Times New Roman" w:hint="default"/>
          <w:b/>
          <w:sz w:val="21"/>
          <w:szCs w:val="21"/>
        </w:rPr>
        <w:t>Delegat</w:t>
      </w:r>
      <w:r w:rsidRPr="00466D42">
        <w:rPr>
          <w:rFonts w:ascii="微软雅黑" w:eastAsia="微软雅黑" w:hAnsi="微软雅黑" w:cs="Times New Roman"/>
          <w:b/>
          <w:sz w:val="21"/>
          <w:szCs w:val="21"/>
        </w:rPr>
        <w:t>ing Other Cloud Services to Manage Resources</w:t>
      </w:r>
    </w:p>
    <w:p w14:paraId="14C83BF8" w14:textId="77777777" w:rsidR="007B0818" w:rsidRPr="00466D42" w:rsidRDefault="00000000">
      <w:pPr>
        <w:spacing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Due to operational interdependencies between various cloud services, certain services require collaboration with others. To facilitate this, you need to create a cloud service delegation, authorizing the service to act on your behalf. This enables the service to access other cloud services using your permissions and perform specific resource management tasks for you.</w:t>
      </w:r>
    </w:p>
    <w:p w14:paraId="324F5C94" w14:textId="77777777" w:rsidR="007B0818" w:rsidRPr="00466D42" w:rsidRDefault="00000000">
      <w:pPr>
        <w:spacing w:line="240" w:lineRule="auto"/>
        <w:ind w:leftChars="0" w:left="0" w:right="240" w:firstLineChars="0" w:firstLine="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b/>
          <w:color w:val="000000"/>
          <w:kern w:val="0"/>
          <w:sz w:val="21"/>
        </w:rPr>
        <w:t>The IAM service currently supports two delegation creation modes</w:t>
      </w:r>
      <w:r w:rsidRPr="00466D42">
        <w:rPr>
          <w:rFonts w:ascii="微软雅黑" w:eastAsia="微软雅黑" w:hAnsi="微软雅黑" w:cs="Times New Roman"/>
          <w:b/>
          <w:color w:val="000000"/>
          <w:kern w:val="0"/>
          <w:sz w:val="21"/>
        </w:rPr>
        <w:t xml:space="preserve">: </w:t>
      </w:r>
    </w:p>
    <w:p w14:paraId="50CCC227" w14:textId="77777777" w:rsidR="007B0818" w:rsidRPr="00466D42" w:rsidRDefault="00000000">
      <w:pPr>
        <w:numPr>
          <w:ilvl w:val="0"/>
          <w:numId w:val="30"/>
        </w:numPr>
        <w:spacing w:line="240" w:lineRule="auto"/>
        <w:ind w:leftChars="0" w:right="240" w:firstLineChars="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Create a cloud service delegation </w:t>
      </w:r>
      <w:r w:rsidRPr="00466D42">
        <w:rPr>
          <w:rFonts w:ascii="微软雅黑" w:eastAsia="微软雅黑" w:hAnsi="微软雅黑" w:cs="Times New Roman"/>
          <w:color w:val="252B3A"/>
          <w:sz w:val="21"/>
          <w:shd w:val="clear" w:color="auto" w:fill="FFFFFF"/>
        </w:rPr>
        <w:t>on the IAM Console.</w:t>
      </w:r>
    </w:p>
    <w:p w14:paraId="389ACC77" w14:textId="77777777" w:rsidR="007B0818" w:rsidRPr="00466D42" w:rsidRDefault="00000000">
      <w:pPr>
        <w:numPr>
          <w:ilvl w:val="0"/>
          <w:numId w:val="31"/>
        </w:numPr>
        <w:spacing w:line="240" w:lineRule="auto"/>
        <w:ind w:leftChars="0" w:left="839"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Taking </w:t>
      </w:r>
      <w:r w:rsidRPr="00466D42">
        <w:rPr>
          <w:rFonts w:ascii="微软雅黑" w:eastAsia="微软雅黑" w:hAnsi="微软雅黑" w:cs="Times New Roman"/>
          <w:color w:val="252B3A"/>
          <w:sz w:val="21"/>
          <w:shd w:val="clear" w:color="auto" w:fill="FFFFFF"/>
        </w:rPr>
        <w:t>OBS</w:t>
      </w:r>
      <w:r w:rsidRPr="00466D42">
        <w:rPr>
          <w:rFonts w:ascii="微软雅黑" w:eastAsia="微软雅黑" w:hAnsi="微软雅黑" w:cs="Times New Roman" w:hint="default"/>
          <w:color w:val="252B3A"/>
          <w:sz w:val="21"/>
          <w:shd w:val="clear" w:color="auto" w:fill="FFFFFF"/>
        </w:rPr>
        <w:t xml:space="preserve"> as an example</w:t>
      </w: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Delegate operational permissions to OBS, allowing it to access other services (e.g., querying monitoring data from AOM) on your behalf.</w:t>
      </w:r>
    </w:p>
    <w:p w14:paraId="5E0F1AFC" w14:textId="77777777" w:rsidR="007B0818" w:rsidRPr="00466D42" w:rsidRDefault="00000000">
      <w:pPr>
        <w:numPr>
          <w:ilvl w:val="0"/>
          <w:numId w:val="30"/>
        </w:numPr>
        <w:spacing w:line="240" w:lineRule="auto"/>
        <w:ind w:leftChars="0" w:left="1264"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When using a resource in the cloud service console, the system may prompt you to automatically create a delegation to enable cross-service collaboration.</w:t>
      </w:r>
    </w:p>
    <w:p w14:paraId="32356CCF" w14:textId="77777777" w:rsidR="007B0818" w:rsidRPr="00466D42" w:rsidRDefault="00000000">
      <w:pPr>
        <w:numPr>
          <w:ilvl w:val="0"/>
          <w:numId w:val="32"/>
        </w:numPr>
        <w:spacing w:line="240" w:lineRule="auto"/>
        <w:ind w:leftChars="0" w:left="839" w:right="240" w:firstLineChars="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 xml:space="preserve">Taking the creation of an SFS delegation for </w:t>
      </w:r>
      <w:r w:rsidRPr="00466D42">
        <w:rPr>
          <w:rFonts w:ascii="微软雅黑" w:eastAsia="微软雅黑" w:hAnsi="微软雅黑" w:cs="Times New Roman"/>
          <w:color w:val="252B3A"/>
          <w:sz w:val="21"/>
          <w:shd w:val="clear" w:color="auto" w:fill="FFFFFF"/>
        </w:rPr>
        <w:t>Scalable File Service (SFS)</w:t>
      </w:r>
      <w:r w:rsidRPr="00466D42">
        <w:rPr>
          <w:rFonts w:ascii="微软雅黑" w:eastAsia="微软雅黑" w:hAnsi="微软雅黑" w:cs="Times New Roman" w:hint="default"/>
          <w:color w:val="252B3A"/>
          <w:sz w:val="21"/>
          <w:shd w:val="clear" w:color="auto" w:fill="FFFFFF"/>
        </w:rPr>
        <w:t xml:space="preserve"> as an example</w:t>
      </w:r>
      <w:r w:rsidRPr="00466D42">
        <w:rPr>
          <w:rFonts w:ascii="微软雅黑" w:eastAsia="微软雅黑" w:hAnsi="微软雅黑" w:cs="微软雅黑"/>
          <w:color w:val="252B3A"/>
          <w:sz w:val="21"/>
          <w:shd w:val="clear" w:color="auto" w:fill="FFFFFF"/>
        </w:rPr>
        <w:t xml:space="preserve">: </w:t>
      </w:r>
    </w:p>
    <w:p w14:paraId="101C4D2F" w14:textId="77777777" w:rsidR="007B0818" w:rsidRPr="00466D42" w:rsidRDefault="00000000">
      <w:pPr>
        <w:numPr>
          <w:ilvl w:val="0"/>
          <w:numId w:val="33"/>
        </w:numPr>
        <w:tabs>
          <w:tab w:val="clear" w:pos="1980"/>
          <w:tab w:val="left" w:pos="720"/>
        </w:tabs>
        <w:spacing w:before="0" w:after="0" w:line="360" w:lineRule="atLeast"/>
        <w:ind w:leftChars="0" w:left="1502" w:right="240" w:firstLine="420"/>
        <w:jc w:val="both"/>
        <w:rPr>
          <w:rFonts w:ascii="微软雅黑" w:eastAsia="微软雅黑" w:hAnsi="微软雅黑" w:cs="Times New Roman"/>
          <w:sz w:val="21"/>
        </w:rPr>
      </w:pP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Create a file system </w:t>
      </w:r>
      <w:r w:rsidRPr="00466D42">
        <w:rPr>
          <w:rFonts w:ascii="微软雅黑" w:eastAsia="微软雅黑" w:hAnsi="微软雅黑" w:cs="Times New Roman"/>
          <w:color w:val="252B3A"/>
          <w:sz w:val="21"/>
          <w:shd w:val="clear" w:color="auto" w:fill="FFFFFF"/>
        </w:rPr>
        <w:t>on the SFS Console</w:t>
      </w:r>
      <w:r w:rsidRPr="00466D42">
        <w:rPr>
          <w:rFonts w:ascii="微软雅黑" w:eastAsia="微软雅黑" w:hAnsi="微软雅黑" w:cs="Times New Roman" w:hint="default"/>
          <w:color w:val="252B3A"/>
          <w:sz w:val="21"/>
          <w:shd w:val="clear" w:color="auto" w:fill="FFFFFF"/>
        </w:rPr>
        <w:t>.</w:t>
      </w:r>
    </w:p>
    <w:p w14:paraId="1E956BC3" w14:textId="2CA022F9" w:rsidR="007B0818" w:rsidRPr="00466D42" w:rsidRDefault="00000000">
      <w:pPr>
        <w:numPr>
          <w:ilvl w:val="0"/>
          <w:numId w:val="33"/>
        </w:numPr>
        <w:tabs>
          <w:tab w:val="clear" w:pos="1980"/>
          <w:tab w:val="left" w:pos="720"/>
        </w:tabs>
        <w:spacing w:before="0" w:after="0" w:line="360" w:lineRule="atLeast"/>
        <w:ind w:leftChars="0" w:left="1502"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On the Create File System page, enable </w:t>
      </w:r>
      <w:r w:rsidR="00403EF8" w:rsidRPr="00466D42">
        <w:rPr>
          <w:rFonts w:ascii="微软雅黑" w:eastAsia="微软雅黑" w:hAnsi="微软雅黑" w:cs="Times New Roman"/>
          <w:color w:val="252B3A"/>
          <w:sz w:val="21"/>
          <w:shd w:val="clear" w:color="auto" w:fill="FFFFFF"/>
        </w:rPr>
        <w:t>Static Data Encryption</w:t>
      </w:r>
      <w:r w:rsidRPr="00466D42">
        <w:rPr>
          <w:rFonts w:ascii="微软雅黑" w:eastAsia="微软雅黑" w:hAnsi="微软雅黑" w:cs="Times New Roman" w:hint="default"/>
          <w:color w:val="252B3A"/>
          <w:sz w:val="21"/>
          <w:shd w:val="clear" w:color="auto" w:fill="FFFFFF"/>
        </w:rPr>
        <w:t>.</w:t>
      </w:r>
    </w:p>
    <w:p w14:paraId="5F4F4BF4" w14:textId="0D323AAA" w:rsidR="007B0818" w:rsidRPr="00466D42" w:rsidRDefault="00000000">
      <w:pPr>
        <w:numPr>
          <w:ilvl w:val="0"/>
          <w:numId w:val="33"/>
        </w:numPr>
        <w:tabs>
          <w:tab w:val="clear" w:pos="1980"/>
          <w:tab w:val="left" w:pos="720"/>
        </w:tabs>
        <w:spacing w:before="0" w:after="0" w:line="360" w:lineRule="atLeast"/>
        <w:ind w:leftChars="0" w:left="1502" w:right="240" w:firstLine="420"/>
        <w:jc w:val="both"/>
        <w:rPr>
          <w:rFonts w:ascii="微软雅黑" w:eastAsia="微软雅黑" w:hAnsi="微软雅黑" w:cs="Times New Roman"/>
          <w:sz w:val="21"/>
        </w:rPr>
      </w:pP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A pop-up window will prompt you to </w:t>
      </w:r>
      <w:r w:rsidRPr="00466D42">
        <w:rPr>
          <w:rFonts w:ascii="微软雅黑" w:eastAsia="微软雅黑" w:hAnsi="微软雅黑" w:cs="Times New Roman"/>
          <w:color w:val="252B3A"/>
          <w:sz w:val="21"/>
          <w:shd w:val="clear" w:color="auto" w:fill="FFFFFF"/>
        </w:rPr>
        <w:t>confirm the creation of</w:t>
      </w:r>
      <w:r w:rsidRPr="00466D42">
        <w:rPr>
          <w:rFonts w:ascii="微软雅黑" w:eastAsia="微软雅黑" w:hAnsi="微软雅黑" w:cs="Times New Roman" w:hint="default"/>
          <w:color w:val="252B3A"/>
          <w:sz w:val="21"/>
          <w:shd w:val="clear" w:color="auto" w:fill="FFFFFF"/>
        </w:rPr>
        <w:t xml:space="preserve"> an SFS delegation. Click </w:t>
      </w:r>
      <w:r w:rsidR="00D909BC" w:rsidRPr="00466D42">
        <w:rPr>
          <w:rFonts w:ascii="微软雅黑" w:eastAsia="微软雅黑" w:hAnsi="微软雅黑" w:cs="微软雅黑"/>
          <w:b/>
          <w:bCs/>
          <w:color w:val="252B3A"/>
          <w:sz w:val="21"/>
          <w:shd w:val="clear" w:color="auto" w:fill="FFFFFF"/>
        </w:rPr>
        <w:t>Confirm</w:t>
      </w:r>
      <w:r w:rsidRPr="00466D42">
        <w:rPr>
          <w:rFonts w:ascii="微软雅黑" w:eastAsia="微软雅黑" w:hAnsi="微软雅黑" w:cs="Times New Roman" w:hint="default"/>
          <w:color w:val="252B3A"/>
          <w:sz w:val="21"/>
          <w:shd w:val="clear" w:color="auto" w:fill="FFFFFF"/>
        </w:rPr>
        <w:t>, and the system automatically create</w:t>
      </w:r>
      <w:r w:rsidRPr="00466D42">
        <w:rPr>
          <w:rFonts w:ascii="微软雅黑" w:eastAsia="微软雅黑" w:hAnsi="微软雅黑" w:cs="Times New Roman"/>
          <w:color w:val="252B3A"/>
          <w:sz w:val="21"/>
          <w:shd w:val="clear" w:color="auto" w:fill="FFFFFF"/>
        </w:rPr>
        <w:t>s</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an</w:t>
      </w:r>
      <w:r w:rsidRPr="00466D42">
        <w:rPr>
          <w:rFonts w:ascii="微软雅黑" w:eastAsia="微软雅黑" w:hAnsi="微软雅黑" w:cs="Times New Roman" w:hint="default"/>
          <w:color w:val="252B3A"/>
          <w:sz w:val="21"/>
          <w:shd w:val="clear" w:color="auto" w:fill="FFFFFF"/>
        </w:rPr>
        <w:t xml:space="preserve"> SFS delegation in the current project and grant</w:t>
      </w:r>
      <w:r w:rsidRPr="00466D42">
        <w:rPr>
          <w:rFonts w:ascii="微软雅黑" w:eastAsia="微软雅黑" w:hAnsi="微软雅黑" w:cs="Times New Roman"/>
          <w:color w:val="252B3A"/>
          <w:sz w:val="21"/>
          <w:shd w:val="clear" w:color="auto" w:fill="FFFFFF"/>
        </w:rPr>
        <w:t>s</w:t>
      </w:r>
      <w:r w:rsidRPr="00466D42">
        <w:rPr>
          <w:rFonts w:ascii="微软雅黑" w:eastAsia="微软雅黑" w:hAnsi="微软雅黑" w:cs="Times New Roman" w:hint="default"/>
          <w:color w:val="252B3A"/>
          <w:sz w:val="21"/>
          <w:shd w:val="clear" w:color="auto" w:fill="FFFFFF"/>
        </w:rPr>
        <w:t xml:space="preserve"> the KMS </w:t>
      </w:r>
      <w:proofErr w:type="spellStart"/>
      <w:r w:rsidRPr="00466D42">
        <w:rPr>
          <w:rFonts w:ascii="微软雅黑" w:eastAsia="微软雅黑" w:hAnsi="微软雅黑" w:cs="Times New Roman" w:hint="default"/>
          <w:color w:val="252B3A"/>
          <w:sz w:val="21"/>
          <w:shd w:val="clear" w:color="auto" w:fill="FFFFFF"/>
        </w:rPr>
        <w:t>CMKFullAccess</w:t>
      </w:r>
      <w:proofErr w:type="spellEnd"/>
      <w:r w:rsidRPr="00466D42">
        <w:rPr>
          <w:rFonts w:ascii="微软雅黑" w:eastAsia="微软雅黑" w:hAnsi="微软雅黑" w:cs="Times New Roman" w:hint="default"/>
          <w:color w:val="252B3A"/>
          <w:sz w:val="21"/>
          <w:shd w:val="clear" w:color="auto" w:fill="FFFFFF"/>
        </w:rPr>
        <w:t xml:space="preserve"> permission. Once authorized, SFS can </w:t>
      </w:r>
      <w:r w:rsidRPr="00466D42">
        <w:rPr>
          <w:rFonts w:ascii="微软雅黑" w:eastAsia="微软雅黑" w:hAnsi="微软雅黑" w:cs="Times New Roman"/>
          <w:color w:val="252B3A"/>
          <w:sz w:val="21"/>
          <w:shd w:val="clear" w:color="auto" w:fill="FFFFFF"/>
        </w:rPr>
        <w:t>obtain</w:t>
      </w:r>
      <w:r w:rsidRPr="00466D42">
        <w:rPr>
          <w:rFonts w:ascii="微软雅黑" w:eastAsia="微软雅黑" w:hAnsi="微软雅黑" w:cs="Times New Roman" w:hint="default"/>
          <w:color w:val="252B3A"/>
          <w:sz w:val="21"/>
          <w:shd w:val="clear" w:color="auto" w:fill="FFFFFF"/>
        </w:rPr>
        <w:t xml:space="preserve"> KMS keys</w:t>
      </w:r>
      <w:r w:rsidRPr="00466D42">
        <w:rPr>
          <w:rFonts w:ascii="微软雅黑" w:eastAsia="微软雅黑" w:hAnsi="微软雅黑" w:cs="Times New Roman"/>
          <w:color w:val="252B3A"/>
          <w:sz w:val="21"/>
          <w:shd w:val="clear" w:color="auto" w:fill="FFFFFF"/>
        </w:rPr>
        <w:t xml:space="preserve"> for</w:t>
      </w:r>
      <w:r w:rsidRPr="00466D42">
        <w:rPr>
          <w:rFonts w:ascii="微软雅黑" w:eastAsia="微软雅黑" w:hAnsi="微软雅黑" w:cs="Times New Roman" w:hint="default"/>
          <w:color w:val="252B3A"/>
          <w:sz w:val="21"/>
          <w:shd w:val="clear" w:color="auto" w:fill="FFFFFF"/>
        </w:rPr>
        <w:t xml:space="preserve"> encrypt</w:t>
      </w:r>
      <w:r w:rsidRPr="00466D42">
        <w:rPr>
          <w:rFonts w:ascii="微软雅黑" w:eastAsia="微软雅黑" w:hAnsi="微软雅黑" w:cs="Times New Roman"/>
          <w:color w:val="252B3A"/>
          <w:sz w:val="21"/>
          <w:shd w:val="clear" w:color="auto" w:fill="FFFFFF"/>
        </w:rPr>
        <w:t>ing or decrypting</w:t>
      </w:r>
      <w:r w:rsidRPr="00466D42">
        <w:rPr>
          <w:rFonts w:ascii="微软雅黑" w:eastAsia="微软雅黑" w:hAnsi="微软雅黑" w:cs="Times New Roman" w:hint="default"/>
          <w:color w:val="252B3A"/>
          <w:sz w:val="21"/>
          <w:shd w:val="clear" w:color="auto" w:fill="FFFFFF"/>
        </w:rPr>
        <w:t xml:space="preserve"> the file system.</w:t>
      </w:r>
    </w:p>
    <w:p w14:paraId="1AE75B81" w14:textId="77777777" w:rsidR="007B0818" w:rsidRPr="00466D42" w:rsidRDefault="00000000">
      <w:pPr>
        <w:numPr>
          <w:ilvl w:val="0"/>
          <w:numId w:val="33"/>
        </w:numPr>
        <w:tabs>
          <w:tab w:val="clear" w:pos="1980"/>
          <w:tab w:val="left" w:pos="720"/>
        </w:tabs>
        <w:spacing w:before="0" w:after="0" w:line="360" w:lineRule="atLeast"/>
        <w:ind w:leftChars="0" w:left="1502"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You can view the created delegation in the Delegation List </w:t>
      </w:r>
      <w:r w:rsidRPr="00466D42">
        <w:rPr>
          <w:rFonts w:ascii="微软雅黑" w:eastAsia="微软雅黑" w:hAnsi="微软雅黑" w:cs="Times New Roman"/>
          <w:color w:val="252B3A"/>
          <w:sz w:val="21"/>
          <w:shd w:val="clear" w:color="auto" w:fill="FFFFFF"/>
        </w:rPr>
        <w:t xml:space="preserve">on the </w:t>
      </w:r>
      <w:r w:rsidRPr="00466D42">
        <w:rPr>
          <w:rFonts w:ascii="微软雅黑" w:eastAsia="微软雅黑" w:hAnsi="微软雅黑" w:cs="Times New Roman"/>
          <w:b/>
          <w:bCs/>
          <w:color w:val="252B3A"/>
          <w:sz w:val="21"/>
          <w:shd w:val="clear" w:color="auto" w:fill="FFFFFF"/>
        </w:rPr>
        <w:t>IAM</w:t>
      </w:r>
      <w:r w:rsidRPr="00466D42">
        <w:rPr>
          <w:rFonts w:ascii="微软雅黑" w:eastAsia="微软雅黑" w:hAnsi="微软雅黑" w:cs="Times New Roman"/>
          <w:color w:val="252B3A"/>
          <w:sz w:val="21"/>
          <w:shd w:val="clear" w:color="auto" w:fill="FFFFFF"/>
        </w:rPr>
        <w:t xml:space="preserve"> Console</w:t>
      </w:r>
      <w:r w:rsidRPr="00466D42">
        <w:rPr>
          <w:rFonts w:ascii="微软雅黑" w:eastAsia="微软雅黑" w:hAnsi="微软雅黑" w:cs="Times New Roman" w:hint="default"/>
          <w:color w:val="252B3A"/>
          <w:sz w:val="21"/>
          <w:shd w:val="clear" w:color="auto" w:fill="FFFFFF"/>
        </w:rPr>
        <w:t>.</w:t>
      </w:r>
    </w:p>
    <w:p w14:paraId="4E748066" w14:textId="77777777" w:rsidR="007B0818" w:rsidRPr="00466D42" w:rsidRDefault="00000000">
      <w:pPr>
        <w:spacing w:line="240" w:lineRule="auto"/>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b/>
          <w:color w:val="000000"/>
          <w:kern w:val="0"/>
          <w:sz w:val="21"/>
        </w:rPr>
        <w:t>Creat</w:t>
      </w:r>
      <w:r w:rsidRPr="00466D42">
        <w:rPr>
          <w:rFonts w:ascii="微软雅黑" w:eastAsia="微软雅黑" w:hAnsi="微软雅黑" w:cs="Times New Roman"/>
          <w:b/>
          <w:color w:val="000000"/>
          <w:kern w:val="0"/>
          <w:sz w:val="21"/>
        </w:rPr>
        <w:t>ing</w:t>
      </w:r>
      <w:r w:rsidRPr="00466D42">
        <w:rPr>
          <w:rFonts w:ascii="微软雅黑" w:eastAsia="微软雅黑" w:hAnsi="微软雅黑" w:cs="Times New Roman" w:hint="default"/>
          <w:b/>
          <w:color w:val="000000"/>
          <w:kern w:val="0"/>
          <w:sz w:val="21"/>
        </w:rPr>
        <w:t xml:space="preserve"> a Cloud Service Delegation </w:t>
      </w:r>
      <w:r w:rsidRPr="00466D42">
        <w:rPr>
          <w:rFonts w:ascii="微软雅黑" w:eastAsia="微软雅黑" w:hAnsi="微软雅黑" w:cs="Times New Roman"/>
          <w:b/>
          <w:color w:val="000000"/>
          <w:kern w:val="0"/>
          <w:sz w:val="21"/>
        </w:rPr>
        <w:t>on the IAM Console</w:t>
      </w:r>
    </w:p>
    <w:p w14:paraId="6B5230DC"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 </w:t>
      </w:r>
      <w:r w:rsidRPr="00466D42">
        <w:rPr>
          <w:rFonts w:ascii="微软雅黑" w:eastAsia="微软雅黑" w:hAnsi="微软雅黑" w:hint="default"/>
          <w:color w:val="252B3A"/>
          <w:sz w:val="21"/>
          <w:shd w:val="clear" w:color="auto" w:fill="FFFFFF"/>
        </w:rPr>
        <w:t xml:space="preserve">Log in to the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color w:val="252B3A"/>
          <w:sz w:val="21"/>
          <w:shd w:val="clear" w:color="auto" w:fill="FFFFFF"/>
        </w:rPr>
        <w:t xml:space="preserve"> Console</w:t>
      </w:r>
      <w:r w:rsidRPr="00466D42">
        <w:rPr>
          <w:rFonts w:ascii="微软雅黑" w:eastAsia="微软雅黑" w:hAnsi="微软雅黑" w:hint="default"/>
          <w:color w:val="252B3A"/>
          <w:sz w:val="21"/>
          <w:shd w:val="clear" w:color="auto" w:fill="FFFFFF"/>
        </w:rPr>
        <w:t xml:space="preserve">. </w:t>
      </w:r>
    </w:p>
    <w:p w14:paraId="16C1A70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2: </w:t>
      </w:r>
      <w:r w:rsidRPr="00466D42">
        <w:rPr>
          <w:rFonts w:ascii="微软雅黑" w:eastAsia="微软雅黑" w:hAnsi="微软雅黑" w:hint="default"/>
          <w:color w:val="252B3A"/>
          <w:sz w:val="21"/>
          <w:shd w:val="clear" w:color="auto" w:fill="FFFFFF"/>
        </w:rPr>
        <w:t xml:space="preserve">In the </w:t>
      </w:r>
      <w:r w:rsidRPr="00466D42">
        <w:rPr>
          <w:rFonts w:ascii="微软雅黑" w:eastAsia="微软雅黑" w:hAnsi="微软雅黑"/>
          <w:color w:val="252B3A"/>
          <w:sz w:val="21"/>
          <w:shd w:val="clear" w:color="auto" w:fill="FFFFFF"/>
        </w:rPr>
        <w:t xml:space="preserve">left navigation pane of </w:t>
      </w:r>
      <w:r w:rsidRPr="00466D42">
        <w:rPr>
          <w:rFonts w:ascii="微软雅黑" w:eastAsia="微软雅黑" w:hAnsi="微软雅黑"/>
          <w:b/>
          <w:bCs/>
          <w:color w:val="252B3A"/>
          <w:sz w:val="21"/>
          <w:shd w:val="clear" w:color="auto" w:fill="FFFFFF"/>
        </w:rPr>
        <w:t>IAM</w:t>
      </w:r>
      <w:r w:rsidRPr="00466D42">
        <w:rPr>
          <w:rFonts w:ascii="微软雅黑" w:eastAsia="微软雅黑" w:hAnsi="微软雅黑" w:hint="default"/>
          <w:color w:val="252B3A"/>
          <w:sz w:val="21"/>
          <w:shd w:val="clear" w:color="auto" w:fill="FFFFFF"/>
        </w:rPr>
        <w:t xml:space="preserve">, </w:t>
      </w:r>
      <w:r w:rsidRPr="00466D42">
        <w:rPr>
          <w:rFonts w:ascii="微软雅黑" w:eastAsia="微软雅黑" w:hAnsi="微软雅黑"/>
          <w:color w:val="252B3A"/>
          <w:sz w:val="21"/>
          <w:shd w:val="clear" w:color="auto" w:fill="FFFFFF"/>
        </w:rPr>
        <w:t xml:space="preserve">click </w:t>
      </w:r>
      <w:r w:rsidRPr="00466D42">
        <w:rPr>
          <w:rFonts w:ascii="微软雅黑" w:eastAsia="微软雅黑" w:hAnsi="微软雅黑"/>
          <w:b/>
          <w:bCs/>
          <w:color w:val="252B3A"/>
          <w:sz w:val="21"/>
          <w:shd w:val="clear" w:color="auto" w:fill="FFFFFF"/>
        </w:rPr>
        <w:t>Delegate</w:t>
      </w:r>
      <w:r w:rsidRPr="00466D42">
        <w:rPr>
          <w:rFonts w:ascii="微软雅黑" w:eastAsia="微软雅黑" w:hAnsi="微软雅黑" w:hint="default"/>
          <w:color w:val="252B3A"/>
          <w:sz w:val="21"/>
          <w:shd w:val="clear" w:color="auto" w:fill="FFFFFF"/>
        </w:rPr>
        <w:t xml:space="preserve">. </w:t>
      </w:r>
    </w:p>
    <w:p w14:paraId="01B978F9"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3: </w:t>
      </w:r>
      <w:r w:rsidRPr="00466D42">
        <w:rPr>
          <w:rFonts w:ascii="微软雅黑" w:eastAsia="微软雅黑" w:hAnsi="微软雅黑" w:hint="default"/>
          <w:color w:val="252B3A"/>
          <w:sz w:val="21"/>
          <w:shd w:val="clear" w:color="auto" w:fill="FFFFFF"/>
        </w:rPr>
        <w:t xml:space="preserve">On the Delegation List page, click </w:t>
      </w:r>
      <w:r w:rsidRPr="00466D42">
        <w:rPr>
          <w:rFonts w:ascii="微软雅黑" w:eastAsia="微软雅黑" w:hAnsi="微软雅黑"/>
          <w:color w:val="252B3A"/>
          <w:sz w:val="21"/>
          <w:shd w:val="clear" w:color="auto" w:fill="FFFFFF"/>
        </w:rPr>
        <w:t xml:space="preserve">＋ </w:t>
      </w:r>
      <w:r w:rsidRPr="00466D42">
        <w:rPr>
          <w:rFonts w:ascii="微软雅黑" w:eastAsia="微软雅黑" w:hAnsi="微软雅黑"/>
          <w:b/>
          <w:bCs/>
          <w:color w:val="252B3A"/>
          <w:sz w:val="21"/>
          <w:shd w:val="clear" w:color="auto" w:fill="FFFFFF"/>
        </w:rPr>
        <w:t>Create Delegation</w:t>
      </w:r>
      <w:r w:rsidRPr="00466D42">
        <w:rPr>
          <w:rFonts w:ascii="微软雅黑" w:eastAsia="微软雅黑" w:hAnsi="微软雅黑" w:hint="default"/>
          <w:color w:val="252B3A"/>
          <w:sz w:val="21"/>
          <w:shd w:val="clear" w:color="auto" w:fill="FFFFFF"/>
        </w:rPr>
        <w:t xml:space="preserve"> in the upper-right corner. </w:t>
      </w:r>
    </w:p>
    <w:p w14:paraId="098079CB"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4: </w:t>
      </w:r>
      <w:r w:rsidRPr="00466D42">
        <w:rPr>
          <w:rFonts w:ascii="微软雅黑" w:eastAsia="微软雅黑" w:hAnsi="微软雅黑" w:hint="default"/>
          <w:color w:val="252B3A"/>
          <w:sz w:val="21"/>
          <w:shd w:val="clear" w:color="auto" w:fill="FFFFFF"/>
        </w:rPr>
        <w:t xml:space="preserve">On the </w:t>
      </w:r>
      <w:r w:rsidRPr="00466D42">
        <w:rPr>
          <w:rFonts w:ascii="微软雅黑" w:eastAsia="微软雅黑" w:hAnsi="微软雅黑"/>
          <w:b/>
          <w:bCs/>
          <w:color w:val="252B3A"/>
          <w:sz w:val="21"/>
          <w:shd w:val="clear" w:color="auto" w:fill="FFFFFF"/>
        </w:rPr>
        <w:t>Create Delegation</w:t>
      </w:r>
      <w:r w:rsidRPr="00466D42">
        <w:rPr>
          <w:rFonts w:ascii="微软雅黑" w:eastAsia="微软雅黑" w:hAnsi="微软雅黑"/>
          <w:color w:val="252B3A"/>
          <w:sz w:val="21"/>
          <w:shd w:val="clear" w:color="auto" w:fill="FFFFFF"/>
        </w:rPr>
        <w:t xml:space="preserve"> page</w:t>
      </w:r>
      <w:r w:rsidRPr="00466D42">
        <w:rPr>
          <w:rFonts w:ascii="微软雅黑" w:eastAsia="微软雅黑" w:hAnsi="微软雅黑" w:hint="default"/>
          <w:color w:val="252B3A"/>
          <w:sz w:val="21"/>
          <w:shd w:val="clear" w:color="auto" w:fill="FFFFFF"/>
        </w:rPr>
        <w:t xml:space="preserve">, configure the Delegation Name. </w:t>
      </w:r>
    </w:p>
    <w:p w14:paraId="0EFBBF1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5: </w:t>
      </w:r>
      <w:r w:rsidRPr="00466D42">
        <w:rPr>
          <w:rFonts w:ascii="微软雅黑" w:eastAsia="微软雅黑" w:hAnsi="微软雅黑" w:hint="default"/>
          <w:color w:val="252B3A"/>
          <w:sz w:val="21"/>
          <w:shd w:val="clear" w:color="auto" w:fill="FFFFFF"/>
        </w:rPr>
        <w:t xml:space="preserve">Select Cloud Service as the Delegation Type, then choose the target cloud service under Cloud Service. </w:t>
      </w:r>
    </w:p>
    <w:p w14:paraId="37A11FD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6: </w:t>
      </w:r>
      <w:r w:rsidRPr="00466D42">
        <w:rPr>
          <w:rFonts w:ascii="微软雅黑" w:eastAsia="微软雅黑" w:hAnsi="微软雅黑" w:hint="default"/>
          <w:color w:val="252B3A"/>
          <w:sz w:val="21"/>
          <w:shd w:val="clear" w:color="auto" w:fill="FFFFFF"/>
        </w:rPr>
        <w:t xml:space="preserve">Select the Duration. </w:t>
      </w:r>
    </w:p>
    <w:p w14:paraId="7388EFC5"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7: </w:t>
      </w:r>
      <w:r w:rsidRPr="00466D42">
        <w:rPr>
          <w:rFonts w:ascii="微软雅黑" w:eastAsia="微软雅黑" w:hAnsi="微软雅黑" w:hint="default"/>
          <w:color w:val="252B3A"/>
          <w:sz w:val="21"/>
          <w:shd w:val="clear" w:color="auto" w:fill="FFFFFF"/>
        </w:rPr>
        <w:t xml:space="preserve">(Optional) Enter a Description. It is recommended to provide details. </w:t>
      </w:r>
    </w:p>
    <w:p w14:paraId="7C426ED5" w14:textId="6FACCFCA"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8: </w:t>
      </w:r>
      <w:r w:rsidRPr="00466D42">
        <w:rPr>
          <w:rFonts w:ascii="微软雅黑" w:eastAsia="微软雅黑" w:hAnsi="微软雅黑" w:hint="default"/>
          <w:color w:val="252B3A"/>
          <w:sz w:val="21"/>
          <w:shd w:val="clear" w:color="auto" w:fill="FFFFFF"/>
        </w:rPr>
        <w:t>Click</w:t>
      </w:r>
      <w:r w:rsidRPr="00466D42">
        <w:rPr>
          <w:rFonts w:ascii="微软雅黑" w:eastAsia="微软雅黑" w:hAnsi="微软雅黑" w:hint="default"/>
          <w:b/>
          <w:bCs/>
          <w:color w:val="252B3A"/>
          <w:sz w:val="21"/>
          <w:shd w:val="clear" w:color="auto" w:fill="FFFFFF"/>
        </w:rPr>
        <w:t xml:space="preserve"> </w:t>
      </w:r>
      <w:r w:rsidRPr="00466D42">
        <w:rPr>
          <w:rFonts w:ascii="微软雅黑" w:eastAsia="微软雅黑" w:hAnsi="微软雅黑"/>
          <w:b/>
          <w:bCs/>
          <w:color w:val="252B3A"/>
          <w:sz w:val="21"/>
          <w:shd w:val="clear" w:color="auto" w:fill="FFFFFF"/>
        </w:rPr>
        <w:t xml:space="preserve">Next </w:t>
      </w:r>
      <w:r w:rsidRPr="00466D42">
        <w:rPr>
          <w:rFonts w:ascii="微软雅黑" w:eastAsia="微软雅黑" w:hAnsi="微软雅黑" w:hint="default"/>
          <w:color w:val="252B3A"/>
          <w:sz w:val="21"/>
          <w:shd w:val="clear" w:color="auto" w:fill="FFFFFF"/>
        </w:rPr>
        <w:t xml:space="preserve">to proceed to the </w:t>
      </w:r>
      <w:r w:rsidR="00403EF8" w:rsidRPr="00466D42">
        <w:rPr>
          <w:rFonts w:ascii="微软雅黑" w:eastAsia="微软雅黑" w:hAnsi="微软雅黑" w:cs="微软雅黑"/>
          <w:b/>
          <w:bCs/>
          <w:color w:val="252B3A"/>
          <w:sz w:val="21"/>
          <w:shd w:val="clear" w:color="auto" w:fill="FFFFFF"/>
        </w:rPr>
        <w:t>Delegated authorization</w:t>
      </w:r>
      <w:r w:rsidRPr="00466D42">
        <w:rPr>
          <w:rFonts w:ascii="微软雅黑" w:eastAsia="微软雅黑" w:hAnsi="微软雅黑" w:hint="default"/>
          <w:color w:val="252B3A"/>
          <w:sz w:val="21"/>
          <w:shd w:val="clear" w:color="auto" w:fill="FFFFFF"/>
        </w:rPr>
        <w:t xml:space="preserve"> page. </w:t>
      </w:r>
    </w:p>
    <w:p w14:paraId="312516AC"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9: </w:t>
      </w:r>
      <w:r w:rsidRPr="00466D42">
        <w:rPr>
          <w:rFonts w:ascii="微软雅黑" w:eastAsia="微软雅黑" w:hAnsi="微软雅黑" w:hint="default"/>
          <w:color w:val="252B3A"/>
          <w:sz w:val="21"/>
          <w:shd w:val="clear" w:color="auto" w:fill="FFFFFF"/>
        </w:rPr>
        <w:t xml:space="preserve">Check the permissions to be granted to the delegation, click </w:t>
      </w:r>
      <w:r w:rsidRPr="00466D42">
        <w:rPr>
          <w:rFonts w:ascii="微软雅黑" w:eastAsia="微软雅黑" w:hAnsi="微软雅黑" w:hint="default"/>
          <w:b/>
          <w:bCs/>
          <w:color w:val="252B3A"/>
          <w:sz w:val="21"/>
          <w:shd w:val="clear" w:color="auto" w:fill="FFFFFF"/>
        </w:rPr>
        <w:t>Next</w:t>
      </w:r>
      <w:r w:rsidRPr="00466D42">
        <w:rPr>
          <w:rFonts w:ascii="微软雅黑" w:eastAsia="微软雅黑" w:hAnsi="微软雅黑" w:hint="default"/>
          <w:color w:val="252B3A"/>
          <w:sz w:val="21"/>
          <w:shd w:val="clear" w:color="auto" w:fill="FFFFFF"/>
        </w:rPr>
        <w:t xml:space="preserve">, then define the permission scope to complete authorization. </w:t>
      </w:r>
    </w:p>
    <w:p w14:paraId="6130467E" w14:textId="5AD8077A"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Step 10: Click </w:t>
      </w:r>
      <w:r w:rsidR="00D909BC" w:rsidRPr="00466D42">
        <w:rPr>
          <w:rFonts w:ascii="微软雅黑" w:eastAsia="微软雅黑" w:hAnsi="微软雅黑"/>
          <w:b/>
          <w:bCs/>
          <w:color w:val="252B3A"/>
          <w:sz w:val="21"/>
          <w:shd w:val="clear" w:color="auto" w:fill="FFFFFF"/>
        </w:rPr>
        <w:t>Confirm</w:t>
      </w:r>
      <w:r w:rsidRPr="00466D42">
        <w:rPr>
          <w:rFonts w:ascii="微软雅黑" w:eastAsia="微软雅黑" w:hAnsi="微软雅黑" w:hint="default"/>
          <w:color w:val="252B3A"/>
          <w:sz w:val="21"/>
          <w:shd w:val="clear" w:color="auto" w:fill="FFFFFF"/>
        </w:rPr>
        <w:t xml:space="preserve"> to finish creating the delegation.</w:t>
      </w:r>
    </w:p>
    <w:p w14:paraId="44159B1C"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hint="default"/>
          <w:b/>
          <w:sz w:val="21"/>
          <w:szCs w:val="21"/>
        </w:rPr>
        <w:t>Delet</w:t>
      </w:r>
      <w:r w:rsidRPr="00466D42">
        <w:rPr>
          <w:rFonts w:ascii="微软雅黑" w:eastAsia="微软雅黑" w:hAnsi="微软雅黑" w:cs="Times New Roman"/>
          <w:b/>
          <w:sz w:val="21"/>
          <w:szCs w:val="21"/>
        </w:rPr>
        <w:t>ing</w:t>
      </w:r>
      <w:r w:rsidRPr="00466D42">
        <w:rPr>
          <w:rFonts w:ascii="微软雅黑" w:eastAsia="微软雅黑" w:hAnsi="微软雅黑" w:cs="Times New Roman" w:hint="default"/>
          <w:b/>
          <w:sz w:val="21"/>
          <w:szCs w:val="21"/>
        </w:rPr>
        <w:t xml:space="preserve"> or </w:t>
      </w:r>
      <w:r w:rsidRPr="00466D42">
        <w:rPr>
          <w:rFonts w:ascii="微软雅黑" w:eastAsia="微软雅黑" w:hAnsi="微软雅黑" w:cs="Times New Roman"/>
          <w:b/>
          <w:sz w:val="21"/>
          <w:szCs w:val="21"/>
        </w:rPr>
        <w:t>M</w:t>
      </w:r>
      <w:r w:rsidRPr="00466D42">
        <w:rPr>
          <w:rFonts w:ascii="微软雅黑" w:eastAsia="微软雅黑" w:hAnsi="微软雅黑" w:cs="Times New Roman" w:hint="default"/>
          <w:b/>
          <w:sz w:val="21"/>
          <w:szCs w:val="21"/>
        </w:rPr>
        <w:t>odify</w:t>
      </w:r>
      <w:r w:rsidRPr="00466D42">
        <w:rPr>
          <w:rFonts w:ascii="微软雅黑" w:eastAsia="微软雅黑" w:hAnsi="微软雅黑" w:cs="Times New Roman"/>
          <w:b/>
          <w:sz w:val="21"/>
          <w:szCs w:val="21"/>
        </w:rPr>
        <w:t>ing</w:t>
      </w:r>
      <w:r w:rsidRPr="00466D42">
        <w:rPr>
          <w:rFonts w:ascii="微软雅黑" w:eastAsia="微软雅黑" w:hAnsi="微软雅黑" w:cs="Times New Roman" w:hint="default"/>
          <w:b/>
          <w:sz w:val="21"/>
          <w:szCs w:val="21"/>
        </w:rPr>
        <w:t xml:space="preserve"> a </w:t>
      </w:r>
      <w:r w:rsidRPr="00466D42">
        <w:rPr>
          <w:rFonts w:ascii="微软雅黑" w:eastAsia="微软雅黑" w:hAnsi="微软雅黑" w:cs="Times New Roman"/>
          <w:b/>
          <w:sz w:val="21"/>
          <w:szCs w:val="21"/>
        </w:rPr>
        <w:t>D</w:t>
      </w:r>
      <w:r w:rsidRPr="00466D42">
        <w:rPr>
          <w:rFonts w:ascii="微软雅黑" w:eastAsia="微软雅黑" w:hAnsi="微软雅黑" w:cs="Times New Roman" w:hint="default"/>
          <w:b/>
          <w:sz w:val="21"/>
          <w:szCs w:val="21"/>
        </w:rPr>
        <w:t xml:space="preserve">elegation </w:t>
      </w:r>
    </w:p>
    <w:p w14:paraId="79B12794" w14:textId="77777777" w:rsidR="007B0818" w:rsidRPr="00466D42" w:rsidRDefault="00000000">
      <w:pPr>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Modify</w:t>
      </w:r>
      <w:r w:rsidRPr="00466D42">
        <w:rPr>
          <w:rFonts w:ascii="微软雅黑" w:eastAsia="微软雅黑" w:hAnsi="微软雅黑" w:cs="Times New Roman"/>
          <w:b/>
          <w:color w:val="000000"/>
          <w:kern w:val="0"/>
          <w:sz w:val="21"/>
        </w:rPr>
        <w:t>ing a</w:t>
      </w:r>
      <w:r w:rsidRPr="00466D42">
        <w:rPr>
          <w:rFonts w:ascii="微软雅黑" w:eastAsia="微软雅黑" w:hAnsi="微软雅黑" w:cs="Times New Roman" w:hint="default"/>
          <w:b/>
          <w:color w:val="000000"/>
          <w:kern w:val="0"/>
          <w:sz w:val="21"/>
        </w:rPr>
        <w:t xml:space="preserve"> </w:t>
      </w:r>
      <w:r w:rsidRPr="00466D42">
        <w:rPr>
          <w:rFonts w:ascii="微软雅黑" w:eastAsia="微软雅黑" w:hAnsi="微软雅黑" w:cs="Times New Roman"/>
          <w:b/>
          <w:color w:val="000000"/>
          <w:kern w:val="0"/>
          <w:sz w:val="21"/>
        </w:rPr>
        <w:t>D</w:t>
      </w:r>
      <w:r w:rsidRPr="00466D42">
        <w:rPr>
          <w:rFonts w:ascii="微软雅黑" w:eastAsia="微软雅黑" w:hAnsi="微软雅黑" w:cs="Times New Roman" w:hint="default"/>
          <w:b/>
          <w:color w:val="000000"/>
          <w:kern w:val="0"/>
          <w:sz w:val="21"/>
        </w:rPr>
        <w:t>elegation</w:t>
      </w:r>
    </w:p>
    <w:p w14:paraId="7209D171"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 xml:space="preserve">If you need to modify the delegation's permissions, duration, description, or other attributes, you can click </w:t>
      </w:r>
      <w:r w:rsidRPr="00466D42">
        <w:rPr>
          <w:rFonts w:ascii="微软雅黑" w:eastAsia="微软雅黑" w:hAnsi="微软雅黑" w:cs="Times New Roman" w:hint="default"/>
          <w:b/>
          <w:bCs/>
          <w:color w:val="252B3A"/>
          <w:sz w:val="21"/>
          <w:shd w:val="clear" w:color="auto" w:fill="FFFFFF"/>
        </w:rPr>
        <w:t>Modify</w:t>
      </w:r>
      <w:r w:rsidRPr="00466D42">
        <w:rPr>
          <w:rFonts w:ascii="微软雅黑" w:eastAsia="微软雅黑" w:hAnsi="微软雅黑" w:cs="Times New Roman" w:hint="default"/>
          <w:color w:val="252B3A"/>
          <w:sz w:val="21"/>
          <w:shd w:val="clear" w:color="auto" w:fill="FFFFFF"/>
        </w:rPr>
        <w:t xml:space="preserve"> next to the delegation in the delegation list to make changes.</w:t>
      </w:r>
    </w:p>
    <w:p w14:paraId="25C6F36F" w14:textId="77777777" w:rsidR="007B0818" w:rsidRPr="00466D42" w:rsidRDefault="00000000">
      <w:pPr>
        <w:spacing w:line="240" w:lineRule="auto"/>
        <w:ind w:leftChars="0" w:left="42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color w:val="252B3A"/>
          <w:sz w:val="21"/>
          <w:shd w:val="clear" w:color="auto" w:fill="FFFFFF"/>
        </w:rPr>
        <w:t xml:space="preserve">: </w:t>
      </w:r>
    </w:p>
    <w:p w14:paraId="47FAC0D5" w14:textId="77777777" w:rsidR="007B0818" w:rsidRPr="00466D42" w:rsidRDefault="00000000">
      <w:pPr>
        <w:numPr>
          <w:ilvl w:val="0"/>
          <w:numId w:val="34"/>
        </w:numPr>
        <w:snapToGrid/>
        <w:spacing w:line="240" w:lineRule="auto"/>
        <w:ind w:left="240" w:right="240" w:firstLine="420"/>
        <w:jc w:val="both"/>
        <w:rPr>
          <w:rFonts w:ascii="微软雅黑" w:eastAsia="微软雅黑" w:hAnsi="微软雅黑" w:cs="Times New Roman"/>
          <w:color w:val="000000"/>
          <w:sz w:val="21"/>
        </w:rPr>
      </w:pPr>
      <w:proofErr w:type="spellStart"/>
      <w:r w:rsidRPr="00466D42">
        <w:rPr>
          <w:rFonts w:ascii="微软雅黑" w:eastAsia="微软雅黑" w:hAnsi="微软雅黑" w:cs="Times New Roman" w:hint="default"/>
          <w:color w:val="000000"/>
          <w:sz w:val="21"/>
        </w:rPr>
        <w:t>eSurfing</w:t>
      </w:r>
      <w:proofErr w:type="spellEnd"/>
      <w:r w:rsidRPr="00466D42">
        <w:rPr>
          <w:rFonts w:ascii="微软雅黑" w:eastAsia="微软雅黑" w:hAnsi="微软雅黑" w:cs="Times New Roman" w:hint="default"/>
          <w:color w:val="000000"/>
          <w:sz w:val="21"/>
        </w:rPr>
        <w:t xml:space="preserve"> Cloud Service Delegation supports modifying cloud services, duration, description, and permissions, while the </w:t>
      </w:r>
      <w:proofErr w:type="gramStart"/>
      <w:r w:rsidRPr="00466D42">
        <w:rPr>
          <w:rFonts w:ascii="微软雅黑" w:eastAsia="微软雅黑" w:hAnsi="微软雅黑" w:cs="Times New Roman" w:hint="default"/>
          <w:color w:val="000000"/>
          <w:sz w:val="21"/>
        </w:rPr>
        <w:t>delegation</w:t>
      </w:r>
      <w:proofErr w:type="gramEnd"/>
      <w:r w:rsidRPr="00466D42">
        <w:rPr>
          <w:rFonts w:ascii="微软雅黑" w:eastAsia="微软雅黑" w:hAnsi="微软雅黑" w:cs="Times New Roman" w:hint="default"/>
          <w:color w:val="000000"/>
          <w:sz w:val="21"/>
        </w:rPr>
        <w:t xml:space="preserve"> name and type cannot be modified.</w:t>
      </w:r>
    </w:p>
    <w:p w14:paraId="01B70D88" w14:textId="77777777" w:rsidR="007B0818" w:rsidRPr="00466D42" w:rsidRDefault="00000000">
      <w:pPr>
        <w:numPr>
          <w:ilvl w:val="0"/>
          <w:numId w:val="34"/>
        </w:numPr>
        <w:snapToGrid/>
        <w:spacing w:line="240" w:lineRule="auto"/>
        <w:ind w:left="240" w:right="240" w:firstLine="420"/>
        <w:jc w:val="both"/>
        <w:rPr>
          <w:rFonts w:ascii="微软雅黑" w:eastAsia="微软雅黑" w:hAnsi="微软雅黑" w:cs="微软雅黑"/>
          <w:color w:val="000000"/>
          <w:sz w:val="21"/>
        </w:rPr>
      </w:pPr>
      <w:r w:rsidRPr="00466D42">
        <w:rPr>
          <w:rFonts w:ascii="微软雅黑" w:eastAsia="微软雅黑" w:hAnsi="微软雅黑" w:cs="Times New Roman" w:hint="default"/>
          <w:color w:val="000000"/>
          <w:sz w:val="21"/>
        </w:rPr>
        <w:t>Modifying the permissions of a cloud service delegation may affect the functionality of certain cloud services. Please proceed with caution.</w:t>
      </w:r>
    </w:p>
    <w:p w14:paraId="055D0CEF" w14:textId="77777777" w:rsidR="007B0818" w:rsidRPr="00466D42" w:rsidRDefault="00000000">
      <w:pPr>
        <w:spacing w:line="240" w:lineRule="auto"/>
        <w:ind w:leftChars="0" w:left="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b/>
          <w:color w:val="000000"/>
          <w:kern w:val="0"/>
          <w:sz w:val="21"/>
        </w:rPr>
        <w:t>Delet</w:t>
      </w:r>
      <w:r w:rsidRPr="00466D42">
        <w:rPr>
          <w:rFonts w:ascii="微软雅黑" w:eastAsia="微软雅黑" w:hAnsi="微软雅黑" w:cs="Times New Roman"/>
          <w:b/>
          <w:color w:val="000000"/>
          <w:kern w:val="0"/>
          <w:sz w:val="21"/>
        </w:rPr>
        <w:t>ing a</w:t>
      </w:r>
      <w:r w:rsidRPr="00466D42">
        <w:rPr>
          <w:rFonts w:ascii="微软雅黑" w:eastAsia="微软雅黑" w:hAnsi="微软雅黑" w:cs="Times New Roman" w:hint="default"/>
          <w:b/>
          <w:color w:val="000000"/>
          <w:kern w:val="0"/>
          <w:sz w:val="21"/>
        </w:rPr>
        <w:t xml:space="preserve"> </w:t>
      </w:r>
      <w:r w:rsidRPr="00466D42">
        <w:rPr>
          <w:rFonts w:ascii="微软雅黑" w:eastAsia="微软雅黑" w:hAnsi="微软雅黑" w:cs="Times New Roman"/>
          <w:b/>
          <w:color w:val="000000"/>
          <w:kern w:val="0"/>
          <w:sz w:val="21"/>
        </w:rPr>
        <w:t>D</w:t>
      </w:r>
      <w:r w:rsidRPr="00466D42">
        <w:rPr>
          <w:rFonts w:ascii="微软雅黑" w:eastAsia="微软雅黑" w:hAnsi="微软雅黑" w:cs="Times New Roman" w:hint="default"/>
          <w:b/>
          <w:color w:val="000000"/>
          <w:kern w:val="0"/>
          <w:sz w:val="21"/>
        </w:rPr>
        <w:t>elegation</w:t>
      </w:r>
    </w:p>
    <w:p w14:paraId="5CFC6DD1" w14:textId="77777777" w:rsidR="007B0818" w:rsidRPr="00466D42" w:rsidRDefault="00000000" w:rsidP="00B43B70">
      <w:pPr>
        <w:ind w:left="240" w:right="240" w:firstLine="420"/>
        <w:rPr>
          <w:rFonts w:ascii="微软雅黑" w:eastAsia="微软雅黑" w:hAnsi="微软雅黑"/>
          <w:sz w:val="21"/>
          <w:shd w:val="clear" w:color="auto" w:fill="FFFFFF"/>
        </w:rPr>
      </w:pPr>
      <w:r w:rsidRPr="00466D42">
        <w:rPr>
          <w:rFonts w:ascii="微软雅黑" w:eastAsia="微软雅黑" w:hAnsi="微软雅黑" w:hint="default"/>
          <w:sz w:val="21"/>
          <w:shd w:val="clear" w:color="auto" w:fill="FFFFFF"/>
        </w:rPr>
        <w:t xml:space="preserve">If the delegation is no longer needed, you can click </w:t>
      </w:r>
      <w:r w:rsidRPr="00466D42">
        <w:rPr>
          <w:rFonts w:ascii="微软雅黑" w:eastAsia="微软雅黑" w:hAnsi="微软雅黑" w:hint="default"/>
          <w:b/>
          <w:bCs/>
          <w:sz w:val="21"/>
          <w:shd w:val="clear" w:color="auto" w:fill="FFFFFF"/>
        </w:rPr>
        <w:t>Delete</w:t>
      </w:r>
      <w:r w:rsidRPr="00466D42">
        <w:rPr>
          <w:rFonts w:ascii="微软雅黑" w:eastAsia="微软雅黑" w:hAnsi="微软雅黑" w:hint="default"/>
          <w:sz w:val="21"/>
          <w:shd w:val="clear" w:color="auto" w:fill="FFFFFF"/>
        </w:rPr>
        <w:t xml:space="preserve"> on the right side of the delegation in the list to remove it.</w:t>
      </w:r>
    </w:p>
    <w:p w14:paraId="7F7C67C8" w14:textId="77777777" w:rsidR="007B0818" w:rsidRPr="00466D42" w:rsidRDefault="00000000">
      <w:pPr>
        <w:spacing w:line="240" w:lineRule="auto"/>
        <w:ind w:leftChars="0" w:left="0" w:right="240" w:firstLineChars="0" w:firstLine="0"/>
        <w:rPr>
          <w:rFonts w:ascii="微软雅黑" w:eastAsia="微软雅黑" w:hAnsi="微软雅黑" w:cs="宋体"/>
          <w:b/>
          <w:color w:val="000000"/>
          <w:kern w:val="0"/>
          <w:sz w:val="21"/>
        </w:rPr>
      </w:pPr>
      <w:r w:rsidRPr="00466D42">
        <w:rPr>
          <w:rFonts w:ascii="微软雅黑" w:eastAsia="微软雅黑" w:hAnsi="微软雅黑" w:cs="Times New Roman" w:hint="default"/>
          <w:b/>
          <w:color w:val="000000"/>
          <w:kern w:val="0"/>
          <w:sz w:val="21"/>
        </w:rPr>
        <w:t>B</w:t>
      </w:r>
      <w:r w:rsidRPr="00466D42">
        <w:rPr>
          <w:rFonts w:ascii="微软雅黑" w:eastAsia="微软雅黑" w:hAnsi="微软雅黑" w:cs="Times New Roman"/>
          <w:b/>
          <w:color w:val="000000"/>
          <w:kern w:val="0"/>
          <w:sz w:val="21"/>
        </w:rPr>
        <w:t>atch</w:t>
      </w:r>
      <w:r w:rsidRPr="00466D42">
        <w:rPr>
          <w:rFonts w:ascii="微软雅黑" w:eastAsia="微软雅黑" w:hAnsi="微软雅黑" w:cs="Times New Roman" w:hint="default"/>
          <w:b/>
          <w:color w:val="000000"/>
          <w:kern w:val="0"/>
          <w:sz w:val="21"/>
        </w:rPr>
        <w:t xml:space="preserve"> </w:t>
      </w:r>
      <w:r w:rsidRPr="00466D42">
        <w:rPr>
          <w:rFonts w:ascii="微软雅黑" w:eastAsia="微软雅黑" w:hAnsi="微软雅黑" w:cs="Times New Roman"/>
          <w:b/>
          <w:color w:val="000000"/>
          <w:kern w:val="0"/>
          <w:sz w:val="21"/>
        </w:rPr>
        <w:t>D</w:t>
      </w:r>
      <w:r w:rsidRPr="00466D42">
        <w:rPr>
          <w:rFonts w:ascii="微软雅黑" w:eastAsia="微软雅黑" w:hAnsi="微软雅黑" w:cs="Times New Roman" w:hint="default"/>
          <w:b/>
          <w:color w:val="000000"/>
          <w:kern w:val="0"/>
          <w:sz w:val="21"/>
        </w:rPr>
        <w:t>elet</w:t>
      </w:r>
      <w:r w:rsidRPr="00466D42">
        <w:rPr>
          <w:rFonts w:ascii="微软雅黑" w:eastAsia="微软雅黑" w:hAnsi="微软雅黑" w:cs="Times New Roman"/>
          <w:b/>
          <w:color w:val="000000"/>
          <w:kern w:val="0"/>
          <w:sz w:val="21"/>
        </w:rPr>
        <w:t>ing D</w:t>
      </w:r>
      <w:r w:rsidRPr="00466D42">
        <w:rPr>
          <w:rFonts w:ascii="微软雅黑" w:eastAsia="微软雅黑" w:hAnsi="微软雅黑" w:cs="Times New Roman" w:hint="default"/>
          <w:b/>
          <w:color w:val="000000"/>
          <w:kern w:val="0"/>
          <w:sz w:val="21"/>
        </w:rPr>
        <w:t>elegations</w:t>
      </w:r>
    </w:p>
    <w:p w14:paraId="50182C83"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To delete multiple delegations, select the desired delegations in the list and then click </w:t>
      </w:r>
      <w:r w:rsidRPr="00466D42">
        <w:rPr>
          <w:rFonts w:ascii="微软雅黑" w:eastAsia="微软雅黑" w:hAnsi="微软雅黑" w:cs="Times New Roman" w:hint="default"/>
          <w:b/>
          <w:bCs/>
          <w:color w:val="252B3A"/>
          <w:sz w:val="21"/>
          <w:shd w:val="clear" w:color="auto" w:fill="FFFFFF"/>
        </w:rPr>
        <w:t>Delete</w:t>
      </w:r>
      <w:r w:rsidRPr="00466D42">
        <w:rPr>
          <w:rFonts w:ascii="微软雅黑" w:eastAsia="微软雅黑" w:hAnsi="微软雅黑" w:cs="Times New Roman" w:hint="default"/>
          <w:color w:val="252B3A"/>
          <w:sz w:val="21"/>
          <w:shd w:val="clear" w:color="auto" w:fill="FFFFFF"/>
        </w:rPr>
        <w:t xml:space="preserve"> at the top of the list.</w:t>
      </w:r>
    </w:p>
    <w:p w14:paraId="23050DAD" w14:textId="77777777" w:rsidR="007B0818" w:rsidRPr="00466D42" w:rsidRDefault="00000000">
      <w:pPr>
        <w:spacing w:line="240" w:lineRule="auto"/>
        <w:ind w:leftChars="0" w:left="42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color w:val="252B3A"/>
          <w:sz w:val="21"/>
          <w:shd w:val="clear" w:color="auto" w:fill="FFFFFF"/>
        </w:rPr>
        <w:t xml:space="preserve">: </w:t>
      </w:r>
    </w:p>
    <w:p w14:paraId="3118A14F"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After deleting a delegation, the permissions of the </w:t>
      </w:r>
      <w:r w:rsidRPr="00466D42">
        <w:rPr>
          <w:rFonts w:ascii="微软雅黑" w:eastAsia="微软雅黑" w:hAnsi="微软雅黑" w:cs="Times New Roman"/>
          <w:color w:val="252B3A"/>
          <w:sz w:val="21"/>
          <w:shd w:val="clear" w:color="auto" w:fill="FFFFFF"/>
        </w:rPr>
        <w:t>delegated party's</w:t>
      </w:r>
      <w:r w:rsidRPr="00466D42">
        <w:rPr>
          <w:rFonts w:ascii="微软雅黑" w:eastAsia="微软雅黑" w:hAnsi="微软雅黑" w:cs="Times New Roman" w:hint="default"/>
          <w:color w:val="252B3A"/>
          <w:sz w:val="21"/>
          <w:shd w:val="clear" w:color="auto" w:fill="FFFFFF"/>
        </w:rPr>
        <w:t xml:space="preserve"> account will be revoked, and </w:t>
      </w:r>
      <w:r w:rsidRPr="00466D42">
        <w:rPr>
          <w:rFonts w:ascii="微软雅黑" w:eastAsia="微软雅黑" w:hAnsi="微软雅黑" w:cs="Times New Roman"/>
          <w:color w:val="252B3A"/>
          <w:sz w:val="21"/>
          <w:shd w:val="clear" w:color="auto" w:fill="FFFFFF"/>
        </w:rPr>
        <w:t>the delegated party</w:t>
      </w:r>
      <w:r w:rsidRPr="00466D42">
        <w:rPr>
          <w:rFonts w:ascii="微软雅黑" w:eastAsia="微软雅黑" w:hAnsi="微软雅黑" w:cs="Times New Roman" w:hint="default"/>
          <w:color w:val="252B3A"/>
          <w:sz w:val="21"/>
          <w:shd w:val="clear" w:color="auto" w:fill="FFFFFF"/>
        </w:rPr>
        <w:t xml:space="preserve"> will no longer be able to manage your delegated resources. This action does not affect your other business partners.</w:t>
      </w:r>
    </w:p>
    <w:p w14:paraId="487CFA67" w14:textId="77777777" w:rsidR="007B0818" w:rsidRPr="00466D42" w:rsidRDefault="00000000">
      <w:pPr>
        <w:pStyle w:val="2"/>
        <w:rPr>
          <w:rFonts w:ascii="微软雅黑" w:eastAsia="微软雅黑" w:hAnsi="微软雅黑" w:hint="eastAsia"/>
          <w:sz w:val="21"/>
          <w:szCs w:val="21"/>
        </w:rPr>
      </w:pPr>
      <w:r w:rsidRPr="00466D42">
        <w:rPr>
          <w:rFonts w:ascii="微软雅黑" w:eastAsia="微软雅黑" w:hAnsi="微软雅黑" w:cs="Times New Roman"/>
          <w:b/>
          <w:sz w:val="21"/>
          <w:szCs w:val="21"/>
        </w:rPr>
        <w:t>User Certificate</w:t>
      </w:r>
    </w:p>
    <w:p w14:paraId="1395DBB0" w14:textId="77777777" w:rsidR="007B0818" w:rsidRPr="00466D42" w:rsidRDefault="00000000">
      <w:pPr>
        <w:pStyle w:val="3"/>
        <w:ind w:right="240"/>
        <w:rPr>
          <w:rFonts w:ascii="微软雅黑" w:eastAsia="微软雅黑" w:hAnsi="微软雅黑" w:cs="Times New Roman"/>
          <w:sz w:val="21"/>
          <w:szCs w:val="21"/>
        </w:rPr>
      </w:pPr>
      <w:r w:rsidRPr="00466D42">
        <w:rPr>
          <w:rFonts w:ascii="微软雅黑" w:eastAsia="微软雅黑" w:hAnsi="微软雅黑" w:cs="Times New Roman" w:hint="default"/>
          <w:b/>
          <w:sz w:val="21"/>
          <w:szCs w:val="21"/>
        </w:rPr>
        <w:t>View</w:t>
      </w:r>
      <w:r w:rsidRPr="00466D42">
        <w:rPr>
          <w:rFonts w:ascii="微软雅黑" w:eastAsia="微软雅黑" w:hAnsi="微软雅黑" w:cs="Times New Roman"/>
          <w:b/>
          <w:sz w:val="21"/>
          <w:szCs w:val="21"/>
        </w:rPr>
        <w:t>ing</w:t>
      </w:r>
      <w:r w:rsidRPr="00466D42">
        <w:rPr>
          <w:rFonts w:ascii="微软雅黑" w:eastAsia="微软雅黑" w:hAnsi="微软雅黑" w:cs="Times New Roman" w:hint="default"/>
          <w:b/>
          <w:sz w:val="21"/>
          <w:szCs w:val="21"/>
        </w:rPr>
        <w:t xml:space="preserve"> My Credentials </w:t>
      </w:r>
      <w:r w:rsidRPr="00466D42">
        <w:rPr>
          <w:rFonts w:ascii="微软雅黑" w:eastAsia="微软雅黑" w:hAnsi="微软雅黑" w:cs="Times New Roman"/>
          <w:b/>
          <w:sz w:val="21"/>
          <w:szCs w:val="21"/>
        </w:rPr>
        <w:t>a</w:t>
      </w:r>
      <w:r w:rsidRPr="00466D42">
        <w:rPr>
          <w:rFonts w:ascii="微软雅黑" w:eastAsia="微软雅黑" w:hAnsi="微软雅黑" w:cs="Times New Roman" w:hint="default"/>
          <w:b/>
          <w:sz w:val="21"/>
          <w:szCs w:val="21"/>
        </w:rPr>
        <w:t>nd Project Information</w:t>
      </w:r>
    </w:p>
    <w:p w14:paraId="07945D17"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304DB3">
        <w:rPr>
          <w:rFonts w:ascii="微软雅黑" w:eastAsia="微软雅黑" w:hAnsi="微软雅黑" w:cs="Times New Roman"/>
          <w:color w:val="252B3A"/>
          <w:sz w:val="21"/>
          <w:shd w:val="clear" w:color="auto" w:fill="FFFFFF"/>
        </w:rPr>
        <w:t>My Credentials is a service that centrally displays and manages users' security credential information, including IAM user IDs, account IDs, and more.</w:t>
      </w:r>
    </w:p>
    <w:p w14:paraId="61C3F2E0"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304DB3">
        <w:rPr>
          <w:rFonts w:ascii="微软雅黑" w:eastAsia="微软雅黑" w:hAnsi="微软雅黑" w:cs="Times New Roman"/>
          <w:color w:val="252B3A"/>
          <w:sz w:val="21"/>
          <w:shd w:val="clear" w:color="auto" w:fill="FFFFFF"/>
        </w:rPr>
        <w:lastRenderedPageBreak/>
        <w:t>The Project ID refers to the region (resource pool) ID where an IAM user's cloud services are located. When calling cloud service APIs to manage resources (e.g., creating a VPC), you must provide the Project Name and Project ID.</w:t>
      </w:r>
    </w:p>
    <w:p w14:paraId="35496C11"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304DB3">
        <w:rPr>
          <w:rFonts w:ascii="微软雅黑" w:eastAsia="微软雅黑" w:hAnsi="微软雅黑" w:cs="Times New Roman"/>
          <w:color w:val="252B3A"/>
          <w:sz w:val="21"/>
          <w:shd w:val="clear" w:color="auto" w:fill="FFFFFF"/>
        </w:rPr>
        <w:t>You can view your Credential Information and Project Information in My Credentials.</w:t>
      </w:r>
    </w:p>
    <w:p w14:paraId="5CC3A935"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b/>
          <w:bCs/>
          <w:color w:val="252B3A"/>
          <w:sz w:val="21"/>
          <w:shd w:val="clear" w:color="auto" w:fill="FFFFFF"/>
        </w:rPr>
      </w:pPr>
      <w:r w:rsidRPr="00304DB3">
        <w:rPr>
          <w:rFonts w:ascii="微软雅黑" w:eastAsia="微软雅黑" w:hAnsi="微软雅黑" w:cs="Times New Roman"/>
          <w:b/>
          <w:bCs/>
          <w:color w:val="252B3A"/>
          <w:sz w:val="21"/>
          <w:shd w:val="clear" w:color="auto" w:fill="FFFFFF"/>
        </w:rPr>
        <w:t>Procedure</w:t>
      </w:r>
    </w:p>
    <w:p w14:paraId="593F38B5"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304DB3">
        <w:rPr>
          <w:rFonts w:ascii="微软雅黑" w:eastAsia="微软雅黑" w:hAnsi="微软雅黑" w:cs="Times New Roman"/>
          <w:color w:val="252B3A"/>
          <w:sz w:val="21"/>
          <w:shd w:val="clear" w:color="auto" w:fill="FFFFFF"/>
        </w:rPr>
        <w:t xml:space="preserve">Step 1: Log in to the </w:t>
      </w:r>
      <w:proofErr w:type="spellStart"/>
      <w:r w:rsidRPr="00304DB3">
        <w:rPr>
          <w:rFonts w:ascii="微软雅黑" w:eastAsia="微软雅黑" w:hAnsi="微软雅黑" w:cs="Times New Roman"/>
          <w:color w:val="252B3A"/>
          <w:sz w:val="21"/>
          <w:shd w:val="clear" w:color="auto" w:fill="FFFFFF"/>
        </w:rPr>
        <w:t>eSurfing</w:t>
      </w:r>
      <w:proofErr w:type="spellEnd"/>
      <w:r w:rsidRPr="00304DB3">
        <w:rPr>
          <w:rFonts w:ascii="微软雅黑" w:eastAsia="微软雅黑" w:hAnsi="微软雅黑" w:cs="Times New Roman"/>
          <w:color w:val="252B3A"/>
          <w:sz w:val="21"/>
          <w:shd w:val="clear" w:color="auto" w:fill="FFFFFF"/>
        </w:rPr>
        <w:t xml:space="preserve"> Cloud official website using your </w:t>
      </w:r>
      <w:proofErr w:type="spellStart"/>
      <w:r w:rsidRPr="00304DB3">
        <w:rPr>
          <w:rFonts w:ascii="微软雅黑" w:eastAsia="微软雅黑" w:hAnsi="微软雅黑" w:cs="Times New Roman"/>
          <w:color w:val="252B3A"/>
          <w:sz w:val="21"/>
          <w:shd w:val="clear" w:color="auto" w:fill="FFFFFF"/>
        </w:rPr>
        <w:t>eSurfing</w:t>
      </w:r>
      <w:proofErr w:type="spellEnd"/>
      <w:r w:rsidRPr="00304DB3">
        <w:rPr>
          <w:rFonts w:ascii="微软雅黑" w:eastAsia="微软雅黑" w:hAnsi="微软雅黑" w:cs="Times New Roman"/>
          <w:color w:val="252B3A"/>
          <w:sz w:val="21"/>
          <w:shd w:val="clear" w:color="auto" w:fill="FFFFFF"/>
        </w:rPr>
        <w:t xml:space="preserve"> Cloud account or IAM sub-account.</w:t>
      </w:r>
    </w:p>
    <w:p w14:paraId="696F6B84"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304DB3">
        <w:rPr>
          <w:rFonts w:ascii="微软雅黑" w:eastAsia="微软雅黑" w:hAnsi="微软雅黑" w:cs="Times New Roman"/>
          <w:color w:val="252B3A"/>
          <w:sz w:val="21"/>
          <w:shd w:val="clear" w:color="auto" w:fill="FFFFFF"/>
        </w:rPr>
        <w:t xml:space="preserve">Step 2: Click Console in the upper-right corner of the </w:t>
      </w:r>
      <w:proofErr w:type="spellStart"/>
      <w:r w:rsidRPr="00304DB3">
        <w:rPr>
          <w:rFonts w:ascii="微软雅黑" w:eastAsia="微软雅黑" w:hAnsi="微软雅黑" w:cs="Times New Roman"/>
          <w:color w:val="252B3A"/>
          <w:sz w:val="21"/>
          <w:shd w:val="clear" w:color="auto" w:fill="FFFFFF"/>
        </w:rPr>
        <w:t>eSurfing</w:t>
      </w:r>
      <w:proofErr w:type="spellEnd"/>
      <w:r w:rsidRPr="00304DB3">
        <w:rPr>
          <w:rFonts w:ascii="微软雅黑" w:eastAsia="微软雅黑" w:hAnsi="微软雅黑" w:cs="Times New Roman"/>
          <w:color w:val="252B3A"/>
          <w:sz w:val="21"/>
          <w:shd w:val="clear" w:color="auto" w:fill="FFFFFF"/>
        </w:rPr>
        <w:t xml:space="preserve"> Cloud homepage.</w:t>
      </w:r>
    </w:p>
    <w:p w14:paraId="727C9924"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304DB3">
        <w:rPr>
          <w:rFonts w:ascii="微软雅黑" w:eastAsia="微软雅黑" w:hAnsi="微软雅黑" w:cs="Times New Roman"/>
          <w:color w:val="252B3A"/>
          <w:sz w:val="21"/>
          <w:shd w:val="clear" w:color="auto" w:fill="FFFFFF"/>
        </w:rPr>
        <w:t>Step 3: On the Console homepage, click your username in the upper-right corner to open the drop-down menu.</w:t>
      </w:r>
    </w:p>
    <w:p w14:paraId="310BF363" w14:textId="77777777" w:rsidR="00304DB3" w:rsidRPr="00304DB3" w:rsidRDefault="00304DB3" w:rsidP="00304DB3">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304DB3">
        <w:rPr>
          <w:rFonts w:ascii="微软雅黑" w:eastAsia="微软雅黑" w:hAnsi="微软雅黑" w:cs="Times New Roman"/>
          <w:color w:val="252B3A"/>
          <w:sz w:val="21"/>
          <w:shd w:val="clear" w:color="auto" w:fill="FFFFFF"/>
        </w:rPr>
        <w:t>Step 4: Click My credentials to access the credential details page, where you can view information such as IAM User ID, Account ID, and Project ID.</w:t>
      </w:r>
    </w:p>
    <w:p w14:paraId="075DBCEB" w14:textId="05116676"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w:t>
      </w:r>
    </w:p>
    <w:p w14:paraId="4388F286" w14:textId="77777777" w:rsidR="007B0818" w:rsidRPr="00466D42" w:rsidRDefault="00000000">
      <w:pPr>
        <w:pStyle w:val="3"/>
        <w:ind w:right="240"/>
        <w:rPr>
          <w:rFonts w:ascii="微软雅黑" w:eastAsia="微软雅黑" w:hAnsi="微软雅黑"/>
          <w:sz w:val="21"/>
          <w:szCs w:val="21"/>
        </w:rPr>
      </w:pPr>
      <w:r w:rsidRPr="00466D42">
        <w:rPr>
          <w:rFonts w:ascii="微软雅黑" w:eastAsia="微软雅黑" w:hAnsi="微软雅黑" w:cs="Times New Roman" w:hint="default"/>
          <w:b/>
          <w:sz w:val="21"/>
          <w:szCs w:val="21"/>
        </w:rPr>
        <w:t>Manag</w:t>
      </w:r>
      <w:r w:rsidRPr="00466D42">
        <w:rPr>
          <w:rFonts w:ascii="微软雅黑" w:eastAsia="微软雅黑" w:hAnsi="微软雅黑" w:cs="Times New Roman"/>
          <w:b/>
          <w:sz w:val="21"/>
          <w:szCs w:val="21"/>
        </w:rPr>
        <w:t>ing</w:t>
      </w:r>
      <w:r w:rsidRPr="00466D42">
        <w:rPr>
          <w:rFonts w:ascii="微软雅黑" w:eastAsia="微软雅黑" w:hAnsi="微软雅黑" w:cs="Times New Roman" w:hint="default"/>
          <w:b/>
          <w:sz w:val="21"/>
          <w:szCs w:val="21"/>
        </w:rPr>
        <w:t xml:space="preserve"> Access Keys</w:t>
      </w:r>
      <w:r w:rsidRPr="00466D42">
        <w:rPr>
          <w:rFonts w:ascii="微软雅黑" w:eastAsia="微软雅黑" w:hAnsi="微软雅黑" w:hint="default"/>
          <w:b/>
          <w:sz w:val="21"/>
          <w:szCs w:val="21"/>
        </w:rPr>
        <w:t xml:space="preserve"> </w:t>
      </w:r>
    </w:p>
    <w:p w14:paraId="0EC4A8AA" w14:textId="77777777" w:rsidR="00304DB3" w:rsidRPr="00304DB3" w:rsidRDefault="00304DB3" w:rsidP="00304DB3">
      <w:pPr>
        <w:topLinePunct w:val="0"/>
        <w:adjustRightInd/>
        <w:snapToGrid/>
        <w:spacing w:before="165" w:after="165" w:line="240" w:lineRule="auto"/>
        <w:ind w:leftChars="0" w:left="240" w:rightChars="0" w:right="240" w:firstLineChars="0" w:firstLine="400"/>
        <w:jc w:val="both"/>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shd w:val="clear" w:color="auto" w:fill="FFFFFF"/>
        </w:rPr>
        <w:t>An access key consists of an Access Key ID (AK) and a Secret Access Key (SK). They serve as your long-term credentials in the system, allowing you to sign requests for certain cloud service APIs.</w:t>
      </w:r>
    </w:p>
    <w:p w14:paraId="29872CFE" w14:textId="77777777" w:rsidR="00304DB3" w:rsidRPr="00304DB3" w:rsidRDefault="00304DB3" w:rsidP="00304DB3">
      <w:pPr>
        <w:topLinePunct w:val="0"/>
        <w:adjustRightInd/>
        <w:snapToGrid/>
        <w:spacing w:before="165" w:after="165" w:line="240" w:lineRule="auto"/>
        <w:ind w:leftChars="0" w:left="420" w:rightChars="0" w:right="240" w:firstLineChars="0" w:firstLine="420"/>
        <w:jc w:val="both"/>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shd w:val="clear" w:color="auto" w:fill="FFFFFF"/>
        </w:rPr>
        <w:t>The system uses the AK to identify the user's identity and the SK to sign and verify request data. This ensures the confidentiality, integrity, and authenticity of the request and the requester.</w:t>
      </w:r>
    </w:p>
    <w:p w14:paraId="41D5DEB2" w14:textId="77777777" w:rsidR="00304DB3" w:rsidRPr="00304DB3" w:rsidRDefault="00304DB3" w:rsidP="00304DB3">
      <w:pPr>
        <w:topLinePunct w:val="0"/>
        <w:adjustRightInd/>
        <w:snapToGrid/>
        <w:spacing w:before="165" w:after="165" w:line="240" w:lineRule="auto"/>
        <w:ind w:leftChars="0" w:left="0" w:rightChars="0" w:right="240" w:firstLineChars="0" w:firstLine="0"/>
        <w:rPr>
          <w:rFonts w:ascii="微软雅黑" w:eastAsia="微软雅黑" w:hAnsi="微软雅黑" w:cs="宋体"/>
          <w:color w:val="000000"/>
          <w:kern w:val="0"/>
          <w:sz w:val="21"/>
        </w:rPr>
      </w:pPr>
      <w:r w:rsidRPr="00304DB3">
        <w:rPr>
          <w:rFonts w:ascii="微软雅黑" w:eastAsia="微软雅黑" w:hAnsi="微软雅黑" w:cs="宋体"/>
          <w:b/>
          <w:bCs/>
          <w:color w:val="000000"/>
          <w:kern w:val="0"/>
          <w:sz w:val="21"/>
        </w:rPr>
        <w:t>Adding an Access Key</w:t>
      </w:r>
    </w:p>
    <w:p w14:paraId="44CD2503" w14:textId="77777777" w:rsidR="00304DB3" w:rsidRPr="00304DB3" w:rsidRDefault="00304DB3" w:rsidP="00304DB3">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rPr>
        <w:t>1. </w:t>
      </w:r>
      <w:r w:rsidRPr="00304DB3">
        <w:rPr>
          <w:rFonts w:ascii="微软雅黑" w:eastAsia="微软雅黑" w:hAnsi="微软雅黑" w:cs="宋体"/>
          <w:color w:val="252B3A"/>
          <w:kern w:val="0"/>
          <w:sz w:val="21"/>
          <w:shd w:val="clear" w:color="auto" w:fill="FFFFFF"/>
        </w:rPr>
        <w:t xml:space="preserve">Log in to </w:t>
      </w:r>
      <w:proofErr w:type="spellStart"/>
      <w:r w:rsidRPr="00304DB3">
        <w:rPr>
          <w:rFonts w:ascii="微软雅黑" w:eastAsia="微软雅黑" w:hAnsi="微软雅黑" w:cs="宋体"/>
          <w:color w:val="252B3A"/>
          <w:kern w:val="0"/>
          <w:sz w:val="21"/>
          <w:shd w:val="clear" w:color="auto" w:fill="FFFFFF"/>
        </w:rPr>
        <w:t>eSurfing</w:t>
      </w:r>
      <w:proofErr w:type="spellEnd"/>
      <w:r w:rsidRPr="00304DB3">
        <w:rPr>
          <w:rFonts w:ascii="微软雅黑" w:eastAsia="微软雅黑" w:hAnsi="微软雅黑" w:cs="宋体"/>
          <w:color w:val="252B3A"/>
          <w:kern w:val="0"/>
          <w:sz w:val="21"/>
          <w:shd w:val="clear" w:color="auto" w:fill="FFFFFF"/>
        </w:rPr>
        <w:t xml:space="preserve"> Cloud and navigate to the </w:t>
      </w:r>
      <w:r w:rsidRPr="00304DB3">
        <w:rPr>
          <w:rFonts w:ascii="微软雅黑" w:eastAsia="微软雅黑" w:hAnsi="微软雅黑" w:cs="宋体"/>
          <w:b/>
          <w:bCs/>
          <w:color w:val="252B3A"/>
          <w:kern w:val="0"/>
          <w:sz w:val="21"/>
          <w:shd w:val="clear" w:color="auto" w:fill="FFFFFF"/>
        </w:rPr>
        <w:t>IAM &gt; User </w:t>
      </w:r>
      <w:r w:rsidRPr="00304DB3">
        <w:rPr>
          <w:rFonts w:ascii="微软雅黑" w:eastAsia="微软雅黑" w:hAnsi="微软雅黑" w:cs="宋体"/>
          <w:color w:val="252B3A"/>
          <w:kern w:val="0"/>
          <w:sz w:val="21"/>
          <w:shd w:val="clear" w:color="auto" w:fill="FFFFFF"/>
        </w:rPr>
        <w:t xml:space="preserve">page. </w:t>
      </w:r>
      <w:proofErr w:type="gramStart"/>
      <w:r w:rsidRPr="00304DB3">
        <w:rPr>
          <w:rFonts w:ascii="微软雅黑" w:eastAsia="微软雅黑" w:hAnsi="微软雅黑" w:cs="宋体"/>
          <w:color w:val="252B3A"/>
          <w:kern w:val="0"/>
          <w:sz w:val="21"/>
          <w:shd w:val="clear" w:color="auto" w:fill="FFFFFF"/>
        </w:rPr>
        <w:t>Click  View</w:t>
      </w:r>
      <w:proofErr w:type="gramEnd"/>
      <w:r w:rsidRPr="00304DB3">
        <w:rPr>
          <w:rFonts w:ascii="微软雅黑" w:eastAsia="微软雅黑" w:hAnsi="微软雅黑" w:cs="宋体"/>
          <w:color w:val="252B3A"/>
          <w:kern w:val="0"/>
          <w:sz w:val="21"/>
          <w:shd w:val="clear" w:color="auto" w:fill="FFFFFF"/>
        </w:rPr>
        <w:t>.</w:t>
      </w:r>
    </w:p>
    <w:p w14:paraId="0D11AF79" w14:textId="12E49D97" w:rsidR="00304DB3" w:rsidRPr="00304DB3" w:rsidRDefault="00304DB3" w:rsidP="00304DB3">
      <w:pPr>
        <w:shd w:val="clear" w:color="auto" w:fill="FFFFFF"/>
        <w:topLinePunct w:val="0"/>
        <w:adjustRightInd/>
        <w:snapToGrid/>
        <w:spacing w:before="165" w:after="165" w:line="240" w:lineRule="auto"/>
        <w:ind w:leftChars="0" w:left="240" w:rightChars="0" w:right="240" w:firstLineChars="0" w:firstLine="405"/>
        <w:rPr>
          <w:rFonts w:ascii="微软雅黑" w:eastAsia="微软雅黑" w:hAnsi="微软雅黑" w:cs="宋体"/>
          <w:color w:val="000000"/>
          <w:kern w:val="0"/>
          <w:sz w:val="21"/>
        </w:rPr>
      </w:pPr>
      <w:r w:rsidRPr="00466D42">
        <w:rPr>
          <w:rFonts w:ascii="微软雅黑" w:eastAsia="微软雅黑" w:hAnsi="微软雅黑" w:cs="宋体"/>
          <w:noProof/>
          <w:color w:val="252B3A"/>
          <w:kern w:val="0"/>
          <w:sz w:val="21"/>
          <w:shd w:val="clear" w:color="auto" w:fill="FFFFFF"/>
        </w:rPr>
        <w:lastRenderedPageBreak/>
        <w:drawing>
          <wp:inline distT="0" distB="0" distL="0" distR="0" wp14:anchorId="1E044BCA" wp14:editId="48C2DD0F">
            <wp:extent cx="5697220" cy="1577340"/>
            <wp:effectExtent l="0" t="0" r="0" b="3810"/>
            <wp:docPr id="13578729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97220" cy="1577340"/>
                    </a:xfrm>
                    <a:prstGeom prst="rect">
                      <a:avLst/>
                    </a:prstGeom>
                    <a:noFill/>
                    <a:ln>
                      <a:noFill/>
                    </a:ln>
                  </pic:spPr>
                </pic:pic>
              </a:graphicData>
            </a:graphic>
          </wp:inline>
        </w:drawing>
      </w:r>
    </w:p>
    <w:p w14:paraId="7A855E17" w14:textId="77777777" w:rsidR="00304DB3" w:rsidRPr="00304DB3" w:rsidRDefault="00304DB3" w:rsidP="00304DB3">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rPr>
        <w:t>2. </w:t>
      </w:r>
      <w:r w:rsidRPr="00304DB3">
        <w:rPr>
          <w:rFonts w:ascii="微软雅黑" w:eastAsia="微软雅黑" w:hAnsi="微软雅黑" w:cs="宋体"/>
          <w:color w:val="252B3A"/>
          <w:kern w:val="0"/>
          <w:sz w:val="21"/>
          <w:shd w:val="clear" w:color="auto" w:fill="FFFFFF"/>
        </w:rPr>
        <w:t xml:space="preserve">On the </w:t>
      </w:r>
      <w:proofErr w:type="spellStart"/>
      <w:r w:rsidRPr="00304DB3">
        <w:rPr>
          <w:rFonts w:ascii="微软雅黑" w:eastAsia="微软雅黑" w:hAnsi="微软雅黑" w:cs="宋体"/>
          <w:color w:val="252B3A"/>
          <w:kern w:val="0"/>
          <w:sz w:val="21"/>
          <w:shd w:val="clear" w:color="auto" w:fill="FFFFFF"/>
        </w:rPr>
        <w:t>IBDisolutionUser</w:t>
      </w:r>
      <w:proofErr w:type="spellEnd"/>
      <w:r w:rsidRPr="00304DB3">
        <w:rPr>
          <w:rFonts w:ascii="微软雅黑" w:eastAsia="微软雅黑" w:hAnsi="微软雅黑" w:cs="宋体"/>
          <w:color w:val="252B3A"/>
          <w:kern w:val="0"/>
          <w:sz w:val="21"/>
          <w:shd w:val="clear" w:color="auto" w:fill="FFFFFF"/>
        </w:rPr>
        <w:t xml:space="preserve"> page, click </w:t>
      </w:r>
      <w:r w:rsidRPr="00304DB3">
        <w:rPr>
          <w:rFonts w:ascii="微软雅黑" w:eastAsia="微软雅黑" w:hAnsi="微软雅黑" w:cs="宋体"/>
          <w:b/>
          <w:bCs/>
          <w:color w:val="000000"/>
          <w:kern w:val="0"/>
          <w:sz w:val="21"/>
        </w:rPr>
        <w:t>Security Setting</w:t>
      </w:r>
      <w:r w:rsidRPr="00304DB3">
        <w:rPr>
          <w:rFonts w:ascii="微软雅黑" w:eastAsia="微软雅黑" w:hAnsi="微软雅黑" w:cs="宋体"/>
          <w:color w:val="252B3A"/>
          <w:kern w:val="0"/>
          <w:sz w:val="21"/>
          <w:shd w:val="clear" w:color="auto" w:fill="FFFFFF"/>
        </w:rPr>
        <w:t>.</w:t>
      </w:r>
    </w:p>
    <w:p w14:paraId="69778DD7" w14:textId="4A361EAA" w:rsidR="00304DB3" w:rsidRPr="00304DB3" w:rsidRDefault="00304DB3" w:rsidP="00304DB3">
      <w:pPr>
        <w:topLinePunct w:val="0"/>
        <w:adjustRightInd/>
        <w:snapToGrid/>
        <w:spacing w:before="165" w:after="165" w:line="240" w:lineRule="auto"/>
        <w:ind w:leftChars="0" w:left="225" w:rightChars="0" w:right="240" w:firstLineChars="0" w:firstLine="420"/>
        <w:jc w:val="both"/>
        <w:rPr>
          <w:rFonts w:ascii="微软雅黑" w:eastAsia="微软雅黑" w:hAnsi="微软雅黑" w:cs="宋体"/>
          <w:color w:val="000000"/>
          <w:kern w:val="0"/>
          <w:sz w:val="21"/>
        </w:rPr>
      </w:pPr>
      <w:r w:rsidRPr="00466D42">
        <w:rPr>
          <w:rFonts w:ascii="微软雅黑" w:eastAsia="微软雅黑" w:hAnsi="微软雅黑" w:cs="宋体"/>
          <w:noProof/>
          <w:color w:val="000000"/>
          <w:kern w:val="0"/>
          <w:sz w:val="21"/>
        </w:rPr>
        <w:drawing>
          <wp:inline distT="0" distB="0" distL="0" distR="0" wp14:anchorId="25DC480C" wp14:editId="01E1A6A6">
            <wp:extent cx="5697220" cy="2626995"/>
            <wp:effectExtent l="0" t="0" r="0" b="1905"/>
            <wp:docPr id="163874058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97220" cy="2626995"/>
                    </a:xfrm>
                    <a:prstGeom prst="rect">
                      <a:avLst/>
                    </a:prstGeom>
                    <a:noFill/>
                    <a:ln>
                      <a:noFill/>
                    </a:ln>
                  </pic:spPr>
                </pic:pic>
              </a:graphicData>
            </a:graphic>
          </wp:inline>
        </w:drawing>
      </w:r>
    </w:p>
    <w:p w14:paraId="2A896A1E" w14:textId="77777777" w:rsidR="00304DB3" w:rsidRPr="00304DB3" w:rsidRDefault="00304DB3" w:rsidP="00304DB3">
      <w:pPr>
        <w:topLinePunct w:val="0"/>
        <w:adjustRightInd/>
        <w:snapToGrid/>
        <w:spacing w:before="165" w:after="165" w:line="240" w:lineRule="auto"/>
        <w:ind w:leftChars="0" w:left="1260" w:rightChars="0" w:right="240" w:firstLineChars="0" w:firstLine="0"/>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rPr>
        <w:t>1.</w:t>
      </w:r>
      <w:r w:rsidRPr="00304DB3">
        <w:rPr>
          <w:rFonts w:ascii="微软雅黑" w:eastAsia="微软雅黑" w:hAnsi="微软雅黑" w:cs="Times New Roman"/>
          <w:color w:val="252B3A"/>
          <w:kern w:val="0"/>
          <w:sz w:val="21"/>
        </w:rPr>
        <w:t>      </w:t>
      </w:r>
      <w:r w:rsidRPr="00304DB3">
        <w:rPr>
          <w:rFonts w:ascii="微软雅黑" w:eastAsia="微软雅黑" w:hAnsi="微软雅黑" w:cs="宋体"/>
          <w:color w:val="252B3A"/>
          <w:kern w:val="0"/>
          <w:sz w:val="21"/>
          <w:shd w:val="clear" w:color="auto" w:fill="FFFFFF"/>
        </w:rPr>
        <w:t>Click </w:t>
      </w:r>
      <w:r w:rsidRPr="00304DB3">
        <w:rPr>
          <w:rFonts w:ascii="微软雅黑" w:eastAsia="微软雅黑" w:hAnsi="微软雅黑" w:cs="宋体"/>
          <w:b/>
          <w:bCs/>
          <w:color w:val="252B3A"/>
          <w:kern w:val="0"/>
          <w:sz w:val="21"/>
          <w:shd w:val="clear" w:color="auto" w:fill="FFFFFF"/>
        </w:rPr>
        <w:t>Create Access Key</w:t>
      </w:r>
      <w:r w:rsidRPr="00304DB3">
        <w:rPr>
          <w:rFonts w:ascii="微软雅黑" w:eastAsia="微软雅黑" w:hAnsi="微软雅黑" w:cs="宋体"/>
          <w:color w:val="252B3A"/>
          <w:kern w:val="0"/>
          <w:sz w:val="21"/>
          <w:shd w:val="clear" w:color="auto" w:fill="FFFFFF"/>
        </w:rPr>
        <w:t>, then enter the verification code.</w:t>
      </w:r>
    </w:p>
    <w:p w14:paraId="74B8C1C9" w14:textId="77777777" w:rsidR="00304DB3" w:rsidRPr="00304DB3" w:rsidRDefault="00304DB3" w:rsidP="00304DB3">
      <w:pPr>
        <w:topLinePunct w:val="0"/>
        <w:adjustRightInd/>
        <w:snapToGrid/>
        <w:spacing w:before="165" w:after="165" w:line="240" w:lineRule="auto"/>
        <w:ind w:leftChars="0" w:left="420" w:rightChars="0" w:right="240" w:firstLineChars="0" w:firstLine="420"/>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shd w:val="clear" w:color="auto" w:fill="FFFFFF"/>
        </w:rPr>
        <w:t>Description:</w:t>
      </w:r>
    </w:p>
    <w:p w14:paraId="6EEF2165" w14:textId="77777777" w:rsidR="00304DB3" w:rsidRPr="00304DB3" w:rsidRDefault="00304DB3" w:rsidP="00304DB3">
      <w:pPr>
        <w:topLinePunct w:val="0"/>
        <w:adjustRightInd/>
        <w:snapToGrid/>
        <w:spacing w:before="165" w:after="165" w:line="240" w:lineRule="auto"/>
        <w:ind w:leftChars="0" w:left="420" w:rightChars="0" w:right="240" w:firstLineChars="0" w:firstLine="420"/>
        <w:jc w:val="both"/>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shd w:val="clear" w:color="auto" w:fill="FFFFFF"/>
        </w:rPr>
        <w:t>If you have bound an email or mobile phone number, a verification code is required. If neither is bound, you only need to enter your login password to create a new access key.</w:t>
      </w:r>
    </w:p>
    <w:p w14:paraId="66E116C0" w14:textId="77777777" w:rsidR="00304DB3" w:rsidRPr="00304DB3" w:rsidRDefault="00304DB3" w:rsidP="00304DB3">
      <w:pPr>
        <w:topLinePunct w:val="0"/>
        <w:adjustRightInd/>
        <w:snapToGrid/>
        <w:spacing w:before="165" w:after="165" w:line="240" w:lineRule="auto"/>
        <w:ind w:leftChars="0" w:left="1260" w:rightChars="0" w:right="240" w:firstLineChars="0" w:firstLine="0"/>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rPr>
        <w:t>2.</w:t>
      </w:r>
      <w:r w:rsidRPr="00304DB3">
        <w:rPr>
          <w:rFonts w:ascii="微软雅黑" w:eastAsia="微软雅黑" w:hAnsi="微软雅黑" w:cs="Times New Roman"/>
          <w:color w:val="252B3A"/>
          <w:kern w:val="0"/>
          <w:sz w:val="21"/>
        </w:rPr>
        <w:t>      </w:t>
      </w:r>
      <w:r w:rsidRPr="00304DB3">
        <w:rPr>
          <w:rFonts w:ascii="微软雅黑" w:eastAsia="微软雅黑" w:hAnsi="微软雅黑" w:cs="宋体"/>
          <w:color w:val="252B3A"/>
          <w:kern w:val="0"/>
          <w:sz w:val="21"/>
          <w:shd w:val="clear" w:color="auto" w:fill="FFFFFF"/>
        </w:rPr>
        <w:t>Click </w:t>
      </w:r>
      <w:r w:rsidRPr="00304DB3">
        <w:rPr>
          <w:rFonts w:ascii="微软雅黑" w:eastAsia="微软雅黑" w:hAnsi="微软雅黑" w:cs="宋体"/>
          <w:b/>
          <w:bCs/>
          <w:color w:val="000000"/>
          <w:kern w:val="0"/>
          <w:sz w:val="21"/>
        </w:rPr>
        <w:t>Confirm </w:t>
      </w:r>
      <w:r w:rsidRPr="00304DB3">
        <w:rPr>
          <w:rFonts w:ascii="微软雅黑" w:eastAsia="微软雅黑" w:hAnsi="微软雅黑" w:cs="宋体"/>
          <w:color w:val="252B3A"/>
          <w:kern w:val="0"/>
          <w:sz w:val="21"/>
          <w:shd w:val="clear" w:color="auto" w:fill="FFFFFF"/>
        </w:rPr>
        <w:t>to generate and download the access key.</w:t>
      </w:r>
    </w:p>
    <w:p w14:paraId="6432B5B7" w14:textId="77777777" w:rsidR="00304DB3" w:rsidRPr="00304DB3" w:rsidRDefault="00304DB3" w:rsidP="00304DB3">
      <w:pPr>
        <w:topLinePunct w:val="0"/>
        <w:adjustRightInd/>
        <w:snapToGrid/>
        <w:spacing w:before="165" w:after="165" w:line="240" w:lineRule="auto"/>
        <w:ind w:leftChars="0" w:left="420" w:rightChars="0" w:right="240" w:firstLineChars="0" w:firstLine="420"/>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shd w:val="clear" w:color="auto" w:fill="FFFFFF"/>
        </w:rPr>
        <w:t>Description:</w:t>
      </w:r>
    </w:p>
    <w:p w14:paraId="087211E3" w14:textId="77777777" w:rsidR="00304DB3" w:rsidRPr="00304DB3" w:rsidRDefault="00304DB3" w:rsidP="00304DB3">
      <w:pPr>
        <w:topLinePunct w:val="0"/>
        <w:adjustRightInd/>
        <w:snapToGrid/>
        <w:spacing w:before="165" w:after="165" w:line="240" w:lineRule="auto"/>
        <w:ind w:leftChars="0" w:left="420" w:rightChars="0" w:right="240" w:firstLineChars="0" w:firstLine="420"/>
        <w:jc w:val="both"/>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shd w:val="clear" w:color="auto" w:fill="FFFFFF"/>
        </w:rPr>
        <w:lastRenderedPageBreak/>
        <w:t>Up to 2 access keys can be created, and they are permanently valid. To ensure account security, it is recommended that you properly store and regularly rotate your access keys. To update an access key, delete the old one and generate a new one.</w:t>
      </w:r>
    </w:p>
    <w:p w14:paraId="1B24F43B" w14:textId="77777777" w:rsidR="00304DB3" w:rsidRPr="00304DB3" w:rsidRDefault="00304DB3" w:rsidP="00304DB3">
      <w:pPr>
        <w:topLinePunct w:val="0"/>
        <w:adjustRightInd/>
        <w:snapToGrid/>
        <w:spacing w:before="165" w:after="165" w:line="240" w:lineRule="auto"/>
        <w:ind w:leftChars="0" w:left="0" w:rightChars="0" w:right="240" w:firstLineChars="0" w:firstLine="0"/>
        <w:rPr>
          <w:rFonts w:ascii="微软雅黑" w:eastAsia="微软雅黑" w:hAnsi="微软雅黑" w:cs="宋体"/>
          <w:color w:val="000000"/>
          <w:kern w:val="0"/>
          <w:sz w:val="21"/>
        </w:rPr>
      </w:pPr>
      <w:r w:rsidRPr="00304DB3">
        <w:rPr>
          <w:rFonts w:ascii="微软雅黑" w:eastAsia="微软雅黑" w:hAnsi="微软雅黑" w:cs="宋体"/>
          <w:b/>
          <w:bCs/>
          <w:color w:val="000000"/>
          <w:kern w:val="0"/>
          <w:sz w:val="21"/>
        </w:rPr>
        <w:t>Deleting an Access Key</w:t>
      </w:r>
    </w:p>
    <w:p w14:paraId="73BA28D6" w14:textId="77777777" w:rsidR="00304DB3" w:rsidRPr="00304DB3" w:rsidRDefault="00304DB3" w:rsidP="00304DB3">
      <w:pPr>
        <w:topLinePunct w:val="0"/>
        <w:adjustRightInd/>
        <w:snapToGrid/>
        <w:spacing w:before="0" w:after="0" w:line="240" w:lineRule="auto"/>
        <w:ind w:leftChars="0" w:left="240" w:rightChars="0" w:right="240" w:firstLineChars="0" w:firstLine="405"/>
        <w:jc w:val="both"/>
        <w:rPr>
          <w:rFonts w:ascii="微软雅黑" w:eastAsia="微软雅黑" w:hAnsi="微软雅黑" w:cs="宋体"/>
          <w:color w:val="000000"/>
          <w:kern w:val="0"/>
          <w:sz w:val="21"/>
        </w:rPr>
      </w:pPr>
      <w:r w:rsidRPr="00304DB3">
        <w:rPr>
          <w:rFonts w:ascii="微软雅黑" w:eastAsia="微软雅黑" w:hAnsi="微软雅黑" w:cs="宋体"/>
          <w:color w:val="000000"/>
          <w:kern w:val="0"/>
          <w:sz w:val="21"/>
        </w:rPr>
        <w:t>1.</w:t>
      </w:r>
      <w:r w:rsidRPr="00304DB3">
        <w:rPr>
          <w:rFonts w:ascii="微软雅黑" w:eastAsia="微软雅黑" w:hAnsi="微软雅黑" w:cs="宋体"/>
          <w:color w:val="252B3A"/>
          <w:kern w:val="0"/>
          <w:sz w:val="21"/>
          <w:shd w:val="clear" w:color="auto" w:fill="FFFFFF"/>
        </w:rPr>
        <w:t>On the </w:t>
      </w:r>
      <w:proofErr w:type="spellStart"/>
      <w:r w:rsidRPr="00304DB3">
        <w:rPr>
          <w:rFonts w:ascii="微软雅黑" w:eastAsia="微软雅黑" w:hAnsi="微软雅黑" w:cs="宋体"/>
          <w:b/>
          <w:bCs/>
          <w:color w:val="252B3A"/>
          <w:kern w:val="0"/>
          <w:sz w:val="21"/>
          <w:shd w:val="clear" w:color="auto" w:fill="FFFFFF"/>
        </w:rPr>
        <w:t>AccessKey</w:t>
      </w:r>
      <w:proofErr w:type="spellEnd"/>
      <w:r w:rsidRPr="00304DB3">
        <w:rPr>
          <w:rFonts w:ascii="微软雅黑" w:eastAsia="微软雅黑" w:hAnsi="微软雅黑" w:cs="宋体"/>
          <w:color w:val="252B3A"/>
          <w:kern w:val="0"/>
          <w:sz w:val="21"/>
          <w:shd w:val="clear" w:color="auto" w:fill="FFFFFF"/>
        </w:rPr>
        <w:t> tab, click </w:t>
      </w:r>
      <w:r w:rsidRPr="00304DB3">
        <w:rPr>
          <w:rFonts w:ascii="微软雅黑" w:eastAsia="微软雅黑" w:hAnsi="微软雅黑" w:cs="宋体"/>
          <w:b/>
          <w:bCs/>
          <w:color w:val="252B3A"/>
          <w:kern w:val="0"/>
          <w:sz w:val="21"/>
          <w:shd w:val="clear" w:color="auto" w:fill="FFFFFF"/>
        </w:rPr>
        <w:t>Delete </w:t>
      </w:r>
      <w:r w:rsidRPr="00304DB3">
        <w:rPr>
          <w:rFonts w:ascii="微软雅黑" w:eastAsia="微软雅黑" w:hAnsi="微软雅黑" w:cs="宋体"/>
          <w:color w:val="252B3A"/>
          <w:kern w:val="0"/>
          <w:sz w:val="21"/>
          <w:shd w:val="clear" w:color="auto" w:fill="FFFFFF"/>
        </w:rPr>
        <w:t>next to the target key.</w:t>
      </w:r>
    </w:p>
    <w:p w14:paraId="47BD9CCB" w14:textId="77777777" w:rsidR="00304DB3" w:rsidRPr="00304DB3" w:rsidRDefault="00304DB3" w:rsidP="00304DB3">
      <w:pPr>
        <w:topLinePunct w:val="0"/>
        <w:adjustRightInd/>
        <w:snapToGrid/>
        <w:spacing w:before="0" w:after="0" w:line="240" w:lineRule="auto"/>
        <w:ind w:leftChars="0" w:left="240" w:rightChars="0" w:right="240" w:firstLineChars="0" w:firstLine="405"/>
        <w:jc w:val="both"/>
        <w:rPr>
          <w:rFonts w:ascii="微软雅黑" w:eastAsia="微软雅黑" w:hAnsi="微软雅黑" w:cs="宋体"/>
          <w:color w:val="000000"/>
          <w:kern w:val="0"/>
          <w:sz w:val="21"/>
        </w:rPr>
      </w:pPr>
      <w:r w:rsidRPr="00304DB3">
        <w:rPr>
          <w:rFonts w:ascii="微软雅黑" w:eastAsia="微软雅黑" w:hAnsi="微软雅黑" w:cs="宋体"/>
          <w:color w:val="000000"/>
          <w:kern w:val="0"/>
          <w:sz w:val="21"/>
        </w:rPr>
        <w:t>2.Enter the verification code and click </w:t>
      </w:r>
      <w:r w:rsidRPr="00304DB3">
        <w:rPr>
          <w:rFonts w:ascii="微软雅黑" w:eastAsia="微软雅黑" w:hAnsi="微软雅黑" w:cs="宋体"/>
          <w:b/>
          <w:bCs/>
          <w:color w:val="000000"/>
          <w:kern w:val="0"/>
          <w:sz w:val="21"/>
        </w:rPr>
        <w:t>Confirm </w:t>
      </w:r>
      <w:r w:rsidRPr="00304DB3">
        <w:rPr>
          <w:rFonts w:ascii="微软雅黑" w:eastAsia="微软雅黑" w:hAnsi="微软雅黑" w:cs="宋体"/>
          <w:color w:val="000000"/>
          <w:kern w:val="0"/>
          <w:sz w:val="21"/>
        </w:rPr>
        <w:t>to delete the access key.</w:t>
      </w:r>
    </w:p>
    <w:p w14:paraId="5034E5BF" w14:textId="77777777" w:rsidR="00304DB3" w:rsidRPr="00304DB3" w:rsidRDefault="00304DB3" w:rsidP="00304DB3">
      <w:pPr>
        <w:topLinePunct w:val="0"/>
        <w:adjustRightInd/>
        <w:snapToGrid/>
        <w:spacing w:before="165" w:after="165" w:line="240" w:lineRule="auto"/>
        <w:ind w:leftChars="0" w:left="420" w:rightChars="0" w:right="240" w:firstLineChars="0" w:firstLine="420"/>
        <w:rPr>
          <w:rFonts w:ascii="微软雅黑" w:eastAsia="微软雅黑" w:hAnsi="微软雅黑" w:cs="宋体"/>
          <w:color w:val="000000"/>
          <w:kern w:val="0"/>
          <w:sz w:val="21"/>
        </w:rPr>
      </w:pPr>
      <w:r w:rsidRPr="00304DB3">
        <w:rPr>
          <w:rFonts w:ascii="微软雅黑" w:eastAsia="微软雅黑" w:hAnsi="微软雅黑" w:cs="宋体"/>
          <w:color w:val="252B3A"/>
          <w:kern w:val="0"/>
          <w:sz w:val="21"/>
          <w:shd w:val="clear" w:color="auto" w:fill="FFFFFF"/>
        </w:rPr>
        <w:t>Description:</w:t>
      </w:r>
    </w:p>
    <w:p w14:paraId="185EAD9A" w14:textId="4B513A19" w:rsidR="00304DB3" w:rsidRPr="00466D42" w:rsidRDefault="00304DB3" w:rsidP="00466D42">
      <w:pPr>
        <w:pStyle w:val="ac"/>
        <w:numPr>
          <w:ilvl w:val="0"/>
          <w:numId w:val="44"/>
        </w:numPr>
        <w:topLinePunct w:val="0"/>
        <w:adjustRightInd/>
        <w:snapToGrid/>
        <w:spacing w:before="165" w:after="165" w:line="240" w:lineRule="auto"/>
        <w:ind w:leftChars="0" w:rightChars="0" w:right="240" w:firstLineChars="0"/>
        <w:jc w:val="both"/>
        <w:rPr>
          <w:rFonts w:ascii="微软雅黑" w:eastAsia="微软雅黑" w:hAnsi="微软雅黑" w:cs="宋体"/>
          <w:color w:val="000000"/>
          <w:kern w:val="0"/>
          <w:sz w:val="21"/>
        </w:rPr>
      </w:pPr>
      <w:r w:rsidRPr="00466D42">
        <w:rPr>
          <w:rFonts w:ascii="微软雅黑" w:eastAsia="微软雅黑" w:hAnsi="微软雅黑" w:cs="宋体"/>
          <w:color w:val="000000"/>
          <w:kern w:val="0"/>
          <w:sz w:val="21"/>
        </w:rPr>
        <w:t>If you have bound an email or phone number, you will need to enter a verification code. If you have not bound an email or phone number, you only need to enter the login password to delete the access key. Unified Scheduling of Common Pooling and Colocation: Provides scheduling capabilities of common pooling and colocation with the ECSs.</w:t>
      </w:r>
    </w:p>
    <w:p w14:paraId="6068F9BD" w14:textId="38E7605E" w:rsidR="007B0818" w:rsidRPr="00466D42" w:rsidRDefault="00304DB3" w:rsidP="00466D42">
      <w:pPr>
        <w:pStyle w:val="ac"/>
        <w:numPr>
          <w:ilvl w:val="0"/>
          <w:numId w:val="44"/>
        </w:numPr>
        <w:topLinePunct w:val="0"/>
        <w:adjustRightInd/>
        <w:snapToGrid/>
        <w:spacing w:before="165" w:after="165" w:line="240" w:lineRule="auto"/>
        <w:ind w:leftChars="0" w:rightChars="0" w:right="240" w:firstLineChars="0"/>
        <w:jc w:val="both"/>
        <w:rPr>
          <w:rFonts w:ascii="微软雅黑" w:eastAsia="微软雅黑" w:hAnsi="微软雅黑" w:cs="宋体"/>
          <w:color w:val="000000"/>
          <w:kern w:val="0"/>
          <w:sz w:val="21"/>
        </w:rPr>
      </w:pPr>
      <w:r w:rsidRPr="00466D42">
        <w:rPr>
          <w:rFonts w:ascii="微软雅黑" w:eastAsia="微软雅黑" w:hAnsi="微软雅黑" w:cs="宋体"/>
          <w:color w:val="000000"/>
          <w:kern w:val="0"/>
          <w:sz w:val="21"/>
        </w:rPr>
        <w:t>If you find that an access key has been used abnormally (including loss, leakage, etc.), you can delete the access key yourself in My Credentials.</w:t>
      </w:r>
    </w:p>
    <w:p w14:paraId="4D4C54CF"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t>View</w:t>
      </w:r>
      <w:r w:rsidRPr="00466D42">
        <w:rPr>
          <w:rFonts w:ascii="微软雅黑" w:eastAsia="微软雅黑" w:hAnsi="微软雅黑" w:cs="Times New Roman" w:hint="eastAsia"/>
          <w:b/>
          <w:sz w:val="21"/>
          <w:szCs w:val="21"/>
        </w:rPr>
        <w:t xml:space="preserve">ing </w:t>
      </w:r>
      <w:r w:rsidRPr="00466D42">
        <w:rPr>
          <w:rFonts w:ascii="微软雅黑" w:eastAsia="微软雅黑" w:hAnsi="微软雅黑" w:cs="Times New Roman"/>
          <w:b/>
          <w:sz w:val="21"/>
          <w:szCs w:val="21"/>
        </w:rPr>
        <w:t>IAM Operation Logs</w:t>
      </w:r>
    </w:p>
    <w:p w14:paraId="1E1055EB"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0"/>
        <w:rPr>
          <w:rFonts w:ascii="微软雅黑" w:eastAsia="微软雅黑" w:hAnsi="微软雅黑" w:cs="宋体"/>
          <w:color w:val="000000"/>
          <w:kern w:val="0"/>
          <w:sz w:val="21"/>
        </w:rPr>
      </w:pPr>
      <w:r w:rsidRPr="00466D42">
        <w:rPr>
          <w:rFonts w:ascii="微软雅黑" w:eastAsia="微软雅黑" w:hAnsi="微软雅黑" w:cs="宋体"/>
          <w:color w:val="000000"/>
          <w:kern w:val="0"/>
          <w:sz w:val="20"/>
          <w:szCs w:val="20"/>
        </w:rPr>
        <w:t>Enabling CTS</w:t>
      </w:r>
    </w:p>
    <w:p w14:paraId="73BCECF6"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lastRenderedPageBreak/>
        <w:t>Cloud Trace Service (CTS) is a professional log auditing service in security solutions, providing collection, storage, and querying capabilities for operation records of various cloud resources. It supports common application scenarios such as security analysis, compliance auditing, resource tracking, and issue troubleshooting.</w:t>
      </w:r>
    </w:p>
    <w:p w14:paraId="31DB9C58"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To facilitate the review of key IAM operation events—such as user creation, user deletion, and others—administrators need to enable the CTS.</w:t>
      </w:r>
    </w:p>
    <w:p w14:paraId="5109A2ED"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rPr>
          <w:rFonts w:ascii="微软雅黑" w:eastAsia="微软雅黑" w:hAnsi="微软雅黑" w:cs="宋体"/>
          <w:color w:val="000000"/>
          <w:kern w:val="0"/>
          <w:sz w:val="21"/>
        </w:rPr>
      </w:pPr>
      <w:r w:rsidRPr="00466D42">
        <w:rPr>
          <w:rFonts w:ascii="微软雅黑" w:eastAsia="微软雅黑" w:hAnsi="微软雅黑" w:cs="宋体"/>
          <w:color w:val="000000"/>
          <w:kern w:val="0"/>
          <w:sz w:val="20"/>
          <w:szCs w:val="20"/>
        </w:rPr>
        <w:t>Procedure</w:t>
      </w:r>
    </w:p>
    <w:p w14:paraId="79BC3875"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Step 1: The administrator logs in to the console.</w:t>
      </w:r>
    </w:p>
    <w:p w14:paraId="44CEE2F4"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Step 2: Select </w:t>
      </w:r>
      <w:r w:rsidRPr="00466D42">
        <w:rPr>
          <w:rFonts w:ascii="微软雅黑" w:eastAsia="微软雅黑" w:hAnsi="微软雅黑" w:cs="宋体"/>
          <w:b/>
          <w:bCs/>
          <w:color w:val="666666"/>
          <w:kern w:val="0"/>
          <w:sz w:val="20"/>
          <w:szCs w:val="20"/>
          <w:shd w:val="clear" w:color="auto" w:fill="FFFFFF"/>
        </w:rPr>
        <w:t>Console</w:t>
      </w:r>
      <w:r w:rsidRPr="00466D42">
        <w:rPr>
          <w:rFonts w:ascii="微软雅黑" w:eastAsia="微软雅黑" w:hAnsi="微软雅黑" w:cs="宋体"/>
          <w:color w:val="252B3A"/>
          <w:kern w:val="0"/>
          <w:sz w:val="20"/>
          <w:szCs w:val="20"/>
          <w:shd w:val="clear" w:color="auto" w:fill="FFFFFF"/>
        </w:rPr>
        <w:t> &gt; </w:t>
      </w:r>
      <w:r w:rsidRPr="00466D42">
        <w:rPr>
          <w:rFonts w:ascii="微软雅黑" w:eastAsia="微软雅黑" w:hAnsi="微软雅黑" w:cs="宋体"/>
          <w:b/>
          <w:bCs/>
          <w:color w:val="252B3A"/>
          <w:kern w:val="0"/>
          <w:sz w:val="20"/>
          <w:szCs w:val="20"/>
          <w:shd w:val="clear" w:color="auto" w:fill="FFFFFF"/>
        </w:rPr>
        <w:t xml:space="preserve">Cloud </w:t>
      </w:r>
      <w:proofErr w:type="gramStart"/>
      <w:r w:rsidRPr="00466D42">
        <w:rPr>
          <w:rFonts w:ascii="微软雅黑" w:eastAsia="微软雅黑" w:hAnsi="微软雅黑" w:cs="宋体"/>
          <w:b/>
          <w:bCs/>
          <w:color w:val="252B3A"/>
          <w:kern w:val="0"/>
          <w:sz w:val="20"/>
          <w:szCs w:val="20"/>
          <w:shd w:val="clear" w:color="auto" w:fill="FFFFFF"/>
        </w:rPr>
        <w:t>Audit</w:t>
      </w:r>
      <w:r w:rsidRPr="00466D42">
        <w:rPr>
          <w:rFonts w:ascii="微软雅黑" w:eastAsia="微软雅黑" w:hAnsi="微软雅黑" w:cs="宋体"/>
          <w:color w:val="252B3A"/>
          <w:kern w:val="0"/>
          <w:sz w:val="20"/>
          <w:szCs w:val="20"/>
          <w:shd w:val="clear" w:color="auto" w:fill="FFFFFF"/>
        </w:rPr>
        <w:t> .</w:t>
      </w:r>
      <w:proofErr w:type="gramEnd"/>
      <w:r w:rsidRPr="00466D42">
        <w:rPr>
          <w:rFonts w:ascii="微软雅黑" w:eastAsia="微软雅黑" w:hAnsi="微软雅黑" w:cs="宋体"/>
          <w:color w:val="252B3A"/>
          <w:kern w:val="0"/>
          <w:sz w:val="20"/>
          <w:szCs w:val="20"/>
          <w:shd w:val="clear" w:color="auto" w:fill="FFFFFF"/>
        </w:rPr>
        <w:t xml:space="preserve"> If the account has not previously activated CTS, the system will redirect to the CTS authorization page. Click Consent to authorize and activate to proceed to the CTS page.</w:t>
      </w:r>
    </w:p>
    <w:p w14:paraId="4FE58D9F"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Step 3: Create a management tracker in the Guizhou region to record IAM service management operation events.</w:t>
      </w:r>
    </w:p>
    <w:p w14:paraId="3476E494"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When performing IAM operations (e.g., creating users, user groups, etc.), CTS will log these activities. The table below lists the IAM-related operation events supported by CTS for recording.</w:t>
      </w:r>
    </w:p>
    <w:p w14:paraId="502BD71C" w14:textId="77777777" w:rsidR="00466D42" w:rsidRPr="00466D42" w:rsidRDefault="00466D42" w:rsidP="00466D42">
      <w:pPr>
        <w:shd w:val="clear" w:color="auto" w:fill="FFFFFF"/>
        <w:topLinePunct w:val="0"/>
        <w:adjustRightInd/>
        <w:snapToGrid/>
        <w:spacing w:before="90" w:after="90" w:line="285" w:lineRule="atLeast"/>
        <w:ind w:leftChars="0" w:left="240" w:rightChars="0" w:right="240" w:firstLineChars="0" w:firstLine="405"/>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Table List of IAM Operations Supported by CTS</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2742"/>
        <w:gridCol w:w="1780"/>
        <w:gridCol w:w="4630"/>
      </w:tblGrid>
      <w:tr w:rsidR="00466D42" w:rsidRPr="00466D42" w14:paraId="74AB7B19"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3CE822BE" w14:textId="77777777" w:rsidR="00466D42" w:rsidRPr="00466D42" w:rsidRDefault="00466D42" w:rsidP="00466D42">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66D42">
              <w:rPr>
                <w:rFonts w:ascii="微软雅黑" w:eastAsia="微软雅黑" w:hAnsi="微软雅黑" w:cs="宋体"/>
                <w:b/>
                <w:bCs/>
                <w:color w:val="252B3A"/>
                <w:kern w:val="0"/>
                <w:sz w:val="20"/>
                <w:szCs w:val="20"/>
              </w:rPr>
              <w:lastRenderedPageBreak/>
              <w:t>Operation Name</w:t>
            </w:r>
          </w:p>
        </w:tc>
        <w:tc>
          <w:tcPr>
            <w:tcW w:w="0" w:type="auto"/>
            <w:tcBorders>
              <w:top w:val="single" w:sz="6" w:space="0" w:color="DDDDDD"/>
              <w:left w:val="nil"/>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30899722" w14:textId="77777777" w:rsidR="00466D42" w:rsidRPr="00466D42" w:rsidRDefault="00466D42" w:rsidP="00466D42">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66D42">
              <w:rPr>
                <w:rFonts w:ascii="微软雅黑" w:eastAsia="微软雅黑" w:hAnsi="微软雅黑" w:cs="宋体"/>
                <w:b/>
                <w:bCs/>
                <w:color w:val="252B3A"/>
                <w:kern w:val="0"/>
                <w:sz w:val="20"/>
                <w:szCs w:val="20"/>
              </w:rPr>
              <w:t>Resource Type</w:t>
            </w:r>
          </w:p>
        </w:tc>
        <w:tc>
          <w:tcPr>
            <w:tcW w:w="0" w:type="auto"/>
            <w:tcBorders>
              <w:top w:val="single" w:sz="6" w:space="0" w:color="DDDDDD"/>
              <w:left w:val="nil"/>
              <w:bottom w:val="single" w:sz="6" w:space="0" w:color="DDDDDD"/>
              <w:right w:val="single" w:sz="6" w:space="0" w:color="DDDDDD"/>
            </w:tcBorders>
            <w:shd w:val="clear" w:color="auto" w:fill="F6F7F9"/>
            <w:tcMar>
              <w:top w:w="180" w:type="dxa"/>
              <w:left w:w="90" w:type="dxa"/>
              <w:bottom w:w="180" w:type="dxa"/>
              <w:right w:w="90" w:type="dxa"/>
            </w:tcMar>
            <w:vAlign w:val="center"/>
            <w:hideMark/>
          </w:tcPr>
          <w:p w14:paraId="2977D177" w14:textId="77777777" w:rsidR="00466D42" w:rsidRPr="00466D42" w:rsidRDefault="00466D42" w:rsidP="00466D42">
            <w:pPr>
              <w:topLinePunct w:val="0"/>
              <w:adjustRightInd/>
              <w:snapToGrid/>
              <w:spacing w:before="0" w:after="0" w:line="240" w:lineRule="auto"/>
              <w:ind w:leftChars="0" w:left="0" w:rightChars="0" w:right="240" w:firstLineChars="0" w:firstLine="0"/>
              <w:rPr>
                <w:rFonts w:ascii="微软雅黑" w:eastAsia="微软雅黑" w:hAnsi="微软雅黑" w:cs="宋体"/>
                <w:color w:val="000000"/>
                <w:kern w:val="0"/>
                <w:sz w:val="21"/>
              </w:rPr>
            </w:pPr>
            <w:r w:rsidRPr="00466D42">
              <w:rPr>
                <w:rFonts w:ascii="微软雅黑" w:eastAsia="微软雅黑" w:hAnsi="微软雅黑" w:cs="宋体"/>
                <w:b/>
                <w:bCs/>
                <w:color w:val="252B3A"/>
                <w:kern w:val="0"/>
                <w:sz w:val="20"/>
                <w:szCs w:val="20"/>
              </w:rPr>
              <w:t>Event Name</w:t>
            </w:r>
          </w:p>
        </w:tc>
      </w:tr>
      <w:tr w:rsidR="00466D42" w:rsidRPr="00466D42" w14:paraId="1F9780B0"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19E691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 Login</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5336143"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F273E8C"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login</w:t>
            </w:r>
          </w:p>
        </w:tc>
      </w:tr>
      <w:tr w:rsidR="00466D42" w:rsidRPr="00466D42" w14:paraId="6F668865"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230B549"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 Logout</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1A760B9"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3683AE"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logout</w:t>
            </w:r>
          </w:p>
        </w:tc>
      </w:tr>
      <w:tr w:rsidR="00466D42" w:rsidRPr="00466D42" w14:paraId="12B823B7"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B8B70E5"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Create a 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F76D1B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C59239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createUser</w:t>
            </w:r>
            <w:proofErr w:type="spellEnd"/>
          </w:p>
        </w:tc>
      </w:tr>
      <w:tr w:rsidR="00466D42" w:rsidRPr="00466D42" w14:paraId="7D7FD8DF"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3EE99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Modify User Information</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195067A"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263303"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updateUser</w:t>
            </w:r>
            <w:proofErr w:type="spellEnd"/>
          </w:p>
        </w:tc>
      </w:tr>
      <w:tr w:rsidR="00466D42" w:rsidRPr="00466D42" w14:paraId="7E2C9C81"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CAFDA99"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Delete a 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161F586"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614FCA1"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deleteUser</w:t>
            </w:r>
            <w:proofErr w:type="spellEnd"/>
          </w:p>
        </w:tc>
      </w:tr>
      <w:tr w:rsidR="00466D42" w:rsidRPr="00466D42" w14:paraId="67BF9E47"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07CEFE9"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Create AK/SK</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40C789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D7BF701"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createCredential</w:t>
            </w:r>
            <w:proofErr w:type="spellEnd"/>
            <w:r w:rsidRPr="00466D42">
              <w:rPr>
                <w:rFonts w:ascii="微软雅黑" w:eastAsia="微软雅黑" w:hAnsi="微软雅黑" w:cs="宋体"/>
                <w:color w:val="252B3A"/>
                <w:kern w:val="0"/>
                <w:sz w:val="20"/>
                <w:szCs w:val="20"/>
              </w:rPr>
              <w:t xml:space="preserve">, </w:t>
            </w:r>
            <w:proofErr w:type="spellStart"/>
            <w:r w:rsidRPr="00466D42">
              <w:rPr>
                <w:rFonts w:ascii="微软雅黑" w:eastAsia="微软雅黑" w:hAnsi="微软雅黑" w:cs="宋体"/>
                <w:color w:val="252B3A"/>
                <w:kern w:val="0"/>
                <w:sz w:val="20"/>
                <w:szCs w:val="20"/>
              </w:rPr>
              <w:t>addCredential</w:t>
            </w:r>
            <w:proofErr w:type="spellEnd"/>
          </w:p>
        </w:tc>
      </w:tr>
      <w:tr w:rsidR="00466D42" w:rsidRPr="00466D42" w14:paraId="5A2953B8"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27FD7C"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Delete AK/SK</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23442E8"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9F79558"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deleteCredential</w:t>
            </w:r>
            <w:proofErr w:type="spellEnd"/>
          </w:p>
        </w:tc>
      </w:tr>
      <w:tr w:rsidR="00466D42" w:rsidRPr="00466D42" w14:paraId="1897C20A"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E7D9241"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Deactivate or Activate AK/SK</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260D4B4"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7CCD86E"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changeCredentialStatus</w:t>
            </w:r>
            <w:proofErr w:type="spellEnd"/>
          </w:p>
        </w:tc>
      </w:tr>
      <w:tr w:rsidR="00466D42" w:rsidRPr="00466D42" w14:paraId="0F8CB922"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0FBB774"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Modify AK/SK</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3B98B00"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user</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01638C6"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updateCredential</w:t>
            </w:r>
            <w:proofErr w:type="spellEnd"/>
          </w:p>
        </w:tc>
      </w:tr>
      <w:tr w:rsidR="00466D42" w:rsidRPr="00466D42" w14:paraId="69743C17"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4A6FF7B"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Create a User Group</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5A3D904"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userGroup</w:t>
            </w:r>
            <w:proofErr w:type="spell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9C9454B"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createUserGroup</w:t>
            </w:r>
            <w:proofErr w:type="spellEnd"/>
          </w:p>
        </w:tc>
      </w:tr>
      <w:tr w:rsidR="00466D42" w:rsidRPr="00466D42" w14:paraId="7BCA822D"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B322323"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Update a User Group</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7AB4F4"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userGroup</w:t>
            </w:r>
            <w:proofErr w:type="spell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77CDA2C"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updateGroup</w:t>
            </w:r>
            <w:proofErr w:type="spellEnd"/>
            <w:r w:rsidRPr="00466D42">
              <w:rPr>
                <w:rFonts w:ascii="微软雅黑" w:eastAsia="微软雅黑" w:hAnsi="微软雅黑" w:cs="宋体"/>
                <w:color w:val="252B3A"/>
                <w:kern w:val="0"/>
                <w:sz w:val="20"/>
                <w:szCs w:val="20"/>
              </w:rPr>
              <w:t xml:space="preserve">, </w:t>
            </w:r>
            <w:proofErr w:type="spellStart"/>
            <w:r w:rsidRPr="00466D42">
              <w:rPr>
                <w:rFonts w:ascii="微软雅黑" w:eastAsia="微软雅黑" w:hAnsi="微软雅黑" w:cs="宋体"/>
                <w:color w:val="252B3A"/>
                <w:kern w:val="0"/>
                <w:sz w:val="20"/>
                <w:szCs w:val="20"/>
              </w:rPr>
              <w:t>updateUserGroup</w:t>
            </w:r>
            <w:proofErr w:type="spellEnd"/>
          </w:p>
        </w:tc>
      </w:tr>
      <w:tr w:rsidR="00466D42" w:rsidRPr="00466D42" w14:paraId="32BAA02C"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2F10165"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Delete a User Group</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2CF3BB6"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userGroup</w:t>
            </w:r>
            <w:proofErr w:type="spell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3327B8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deleteUserGroup</w:t>
            </w:r>
            <w:proofErr w:type="spellEnd"/>
          </w:p>
        </w:tc>
      </w:tr>
      <w:tr w:rsidR="00466D42" w:rsidRPr="00466D42" w14:paraId="0436890F"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C9F8A8E"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lastRenderedPageBreak/>
              <w:t>Add a User to a User Group</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F9349DE"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userGroup</w:t>
            </w:r>
            <w:proofErr w:type="spell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85B325"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addUserToGroup</w:t>
            </w:r>
            <w:proofErr w:type="spellEnd"/>
            <w:r w:rsidRPr="00466D42">
              <w:rPr>
                <w:rFonts w:ascii="微软雅黑" w:eastAsia="微软雅黑" w:hAnsi="微软雅黑" w:cs="宋体"/>
                <w:color w:val="252B3A"/>
                <w:kern w:val="0"/>
                <w:sz w:val="20"/>
                <w:szCs w:val="20"/>
              </w:rPr>
              <w:t xml:space="preserve">, </w:t>
            </w:r>
            <w:proofErr w:type="spellStart"/>
            <w:r w:rsidRPr="00466D42">
              <w:rPr>
                <w:rFonts w:ascii="微软雅黑" w:eastAsia="微软雅黑" w:hAnsi="微软雅黑" w:cs="宋体"/>
                <w:color w:val="252B3A"/>
                <w:kern w:val="0"/>
                <w:sz w:val="20"/>
                <w:szCs w:val="20"/>
              </w:rPr>
              <w:t>updateUser</w:t>
            </w:r>
            <w:proofErr w:type="spellEnd"/>
            <w:r w:rsidRPr="00466D42">
              <w:rPr>
                <w:rFonts w:ascii="微软雅黑" w:eastAsia="微软雅黑" w:hAnsi="微软雅黑" w:cs="宋体"/>
                <w:color w:val="252B3A"/>
                <w:kern w:val="0"/>
                <w:sz w:val="20"/>
                <w:szCs w:val="20"/>
              </w:rPr>
              <w:t>/</w:t>
            </w:r>
            <w:proofErr w:type="spellStart"/>
            <w:r w:rsidRPr="00466D42">
              <w:rPr>
                <w:rFonts w:ascii="微软雅黑" w:eastAsia="微软雅黑" w:hAnsi="微软雅黑" w:cs="宋体"/>
                <w:color w:val="252B3A"/>
                <w:kern w:val="0"/>
                <w:sz w:val="20"/>
                <w:szCs w:val="20"/>
              </w:rPr>
              <w:t>updateUserGroup</w:t>
            </w:r>
            <w:proofErr w:type="spellEnd"/>
          </w:p>
        </w:tc>
      </w:tr>
      <w:tr w:rsidR="00466D42" w:rsidRPr="00466D42" w14:paraId="5496BB2C"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B34A62B"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Remove a User from a User Group</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DD78F6B"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userGroup</w:t>
            </w:r>
            <w:proofErr w:type="spell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1A5E6DF"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removeUserFromGroup</w:t>
            </w:r>
            <w:proofErr w:type="spellEnd"/>
            <w:r w:rsidRPr="00466D42">
              <w:rPr>
                <w:rFonts w:ascii="微软雅黑" w:eastAsia="微软雅黑" w:hAnsi="微软雅黑" w:cs="宋体"/>
                <w:color w:val="252B3A"/>
                <w:kern w:val="0"/>
                <w:sz w:val="20"/>
                <w:szCs w:val="20"/>
              </w:rPr>
              <w:t xml:space="preserve">, </w:t>
            </w:r>
            <w:proofErr w:type="spellStart"/>
            <w:r w:rsidRPr="00466D42">
              <w:rPr>
                <w:rFonts w:ascii="微软雅黑" w:eastAsia="微软雅黑" w:hAnsi="微软雅黑" w:cs="宋体"/>
                <w:color w:val="252B3A"/>
                <w:kern w:val="0"/>
                <w:sz w:val="20"/>
                <w:szCs w:val="20"/>
              </w:rPr>
              <w:t>updateUser</w:t>
            </w:r>
            <w:proofErr w:type="spellEnd"/>
            <w:r w:rsidRPr="00466D42">
              <w:rPr>
                <w:rFonts w:ascii="微软雅黑" w:eastAsia="微软雅黑" w:hAnsi="微软雅黑" w:cs="宋体"/>
                <w:color w:val="252B3A"/>
                <w:kern w:val="0"/>
                <w:sz w:val="20"/>
                <w:szCs w:val="20"/>
              </w:rPr>
              <w:t>/</w:t>
            </w:r>
            <w:proofErr w:type="spellStart"/>
            <w:r w:rsidRPr="00466D42">
              <w:rPr>
                <w:rFonts w:ascii="微软雅黑" w:eastAsia="微软雅黑" w:hAnsi="微软雅黑" w:cs="宋体"/>
                <w:color w:val="252B3A"/>
                <w:kern w:val="0"/>
                <w:sz w:val="20"/>
                <w:szCs w:val="20"/>
              </w:rPr>
              <w:t>updateUserGroup</w:t>
            </w:r>
            <w:proofErr w:type="spellEnd"/>
          </w:p>
        </w:tc>
      </w:tr>
      <w:tr w:rsidR="00466D42" w:rsidRPr="00466D42" w14:paraId="50179958"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5976FBC"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Create a Delegation</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DA6620E"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agency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30C75FF"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createAgency</w:t>
            </w:r>
            <w:proofErr w:type="spellEnd"/>
          </w:p>
        </w:tc>
      </w:tr>
      <w:tr w:rsidR="00466D42" w:rsidRPr="00466D42" w14:paraId="13527F0C"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462996A"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Update a Delegation</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A4462F"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agency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A254846"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updateAgency</w:t>
            </w:r>
            <w:proofErr w:type="spellEnd"/>
          </w:p>
        </w:tc>
      </w:tr>
      <w:tr w:rsidR="00466D42" w:rsidRPr="00466D42" w14:paraId="07207300"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EE0AC20"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Delete a Delegation</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C382D60"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agency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231AF57"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deleteAgency</w:t>
            </w:r>
            <w:proofErr w:type="spellEnd"/>
          </w:p>
        </w:tc>
      </w:tr>
      <w:tr w:rsidR="00466D42" w:rsidRPr="00466D42" w14:paraId="07D643CD"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2E88B0A"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Switch Role</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E2AAF6A"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agency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6983281"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switchRole</w:t>
            </w:r>
            <w:proofErr w:type="spellEnd"/>
          </w:p>
        </w:tc>
      </w:tr>
      <w:tr w:rsidR="00466D42" w:rsidRPr="00466D42" w14:paraId="5B386DB3"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1F3C725"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Token</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02BAEB5"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createToken</w:t>
            </w:r>
            <w:proofErr w:type="spellEnd"/>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6DA2E8B" w14:textId="77777777" w:rsidR="00466D42" w:rsidRPr="00466D42" w:rsidRDefault="00466D42" w:rsidP="00466D42">
            <w:pPr>
              <w:topLinePunct w:val="0"/>
              <w:adjustRightInd/>
              <w:snapToGrid/>
              <w:spacing w:before="0" w:after="0" w:line="240" w:lineRule="auto"/>
              <w:ind w:leftChars="0" w:left="0" w:rightChars="0" w:right="0" w:firstLineChars="0" w:firstLine="0"/>
              <w:rPr>
                <w:rFonts w:ascii="Roboto" w:hAnsi="Roboto" w:cs="宋体" w:hint="default"/>
                <w:color w:val="000000"/>
                <w:kern w:val="0"/>
                <w:sz w:val="21"/>
              </w:rPr>
            </w:pPr>
          </w:p>
        </w:tc>
      </w:tr>
      <w:tr w:rsidR="00466D42" w:rsidRPr="00466D42" w14:paraId="4C05FC1C"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ED558C0"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Create a Custom Policy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9BA86BA"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role</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3CF8AA1"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createRole</w:t>
            </w:r>
            <w:proofErr w:type="spellEnd"/>
          </w:p>
        </w:tc>
      </w:tr>
      <w:tr w:rsidR="00466D42" w:rsidRPr="00466D42" w14:paraId="190D7A9C"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CA58BC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Update a Custom Policy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5F0F1D8"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role</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77AB20D"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updateRole</w:t>
            </w:r>
            <w:proofErr w:type="spellEnd"/>
          </w:p>
        </w:tc>
      </w:tr>
      <w:tr w:rsidR="00466D42" w:rsidRPr="00466D42" w14:paraId="7EF37855" w14:textId="77777777">
        <w:tc>
          <w:tcPr>
            <w:tcW w:w="0" w:type="auto"/>
            <w:tcBorders>
              <w:top w:val="nil"/>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5257D00"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Delete a Custom Policy</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A394A07"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rPr>
              <w:t>role</w:t>
            </w:r>
          </w:p>
        </w:tc>
        <w:tc>
          <w:tcPr>
            <w:tcW w:w="0" w:type="auto"/>
            <w:tcBorders>
              <w:top w:val="nil"/>
              <w:left w:val="nil"/>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2D9F75E" w14:textId="77777777" w:rsidR="00466D42" w:rsidRPr="00466D42" w:rsidRDefault="00466D42" w:rsidP="00466D42">
            <w:pPr>
              <w:topLinePunct w:val="0"/>
              <w:adjustRightInd/>
              <w:snapToGrid/>
              <w:spacing w:before="0" w:after="0" w:line="240" w:lineRule="auto"/>
              <w:ind w:leftChars="0" w:left="0" w:rightChars="0" w:right="240" w:firstLineChars="0" w:firstLine="0"/>
              <w:textAlignment w:val="center"/>
              <w:rPr>
                <w:rFonts w:ascii="微软雅黑" w:eastAsia="微软雅黑" w:hAnsi="微软雅黑" w:cs="宋体"/>
                <w:color w:val="000000"/>
                <w:kern w:val="0"/>
                <w:sz w:val="21"/>
              </w:rPr>
            </w:pPr>
            <w:proofErr w:type="spellStart"/>
            <w:r w:rsidRPr="00466D42">
              <w:rPr>
                <w:rFonts w:ascii="微软雅黑" w:eastAsia="微软雅黑" w:hAnsi="微软雅黑" w:cs="宋体"/>
                <w:color w:val="252B3A"/>
                <w:kern w:val="0"/>
                <w:sz w:val="20"/>
                <w:szCs w:val="20"/>
              </w:rPr>
              <w:t>deleteRole</w:t>
            </w:r>
            <w:proofErr w:type="spellEnd"/>
          </w:p>
        </w:tc>
      </w:tr>
    </w:tbl>
    <w:p w14:paraId="5D5C5502"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rPr>
          <w:rFonts w:ascii="微软雅黑" w:eastAsia="微软雅黑" w:hAnsi="微软雅黑" w:cs="宋体"/>
          <w:color w:val="000000"/>
          <w:kern w:val="0"/>
          <w:sz w:val="21"/>
        </w:rPr>
      </w:pPr>
      <w:r w:rsidRPr="00466D42">
        <w:rPr>
          <w:rFonts w:ascii="微软雅黑" w:eastAsia="微软雅黑" w:hAnsi="微软雅黑" w:cs="宋体"/>
          <w:color w:val="000000"/>
          <w:kern w:val="0"/>
          <w:sz w:val="20"/>
          <w:szCs w:val="20"/>
        </w:rPr>
        <w:t>Viewing IAM Cloud Audit Logs</w:t>
      </w:r>
    </w:p>
    <w:p w14:paraId="3A360F82"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lastRenderedPageBreak/>
        <w:t xml:space="preserve">After enabling the </w:t>
      </w:r>
      <w:proofErr w:type="spellStart"/>
      <w:r w:rsidRPr="00466D42">
        <w:rPr>
          <w:rFonts w:ascii="微软雅黑" w:eastAsia="微软雅黑" w:hAnsi="微软雅黑" w:cs="宋体"/>
          <w:color w:val="252B3A"/>
          <w:kern w:val="0"/>
          <w:sz w:val="20"/>
          <w:szCs w:val="20"/>
          <w:shd w:val="clear" w:color="auto" w:fill="FFFFFF"/>
        </w:rPr>
        <w:t>eSurfing</w:t>
      </w:r>
      <w:proofErr w:type="spellEnd"/>
      <w:r w:rsidRPr="00466D42">
        <w:rPr>
          <w:rFonts w:ascii="微软雅黑" w:eastAsia="微软雅黑" w:hAnsi="微软雅黑" w:cs="宋体"/>
          <w:color w:val="252B3A"/>
          <w:kern w:val="0"/>
          <w:sz w:val="20"/>
          <w:szCs w:val="20"/>
          <w:shd w:val="clear" w:color="auto" w:fill="FFFFFF"/>
        </w:rPr>
        <w:t xml:space="preserve"> Cloud CTS service, it begins recording operational events, including those from IAM and other services. This service retains operation records for the last 7 days.</w:t>
      </w:r>
    </w:p>
    <w:p w14:paraId="46FDC9A4" w14:textId="77777777" w:rsidR="00466D42" w:rsidRPr="00466D42" w:rsidRDefault="00466D42" w:rsidP="00466D42">
      <w:pPr>
        <w:shd w:val="clear" w:color="auto" w:fill="FFFFFF"/>
        <w:topLinePunct w:val="0"/>
        <w:adjustRightInd/>
        <w:snapToGrid/>
        <w:spacing w:before="165" w:after="165" w:line="240" w:lineRule="auto"/>
        <w:ind w:leftChars="0" w:left="0" w:rightChars="0" w:right="240" w:firstLineChars="0" w:firstLine="0"/>
        <w:rPr>
          <w:rFonts w:ascii="微软雅黑" w:eastAsia="微软雅黑" w:hAnsi="微软雅黑" w:cs="宋体"/>
          <w:color w:val="000000"/>
          <w:kern w:val="0"/>
          <w:sz w:val="21"/>
        </w:rPr>
      </w:pPr>
      <w:r w:rsidRPr="00466D42">
        <w:rPr>
          <w:rFonts w:ascii="微软雅黑" w:eastAsia="微软雅黑" w:hAnsi="微软雅黑" w:cs="宋体"/>
          <w:b/>
          <w:bCs/>
          <w:color w:val="000000"/>
          <w:kern w:val="0"/>
          <w:sz w:val="20"/>
          <w:szCs w:val="20"/>
        </w:rPr>
        <w:t>Procedure</w:t>
      </w:r>
    </w:p>
    <w:p w14:paraId="112D6323"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Step 1: The administrator performs operations on the IAM Console, such as logging into the console or creating an IAM user.</w:t>
      </w:r>
    </w:p>
    <w:p w14:paraId="1540DEEE"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Step 2: Go to the to </w:t>
      </w:r>
      <w:r w:rsidRPr="00466D42">
        <w:rPr>
          <w:rFonts w:ascii="微软雅黑" w:eastAsia="微软雅黑" w:hAnsi="微软雅黑" w:cs="宋体"/>
          <w:b/>
          <w:bCs/>
          <w:color w:val="252B3A"/>
          <w:kern w:val="0"/>
          <w:sz w:val="20"/>
          <w:szCs w:val="20"/>
          <w:shd w:val="clear" w:color="auto" w:fill="FFFFFF"/>
        </w:rPr>
        <w:t>Console</w:t>
      </w:r>
      <w:r w:rsidRPr="00466D42">
        <w:rPr>
          <w:rFonts w:ascii="微软雅黑" w:eastAsia="微软雅黑" w:hAnsi="微软雅黑" w:cs="宋体"/>
          <w:color w:val="252B3A"/>
          <w:kern w:val="0"/>
          <w:sz w:val="20"/>
          <w:szCs w:val="20"/>
          <w:shd w:val="clear" w:color="auto" w:fill="FFFFFF"/>
        </w:rPr>
        <w:t> view the IAM operation records.</w:t>
      </w:r>
    </w:p>
    <w:p w14:paraId="74B50030" w14:textId="30DD4AF4" w:rsidR="00466D42" w:rsidRPr="00466D42" w:rsidRDefault="00466D42" w:rsidP="00466D42">
      <w:pPr>
        <w:shd w:val="clear" w:color="auto" w:fill="FFFFFF"/>
        <w:topLinePunct w:val="0"/>
        <w:adjustRightInd/>
        <w:snapToGrid/>
        <w:spacing w:before="90" w:after="90" w:line="285" w:lineRule="atLeast"/>
        <w:ind w:leftChars="0" w:left="240" w:rightChars="0" w:right="240" w:firstLineChars="0" w:firstLine="405"/>
        <w:rPr>
          <w:rFonts w:ascii="微软雅黑" w:eastAsia="微软雅黑" w:hAnsi="微软雅黑" w:cs="宋体"/>
          <w:color w:val="000000"/>
          <w:kern w:val="0"/>
          <w:sz w:val="21"/>
        </w:rPr>
      </w:pPr>
      <w:r w:rsidRPr="00466D42">
        <w:rPr>
          <w:rFonts w:ascii="微软雅黑" w:eastAsia="微软雅黑" w:hAnsi="微软雅黑" w:cs="宋体"/>
          <w:noProof/>
          <w:color w:val="000000"/>
          <w:kern w:val="0"/>
          <w:sz w:val="20"/>
          <w:szCs w:val="20"/>
        </w:rPr>
        <w:drawing>
          <wp:inline distT="0" distB="0" distL="0" distR="0" wp14:anchorId="496AB78C" wp14:editId="3E612BE2">
            <wp:extent cx="5695950" cy="2828925"/>
            <wp:effectExtent l="0" t="0" r="0" b="9525"/>
            <wp:docPr id="157772230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95950" cy="2828925"/>
                    </a:xfrm>
                    <a:prstGeom prst="rect">
                      <a:avLst/>
                    </a:prstGeom>
                    <a:noFill/>
                    <a:ln>
                      <a:noFill/>
                    </a:ln>
                  </pic:spPr>
                </pic:pic>
              </a:graphicData>
            </a:graphic>
          </wp:inline>
        </w:drawing>
      </w:r>
    </w:p>
    <w:p w14:paraId="5ED52653"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5"/>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Step 3: Click to view the basic information of the event.</w:t>
      </w:r>
    </w:p>
    <w:p w14:paraId="322C25C8" w14:textId="77777777" w:rsidR="00466D42" w:rsidRPr="00466D42" w:rsidRDefault="00466D42" w:rsidP="00466D42">
      <w:pPr>
        <w:shd w:val="clear" w:color="auto" w:fill="FFFFFF"/>
        <w:topLinePunct w:val="0"/>
        <w:adjustRightInd/>
        <w:snapToGrid/>
        <w:spacing w:before="165" w:after="165" w:line="240" w:lineRule="auto"/>
        <w:ind w:leftChars="0" w:left="240" w:rightChars="0" w:right="240" w:firstLineChars="0" w:firstLine="400"/>
        <w:jc w:val="both"/>
        <w:rPr>
          <w:rFonts w:ascii="微软雅黑" w:eastAsia="微软雅黑" w:hAnsi="微软雅黑" w:cs="宋体"/>
          <w:color w:val="000000"/>
          <w:kern w:val="0"/>
          <w:sz w:val="21"/>
        </w:rPr>
      </w:pPr>
      <w:r w:rsidRPr="00466D42">
        <w:rPr>
          <w:rFonts w:ascii="微软雅黑" w:eastAsia="微软雅黑" w:hAnsi="微软雅黑" w:cs="宋体"/>
          <w:color w:val="252B3A"/>
          <w:kern w:val="0"/>
          <w:sz w:val="20"/>
          <w:szCs w:val="20"/>
          <w:shd w:val="clear" w:color="auto" w:fill="FFFFFF"/>
        </w:rPr>
        <w:t>Step 4: Click </w:t>
      </w:r>
      <w:r w:rsidRPr="00466D42">
        <w:rPr>
          <w:rFonts w:ascii="微软雅黑" w:eastAsia="微软雅黑" w:hAnsi="微软雅黑" w:cs="宋体"/>
          <w:b/>
          <w:bCs/>
          <w:color w:val="252B3A"/>
          <w:kern w:val="0"/>
          <w:sz w:val="20"/>
          <w:szCs w:val="20"/>
          <w:shd w:val="clear" w:color="auto" w:fill="FFFFFF"/>
        </w:rPr>
        <w:t>View Events </w:t>
      </w:r>
      <w:r w:rsidRPr="00466D42">
        <w:rPr>
          <w:rFonts w:ascii="微软雅黑" w:eastAsia="微软雅黑" w:hAnsi="微软雅黑" w:cs="宋体"/>
          <w:color w:val="252B3A"/>
          <w:kern w:val="0"/>
          <w:sz w:val="20"/>
          <w:szCs w:val="20"/>
          <w:shd w:val="clear" w:color="auto" w:fill="FFFFFF"/>
        </w:rPr>
        <w:t>to check the event structure.</w:t>
      </w:r>
    </w:p>
    <w:p w14:paraId="2E1CBE6B" w14:textId="77777777" w:rsidR="007B0818" w:rsidRPr="00466D42" w:rsidRDefault="007B0818">
      <w:pPr>
        <w:ind w:leftChars="0" w:left="0" w:right="240" w:firstLineChars="0" w:firstLine="0"/>
        <w:rPr>
          <w:rFonts w:ascii="微软雅黑" w:eastAsia="微软雅黑" w:hAnsi="微软雅黑"/>
          <w:sz w:val="21"/>
        </w:rPr>
      </w:pPr>
    </w:p>
    <w:p w14:paraId="3597E649" w14:textId="77777777" w:rsidR="007B0818" w:rsidRPr="00466D42" w:rsidRDefault="007B0818">
      <w:pPr>
        <w:ind w:leftChars="0" w:left="0" w:right="240" w:firstLineChars="0" w:firstLine="0"/>
        <w:rPr>
          <w:rFonts w:ascii="微软雅黑" w:eastAsia="微软雅黑" w:hAnsi="微软雅黑"/>
          <w:sz w:val="21"/>
        </w:rPr>
      </w:pPr>
    </w:p>
    <w:p w14:paraId="05406D04" w14:textId="77777777" w:rsidR="007B0818" w:rsidRPr="00466D42" w:rsidRDefault="007B0818">
      <w:pPr>
        <w:ind w:leftChars="0" w:left="0" w:right="240" w:firstLineChars="0" w:firstLine="0"/>
        <w:rPr>
          <w:rFonts w:ascii="微软雅黑" w:eastAsia="微软雅黑" w:hAnsi="微软雅黑"/>
          <w:b/>
          <w:sz w:val="21"/>
        </w:rPr>
      </w:pPr>
    </w:p>
    <w:p w14:paraId="692B14C1" w14:textId="77777777" w:rsidR="007B0818" w:rsidRPr="00466D42" w:rsidRDefault="00000000">
      <w:pPr>
        <w:pStyle w:val="1"/>
        <w:wordWrap w:val="0"/>
        <w:ind w:right="240"/>
        <w:rPr>
          <w:rFonts w:ascii="微软雅黑" w:eastAsia="微软雅黑" w:hAnsi="微软雅黑" w:cs="Times New Roman"/>
          <w:sz w:val="21"/>
          <w:szCs w:val="21"/>
        </w:rPr>
      </w:pPr>
      <w:bookmarkStart w:id="3" w:name="_ZH-CN_TOPIC_0034678329"/>
      <w:bookmarkStart w:id="4" w:name="_ZH-CN_TOPIC_0034678323"/>
      <w:bookmarkEnd w:id="3"/>
      <w:bookmarkEnd w:id="4"/>
      <w:r w:rsidRPr="00466D42">
        <w:rPr>
          <w:rFonts w:ascii="微软雅黑" w:eastAsia="微软雅黑" w:hAnsi="微软雅黑" w:cs="Times New Roman"/>
          <w:sz w:val="21"/>
          <w:szCs w:val="21"/>
        </w:rPr>
        <w:lastRenderedPageBreak/>
        <w:t>FAQ</w:t>
      </w:r>
      <w:r w:rsidRPr="00466D42">
        <w:rPr>
          <w:rFonts w:ascii="微软雅黑" w:eastAsia="微软雅黑" w:hAnsi="微软雅黑" w:cs="Times New Roman" w:hint="default"/>
          <w:sz w:val="21"/>
          <w:szCs w:val="21"/>
        </w:rPr>
        <w:t>s</w:t>
      </w:r>
    </w:p>
    <w:p w14:paraId="1DD2BB60"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t>Permission Management Category</w:t>
      </w:r>
    </w:p>
    <w:p w14:paraId="5F2BD456"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What should I do if I cannot find the permissions for a specific service?</w:t>
      </w:r>
    </w:p>
    <w:p w14:paraId="6F10540B"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hint="default"/>
          <w:color w:val="252B3A"/>
          <w:sz w:val="21"/>
          <w:shd w:val="clear" w:color="auto" w:fill="FFFFFF"/>
        </w:rPr>
        <w:t xml:space="preserve">The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services are divided into p</w:t>
      </w:r>
      <w:r w:rsidRPr="00466D42">
        <w:rPr>
          <w:rFonts w:ascii="微软雅黑" w:eastAsia="微软雅黑" w:hAnsi="微软雅黑"/>
          <w:color w:val="252B3A"/>
          <w:sz w:val="21"/>
          <w:shd w:val="clear" w:color="auto" w:fill="FFFFFF"/>
        </w:rPr>
        <w:t>roject-specific</w:t>
      </w:r>
      <w:r w:rsidRPr="00466D42">
        <w:rPr>
          <w:rFonts w:ascii="微软雅黑" w:eastAsia="微软雅黑" w:hAnsi="微软雅黑" w:hint="default"/>
          <w:color w:val="252B3A"/>
          <w:sz w:val="21"/>
          <w:shd w:val="clear" w:color="auto" w:fill="FFFFFF"/>
        </w:rPr>
        <w:t xml:space="preserve"> services and g</w:t>
      </w:r>
      <w:r w:rsidRPr="00466D42">
        <w:rPr>
          <w:rFonts w:ascii="微软雅黑" w:eastAsia="微软雅黑" w:hAnsi="微软雅黑"/>
          <w:color w:val="252B3A"/>
          <w:sz w:val="21"/>
          <w:shd w:val="clear" w:color="auto" w:fill="FFFFFF"/>
        </w:rPr>
        <w:t>lobal</w:t>
      </w:r>
      <w:r w:rsidRPr="00466D42">
        <w:rPr>
          <w:rFonts w:ascii="微软雅黑" w:eastAsia="微软雅黑" w:hAnsi="微软雅黑" w:hint="default"/>
          <w:color w:val="252B3A"/>
          <w:sz w:val="21"/>
          <w:shd w:val="clear" w:color="auto" w:fill="FFFFFF"/>
        </w:rPr>
        <w:t xml:space="preserve"> services. It is necessary to correctly select the permission scope to locate specific permissions. For example, </w:t>
      </w:r>
      <w:r w:rsidRPr="00466D42">
        <w:rPr>
          <w:rFonts w:ascii="微软雅黑" w:eastAsia="微软雅黑" w:hAnsi="微软雅黑"/>
          <w:color w:val="252B3A"/>
          <w:sz w:val="21"/>
          <w:shd w:val="clear" w:color="auto" w:fill="FFFFFF"/>
        </w:rPr>
        <w:t>OBS</w:t>
      </w:r>
      <w:r w:rsidRPr="00466D42">
        <w:rPr>
          <w:rFonts w:ascii="微软雅黑" w:eastAsia="微软雅黑" w:hAnsi="微软雅黑" w:hint="default"/>
          <w:color w:val="252B3A"/>
          <w:sz w:val="21"/>
          <w:shd w:val="clear" w:color="auto" w:fill="FFFFFF"/>
        </w:rPr>
        <w:t xml:space="preserve"> is a g</w:t>
      </w:r>
      <w:r w:rsidRPr="00466D42">
        <w:rPr>
          <w:rFonts w:ascii="微软雅黑" w:eastAsia="微软雅黑" w:hAnsi="微软雅黑"/>
          <w:color w:val="252B3A"/>
          <w:sz w:val="21"/>
          <w:shd w:val="clear" w:color="auto" w:fill="FFFFFF"/>
        </w:rPr>
        <w:t>lobal</w:t>
      </w:r>
      <w:r w:rsidRPr="00466D42">
        <w:rPr>
          <w:rFonts w:ascii="微软雅黑" w:eastAsia="微软雅黑" w:hAnsi="微软雅黑" w:hint="default"/>
          <w:color w:val="252B3A"/>
          <w:sz w:val="21"/>
          <w:shd w:val="clear" w:color="auto" w:fill="FFFFFF"/>
        </w:rPr>
        <w:t xml:space="preserve"> service, while </w:t>
      </w:r>
      <w:r w:rsidRPr="00466D42">
        <w:rPr>
          <w:rFonts w:ascii="微软雅黑" w:eastAsia="微软雅黑" w:hAnsi="微软雅黑"/>
          <w:color w:val="252B3A"/>
          <w:sz w:val="21"/>
          <w:shd w:val="clear" w:color="auto" w:fill="FFFFFF"/>
        </w:rPr>
        <w:t>ECS</w:t>
      </w:r>
      <w:r w:rsidRPr="00466D42">
        <w:rPr>
          <w:rFonts w:ascii="微软雅黑" w:eastAsia="微软雅黑" w:hAnsi="微软雅黑" w:hint="default"/>
          <w:color w:val="252B3A"/>
          <w:sz w:val="21"/>
          <w:shd w:val="clear" w:color="auto" w:fill="FFFFFF"/>
        </w:rPr>
        <w:t xml:space="preserve"> is a p</w:t>
      </w:r>
      <w:r w:rsidRPr="00466D42">
        <w:rPr>
          <w:rFonts w:ascii="微软雅黑" w:eastAsia="微软雅黑" w:hAnsi="微软雅黑"/>
          <w:color w:val="252B3A"/>
          <w:sz w:val="21"/>
          <w:shd w:val="clear" w:color="auto" w:fill="FFFFFF"/>
        </w:rPr>
        <w:t>roject-specific</w:t>
      </w:r>
      <w:r w:rsidRPr="00466D42">
        <w:rPr>
          <w:rFonts w:ascii="微软雅黑" w:eastAsia="微软雅黑" w:hAnsi="微软雅黑" w:hint="default"/>
          <w:color w:val="252B3A"/>
          <w:sz w:val="21"/>
          <w:shd w:val="clear" w:color="auto" w:fill="FFFFFF"/>
        </w:rPr>
        <w:t xml:space="preserve"> service.</w:t>
      </w:r>
    </w:p>
    <w:p w14:paraId="749A7432"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rPr>
      </w:pPr>
      <w:r w:rsidRPr="00466D42">
        <w:rPr>
          <w:rFonts w:ascii="微软雅黑" w:eastAsia="微软雅黑" w:hAnsi="微软雅黑" w:hint="default"/>
          <w:color w:val="252B3A"/>
          <w:sz w:val="21"/>
          <w:shd w:val="clear" w:color="auto" w:fill="FFFFFF"/>
        </w:rPr>
        <w:t>If you still cannot find the service after correctly selecting the service level and service name, then the service requiring permission configuration does not currently support IAM.</w:t>
      </w:r>
    </w:p>
    <w:p w14:paraId="0638E2FF" w14:textId="77777777" w:rsidR="007B0818" w:rsidRPr="00466D42" w:rsidRDefault="00000000">
      <w:pPr>
        <w:ind w:leftChars="0" w:left="0" w:right="240" w:firstLineChars="0" w:firstLine="0"/>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What should I do if the permissions are not taking effect?</w:t>
      </w:r>
    </w:p>
    <w:p w14:paraId="4288AE3B" w14:textId="77777777" w:rsidR="007B0818" w:rsidRPr="00466D42" w:rsidRDefault="00000000">
      <w:pPr>
        <w:spacing w:line="240" w:lineRule="auto"/>
        <w:ind w:leftChars="0" w:left="420" w:right="240" w:firstLineChars="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After an enterprise administrator sets permissions for an IAM user </w:t>
      </w:r>
      <w:r w:rsidRPr="00466D42">
        <w:rPr>
          <w:rFonts w:ascii="微软雅黑" w:eastAsia="微软雅黑" w:hAnsi="微软雅黑" w:cs="Times New Roman"/>
          <w:color w:val="252B3A"/>
          <w:sz w:val="21"/>
          <w:shd w:val="clear" w:color="auto" w:fill="FFFFFF"/>
        </w:rPr>
        <w:t>on the IAM Console</w:t>
      </w:r>
      <w:r w:rsidRPr="00466D42">
        <w:rPr>
          <w:rFonts w:ascii="微软雅黑" w:eastAsia="微软雅黑" w:hAnsi="微软雅黑" w:cs="Times New Roman" w:hint="default"/>
          <w:color w:val="252B3A"/>
          <w:sz w:val="21"/>
          <w:shd w:val="clear" w:color="auto" w:fill="FFFFFF"/>
        </w:rPr>
        <w:t xml:space="preserve">, the IAM sub-user may find that the permissions do not take effect upon logging into </w:t>
      </w:r>
      <w:proofErr w:type="spellStart"/>
      <w:r w:rsidRPr="00466D42">
        <w:rPr>
          <w:rFonts w:ascii="微软雅黑" w:eastAsia="微软雅黑" w:hAnsi="微软雅黑" w:cs="Times New Roman" w:hint="default"/>
          <w:color w:val="252B3A"/>
          <w:sz w:val="21"/>
          <w:shd w:val="clear" w:color="auto" w:fill="FFFFFF"/>
        </w:rPr>
        <w:t>eSurfing</w:t>
      </w:r>
      <w:proofErr w:type="spellEnd"/>
      <w:r w:rsidRPr="00466D42">
        <w:rPr>
          <w:rFonts w:ascii="微软雅黑" w:eastAsia="微软雅黑" w:hAnsi="微软雅黑" w:cs="Times New Roman" w:hint="default"/>
          <w:color w:val="252B3A"/>
          <w:sz w:val="21"/>
          <w:shd w:val="clear" w:color="auto" w:fill="FFFFFF"/>
        </w:rPr>
        <w:t xml:space="preserve"> Cloud and cannot use the services.</w:t>
      </w:r>
    </w:p>
    <w:p w14:paraId="3EE2595F"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bCs/>
          <w:color w:val="000000"/>
          <w:kern w:val="0"/>
          <w:sz w:val="21"/>
        </w:rPr>
        <w:t>Possible Cause: The administrator granted incorrect permissions to the user group to which the IAM user belongs.</w:t>
      </w:r>
    </w:p>
    <w:p w14:paraId="65AF2C06"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 xml:space="preserve">Solution: The administrator should verify and modify the permissions assigned to the user group. For details, </w:t>
      </w:r>
      <w:r w:rsidRPr="00466D42">
        <w:rPr>
          <w:rFonts w:ascii="微软雅黑" w:eastAsia="微软雅黑" w:hAnsi="微软雅黑" w:cs="Times New Roman"/>
          <w:color w:val="252B3A"/>
          <w:sz w:val="21"/>
          <w:shd w:val="clear" w:color="auto" w:fill="FFFFFF"/>
        </w:rPr>
        <w:t>refer to</w:t>
      </w:r>
      <w:r w:rsidRPr="00466D42">
        <w:rPr>
          <w:rFonts w:ascii="微软雅黑" w:eastAsia="微软雅黑" w:hAnsi="微软雅黑" w:cs="Times New Roman" w:hint="default"/>
          <w:color w:val="252B3A"/>
          <w:sz w:val="21"/>
          <w:shd w:val="clear" w:color="auto" w:fill="FFFFFF"/>
        </w:rPr>
        <w:t xml:space="preserve"> User Guide &gt; User Groups and Authorization.</w:t>
      </w:r>
    </w:p>
    <w:p w14:paraId="2E795CDC"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bCs/>
          <w:color w:val="000000"/>
          <w:kern w:val="0"/>
          <w:sz w:val="21"/>
        </w:rPr>
        <w:t>Possible Cause: The granted permissions include a denial statement for the relevant operation.</w:t>
      </w:r>
    </w:p>
    <w:p w14:paraId="0178FF6D"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t xml:space="preserve">Solution: The administrator should review the details of the system permissions granted to the IAM user and check whether any deny statements exist. For details, </w:t>
      </w:r>
      <w:r w:rsidRPr="00466D42">
        <w:rPr>
          <w:rFonts w:ascii="微软雅黑" w:eastAsia="微软雅黑" w:hAnsi="微软雅黑" w:cs="Times New Roman"/>
          <w:color w:val="252B3A"/>
          <w:sz w:val="21"/>
          <w:shd w:val="clear" w:color="auto" w:fill="FFFFFF"/>
        </w:rPr>
        <w:t>refer to</w:t>
      </w:r>
      <w:r w:rsidRPr="00466D42">
        <w:rPr>
          <w:rFonts w:ascii="微软雅黑" w:eastAsia="微软雅黑" w:hAnsi="微软雅黑" w:cs="Times New Roman" w:hint="default"/>
          <w:color w:val="252B3A"/>
          <w:sz w:val="21"/>
          <w:shd w:val="clear" w:color="auto" w:fill="FFFFFF"/>
        </w:rPr>
        <w:t xml:space="preserve"> User Guide &gt; Permission Management &gt; Policies. If the system permissions </w:t>
      </w:r>
      <w:r w:rsidRPr="00466D42">
        <w:rPr>
          <w:rFonts w:ascii="微软雅黑" w:eastAsia="微软雅黑" w:hAnsi="微软雅黑" w:cs="Times New Roman"/>
          <w:color w:val="252B3A"/>
          <w:sz w:val="21"/>
          <w:shd w:val="clear" w:color="auto" w:fill="FFFFFF"/>
        </w:rPr>
        <w:t>fail to meet</w:t>
      </w:r>
      <w:r w:rsidRPr="00466D42">
        <w:rPr>
          <w:rFonts w:ascii="微软雅黑" w:eastAsia="微软雅黑" w:hAnsi="微软雅黑" w:cs="Times New Roman" w:hint="default"/>
          <w:color w:val="252B3A"/>
          <w:sz w:val="21"/>
          <w:shd w:val="clear" w:color="auto" w:fill="FFFFFF"/>
        </w:rPr>
        <w:t xml:space="preserve"> the requirements, the administrator can create a custom policy to allow the corresponding operation. For details, </w:t>
      </w:r>
      <w:r w:rsidRPr="00466D42">
        <w:rPr>
          <w:rFonts w:ascii="微软雅黑" w:eastAsia="微软雅黑" w:hAnsi="微软雅黑" w:cs="Times New Roman"/>
          <w:color w:val="252B3A"/>
          <w:sz w:val="21"/>
          <w:shd w:val="clear" w:color="auto" w:fill="FFFFFF"/>
        </w:rPr>
        <w:t>refer to</w:t>
      </w:r>
      <w:r w:rsidRPr="00466D42">
        <w:rPr>
          <w:rFonts w:ascii="微软雅黑" w:eastAsia="微软雅黑" w:hAnsi="微软雅黑" w:cs="Times New Roman" w:hint="default"/>
          <w:color w:val="252B3A"/>
          <w:sz w:val="21"/>
          <w:shd w:val="clear" w:color="auto" w:fill="FFFFFF"/>
        </w:rPr>
        <w:t xml:space="preserve"> User Guide &gt; Permission Management &gt; Custom Policies.</w:t>
      </w:r>
    </w:p>
    <w:p w14:paraId="07B60668"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bCs/>
          <w:color w:val="000000"/>
          <w:kern w:val="0"/>
          <w:sz w:val="21"/>
        </w:rPr>
        <w:t>Possible Cause: The administrator granted permissions to a user group but forgot to add the IAM user to the group.</w:t>
      </w:r>
    </w:p>
    <w:p w14:paraId="18B79D7C"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lastRenderedPageBreak/>
        <w:t xml:space="preserve">Solution: The administrator should add the IAM user to the appropriate user group. For details, </w:t>
      </w:r>
      <w:r w:rsidRPr="00466D42">
        <w:rPr>
          <w:rFonts w:ascii="微软雅黑" w:eastAsia="微软雅黑" w:hAnsi="微软雅黑" w:cs="Times New Roman"/>
          <w:color w:val="252B3A"/>
          <w:sz w:val="21"/>
          <w:shd w:val="clear" w:color="auto" w:fill="FFFFFF"/>
        </w:rPr>
        <w:t>refer to</w:t>
      </w:r>
      <w:r w:rsidRPr="00466D42">
        <w:rPr>
          <w:rFonts w:ascii="微软雅黑" w:eastAsia="微软雅黑" w:hAnsi="微软雅黑" w:cs="Times New Roman" w:hint="default"/>
          <w:color w:val="252B3A"/>
          <w:sz w:val="21"/>
          <w:shd w:val="clear" w:color="auto" w:fill="FFFFFF"/>
        </w:rPr>
        <w:t xml:space="preserve"> User Guide &gt; User Groups and Authorization &gt; Add/Remove Users from a User Group.</w:t>
      </w:r>
    </w:p>
    <w:p w14:paraId="35E595F4"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bCs/>
          <w:color w:val="000000"/>
          <w:kern w:val="0"/>
          <w:sz w:val="21"/>
        </w:rPr>
        <w:t>Possible Cause: For region-specific services, the administrator did not grant permissions in the corresponding region.</w:t>
      </w:r>
    </w:p>
    <w:p w14:paraId="39D5FE5E"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color w:val="252B3A"/>
          <w:sz w:val="21"/>
          <w:shd w:val="clear" w:color="auto" w:fill="FFFFFF"/>
        </w:rPr>
        <w:t xml:space="preserve">Solution: When assigning permissions to the IAM user group, the administrator must select the correct region. If the administrator grants permissions only for the default region project, the user can only access resources in that default project and will not have permissions for IAM sub-projects under it. It is recommended to grant the IAM user the minimum necessary regional permissions. For details, </w:t>
      </w:r>
      <w:r w:rsidRPr="00466D42">
        <w:rPr>
          <w:rFonts w:ascii="微软雅黑" w:eastAsia="微软雅黑" w:hAnsi="微软雅黑" w:cs="Times New Roman"/>
          <w:color w:val="252B3A"/>
          <w:sz w:val="21"/>
          <w:shd w:val="clear" w:color="auto" w:fill="FFFFFF"/>
        </w:rPr>
        <w:t>refer to</w:t>
      </w:r>
      <w:r w:rsidRPr="00466D42">
        <w:rPr>
          <w:rFonts w:ascii="微软雅黑" w:eastAsia="微软雅黑" w:hAnsi="微软雅黑" w:cs="Times New Roman" w:hint="default"/>
          <w:color w:val="252B3A"/>
          <w:sz w:val="21"/>
          <w:shd w:val="clear" w:color="auto" w:fill="FFFFFF"/>
        </w:rPr>
        <w:t xml:space="preserve"> User Guide &gt; User Groups and Authorization &gt; Create a User Group and Assign Permissions.</w:t>
      </w:r>
    </w:p>
    <w:p w14:paraId="341B22EE"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bCs/>
          <w:color w:val="000000"/>
          <w:kern w:val="0"/>
          <w:sz w:val="21"/>
        </w:rPr>
        <w:t>Possible Cause: For region-specific services, the IAM user did not switch to the authorized region after logging into the console.</w:t>
      </w:r>
    </w:p>
    <w:p w14:paraId="5EEF80C3" w14:textId="77777777" w:rsidR="007B0818" w:rsidRPr="00466D42" w:rsidRDefault="00000000">
      <w:pPr>
        <w:spacing w:line="240" w:lineRule="auto"/>
        <w:ind w:leftChars="0" w:left="420" w:right="240" w:firstLineChars="0" w:firstLine="420"/>
        <w:jc w:val="both"/>
        <w:rPr>
          <w:rFonts w:ascii="微软雅黑" w:eastAsia="微软雅黑" w:hAnsi="微软雅黑" w:cs="宋体"/>
          <w:bCs/>
          <w:color w:val="000000"/>
          <w:kern w:val="0"/>
          <w:sz w:val="21"/>
        </w:rPr>
      </w:pPr>
      <w:r w:rsidRPr="00466D42">
        <w:rPr>
          <w:rFonts w:ascii="微软雅黑" w:eastAsia="微软雅黑" w:hAnsi="微软雅黑" w:cs="Times New Roman" w:hint="default"/>
          <w:color w:val="252B3A"/>
          <w:sz w:val="21"/>
          <w:shd w:val="clear" w:color="auto" w:fill="FFFFFF"/>
        </w:rPr>
        <w:t xml:space="preserve">Solution: When accessing region-specific services, the IAM user must switch to the authorized region. For details, </w:t>
      </w:r>
      <w:r w:rsidRPr="00466D42">
        <w:rPr>
          <w:rFonts w:ascii="微软雅黑" w:eastAsia="微软雅黑" w:hAnsi="微软雅黑" w:cs="Times New Roman"/>
          <w:color w:val="252B3A"/>
          <w:sz w:val="21"/>
          <w:shd w:val="clear" w:color="auto" w:fill="FFFFFF"/>
        </w:rPr>
        <w:t>refer to</w:t>
      </w:r>
      <w:r w:rsidRPr="00466D42">
        <w:rPr>
          <w:rFonts w:ascii="微软雅黑" w:eastAsia="微软雅黑" w:hAnsi="微软雅黑" w:cs="Times New Roman" w:hint="default"/>
          <w:color w:val="252B3A"/>
          <w:sz w:val="21"/>
          <w:shd w:val="clear" w:color="auto" w:fill="FFFFFF"/>
        </w:rPr>
        <w:t xml:space="preserve"> User Guide &gt; Projects.</w:t>
      </w:r>
    </w:p>
    <w:p w14:paraId="2195D9F5"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bCs/>
          <w:color w:val="000000"/>
          <w:kern w:val="0"/>
          <w:sz w:val="21"/>
        </w:rPr>
        <w:t>Possible Cause: Due to system design, OBS permissions may take 15-30 minutes to take effect after being granted.</w:t>
      </w:r>
    </w:p>
    <w:p w14:paraId="42206E2A" w14:textId="77777777" w:rsidR="007B0818" w:rsidRPr="00466D42" w:rsidRDefault="00000000">
      <w:pPr>
        <w:spacing w:line="240" w:lineRule="auto"/>
        <w:ind w:leftChars="0" w:left="420" w:right="240" w:firstLineChars="0" w:firstLine="420"/>
        <w:jc w:val="both"/>
        <w:rPr>
          <w:rFonts w:ascii="微软雅黑" w:eastAsia="微软雅黑" w:hAnsi="微软雅黑" w:cs="宋体"/>
          <w:bCs/>
          <w:color w:val="000000"/>
          <w:kern w:val="0"/>
          <w:sz w:val="21"/>
        </w:rPr>
      </w:pPr>
      <w:r w:rsidRPr="00466D42">
        <w:rPr>
          <w:rFonts w:ascii="微软雅黑" w:eastAsia="微软雅黑" w:hAnsi="微软雅黑" w:cs="Times New Roman" w:hint="default"/>
          <w:color w:val="252B3A"/>
          <w:sz w:val="21"/>
          <w:shd w:val="clear" w:color="auto" w:fill="FFFFFF"/>
        </w:rPr>
        <w:t>Solution: The IAM user and administrator should wait 15-30 minutes before retrying.</w:t>
      </w:r>
    </w:p>
    <w:p w14:paraId="3AAE338E"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bCs/>
          <w:color w:val="000000"/>
          <w:kern w:val="0"/>
          <w:sz w:val="21"/>
        </w:rPr>
        <w:t>Possible Cause: Browser caching may prevent permission updates from being reflected.</w:t>
      </w:r>
    </w:p>
    <w:p w14:paraId="2771112A"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color w:val="252B3A"/>
          <w:sz w:val="21"/>
          <w:shd w:val="clear" w:color="auto" w:fill="FFFFFF"/>
        </w:rPr>
        <w:t>Solution: Clear the browser cache and try again.</w:t>
      </w:r>
    </w:p>
    <w:p w14:paraId="5868C8E0" w14:textId="77777777" w:rsidR="007B0818" w:rsidRPr="00466D42" w:rsidRDefault="00000000">
      <w:pPr>
        <w:numPr>
          <w:ilvl w:val="0"/>
          <w:numId w:val="37"/>
        </w:numPr>
        <w:spacing w:line="240" w:lineRule="auto"/>
        <w:ind w:leftChars="0" w:right="240" w:firstLineChars="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bCs/>
          <w:color w:val="000000"/>
          <w:kern w:val="0"/>
          <w:sz w:val="21"/>
        </w:rPr>
        <w:t xml:space="preserve">Possible Cause: If the administrator assigns permissions in both IAM and </w:t>
      </w:r>
      <w:r w:rsidRPr="00466D42">
        <w:rPr>
          <w:rFonts w:ascii="微软雅黑" w:eastAsia="微软雅黑" w:hAnsi="微软雅黑" w:cs="Times New Roman"/>
          <w:bCs/>
          <w:color w:val="000000"/>
          <w:kern w:val="0"/>
          <w:sz w:val="21"/>
        </w:rPr>
        <w:t>Enterprise Management</w:t>
      </w:r>
      <w:r w:rsidRPr="00466D42">
        <w:rPr>
          <w:rFonts w:ascii="微软雅黑" w:eastAsia="微软雅黑" w:hAnsi="微软雅黑" w:cs="Times New Roman" w:hint="default"/>
          <w:bCs/>
          <w:color w:val="000000"/>
          <w:kern w:val="0"/>
          <w:sz w:val="21"/>
        </w:rPr>
        <w:t xml:space="preserve">, the </w:t>
      </w:r>
      <w:r w:rsidRPr="00466D42">
        <w:rPr>
          <w:rFonts w:ascii="微软雅黑" w:eastAsia="微软雅黑" w:hAnsi="微软雅黑" w:cs="Times New Roman"/>
          <w:bCs/>
          <w:color w:val="000000"/>
          <w:kern w:val="0"/>
          <w:sz w:val="21"/>
        </w:rPr>
        <w:t>Enterprise Management</w:t>
      </w:r>
      <w:r w:rsidRPr="00466D42">
        <w:rPr>
          <w:rFonts w:ascii="微软雅黑" w:eastAsia="微软雅黑" w:hAnsi="微软雅黑" w:cs="Times New Roman" w:hint="default"/>
          <w:bCs/>
          <w:color w:val="000000"/>
          <w:kern w:val="0"/>
          <w:sz w:val="21"/>
        </w:rPr>
        <w:t xml:space="preserve"> permissions may not take effect because IAM authorization takes precedence.</w:t>
      </w:r>
    </w:p>
    <w:p w14:paraId="5D56E777"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Cs/>
          <w:color w:val="000000"/>
          <w:kern w:val="0"/>
          <w:sz w:val="21"/>
        </w:rPr>
      </w:pPr>
      <w:r w:rsidRPr="00466D42">
        <w:rPr>
          <w:rFonts w:ascii="微软雅黑" w:eastAsia="微软雅黑" w:hAnsi="微软雅黑" w:cs="Times New Roman" w:hint="default"/>
          <w:color w:val="252B3A"/>
          <w:sz w:val="21"/>
          <w:shd w:val="clear" w:color="auto" w:fill="FFFFFF"/>
        </w:rPr>
        <w:t xml:space="preserve">Solution: The administrator should adjust the user permissions </w:t>
      </w:r>
      <w:r w:rsidRPr="00466D42">
        <w:rPr>
          <w:rFonts w:ascii="微软雅黑" w:eastAsia="微软雅黑" w:hAnsi="微软雅黑" w:cs="Times New Roman"/>
          <w:color w:val="252B3A"/>
          <w:sz w:val="21"/>
          <w:shd w:val="clear" w:color="auto" w:fill="FFFFFF"/>
        </w:rPr>
        <w:t>on the IAM Console</w:t>
      </w:r>
      <w:r w:rsidRPr="00466D42">
        <w:rPr>
          <w:rFonts w:ascii="微软雅黑" w:eastAsia="微软雅黑" w:hAnsi="微软雅黑" w:cs="Times New Roman" w:hint="default"/>
          <w:color w:val="252B3A"/>
          <w:sz w:val="21"/>
          <w:shd w:val="clear" w:color="auto" w:fill="FFFFFF"/>
        </w:rPr>
        <w:t xml:space="preserve"> as needed.</w:t>
      </w:r>
    </w:p>
    <w:p w14:paraId="10D6D160" w14:textId="77777777" w:rsidR="007B0818" w:rsidRPr="00466D42" w:rsidRDefault="00000000">
      <w:pPr>
        <w:spacing w:line="240" w:lineRule="auto"/>
        <w:ind w:leftChars="0" w:left="0" w:right="240" w:firstLineChars="0" w:firstLine="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b/>
          <w:color w:val="000000"/>
          <w:kern w:val="0"/>
          <w:sz w:val="21"/>
        </w:rPr>
        <w:t xml:space="preserve">Check </w:t>
      </w:r>
      <w:r w:rsidRPr="00466D42">
        <w:rPr>
          <w:rFonts w:ascii="微软雅黑" w:eastAsia="微软雅黑" w:hAnsi="微软雅黑" w:cs="Times New Roman"/>
          <w:b/>
          <w:color w:val="000000"/>
          <w:kern w:val="0"/>
          <w:sz w:val="21"/>
        </w:rPr>
        <w:t xml:space="preserve">that </w:t>
      </w:r>
      <w:r w:rsidRPr="00466D42">
        <w:rPr>
          <w:rFonts w:ascii="微软雅黑" w:eastAsia="微软雅黑" w:hAnsi="微软雅黑" w:cs="Times New Roman" w:hint="default"/>
          <w:b/>
          <w:color w:val="000000"/>
          <w:kern w:val="0"/>
          <w:sz w:val="21"/>
        </w:rPr>
        <w:t xml:space="preserve">rules are set for both IAM and </w:t>
      </w:r>
      <w:r w:rsidRPr="00466D42">
        <w:rPr>
          <w:rFonts w:ascii="微软雅黑" w:eastAsia="微软雅黑" w:hAnsi="微软雅黑" w:cs="Times New Roman"/>
          <w:b/>
          <w:color w:val="000000"/>
          <w:kern w:val="0"/>
          <w:sz w:val="21"/>
        </w:rPr>
        <w:t>Enterprise Management</w:t>
      </w:r>
      <w:r w:rsidRPr="00466D42">
        <w:rPr>
          <w:rFonts w:ascii="微软雅黑" w:eastAsia="微软雅黑" w:hAnsi="微软雅黑" w:cs="Times New Roman" w:hint="default"/>
          <w:b/>
          <w:color w:val="000000"/>
          <w:kern w:val="0"/>
          <w:sz w:val="21"/>
        </w:rPr>
        <w:t xml:space="preserve"> authorizations simultaneously.</w:t>
      </w:r>
    </w:p>
    <w:p w14:paraId="610C883F"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color w:val="252B3A"/>
          <w:sz w:val="21"/>
          <w:shd w:val="clear" w:color="auto" w:fill="FFFFFF"/>
        </w:rPr>
        <w:lastRenderedPageBreak/>
        <w:t xml:space="preserve">When a user initiates an access request, the system performs an authorization check based on the actions defined in the user's granted access policies. The </w:t>
      </w:r>
      <w:r w:rsidRPr="00466D42">
        <w:rPr>
          <w:rFonts w:ascii="微软雅黑" w:eastAsia="微软雅黑" w:hAnsi="微软雅黑" w:cs="Times New Roman"/>
          <w:color w:val="252B3A"/>
          <w:sz w:val="21"/>
          <w:shd w:val="clear" w:color="auto" w:fill="FFFFFF"/>
        </w:rPr>
        <w:t>check</w:t>
      </w:r>
      <w:r w:rsidRPr="00466D42">
        <w:rPr>
          <w:rFonts w:ascii="微软雅黑" w:eastAsia="微软雅黑" w:hAnsi="微软雅黑" w:cs="Times New Roman" w:hint="default"/>
          <w:color w:val="252B3A"/>
          <w:sz w:val="21"/>
          <w:shd w:val="clear" w:color="auto" w:fill="FFFFFF"/>
        </w:rPr>
        <w:t xml:space="preserve"> rules are as follows:</w:t>
      </w:r>
    </w:p>
    <w:p w14:paraId="0A3BBDFC" w14:textId="77777777" w:rsidR="007B0818" w:rsidRPr="00466D42" w:rsidRDefault="007B0818">
      <w:pPr>
        <w:ind w:leftChars="0" w:left="0" w:right="240" w:firstLineChars="0" w:firstLine="0"/>
        <w:rPr>
          <w:rFonts w:ascii="微软雅黑" w:eastAsia="微软雅黑" w:hAnsi="微软雅黑"/>
          <w:sz w:val="21"/>
        </w:rPr>
      </w:pPr>
    </w:p>
    <w:p w14:paraId="0FEC8EB8" w14:textId="77777777" w:rsidR="007B0818" w:rsidRPr="00466D42" w:rsidRDefault="00000000">
      <w:pPr>
        <w:ind w:leftChars="0" w:left="0" w:right="240" w:firstLineChars="0" w:firstLine="0"/>
        <w:rPr>
          <w:rFonts w:ascii="微软雅黑" w:eastAsia="微软雅黑" w:hAnsi="微软雅黑"/>
          <w:sz w:val="21"/>
        </w:rPr>
      </w:pPr>
      <w:r w:rsidRPr="00466D42">
        <w:rPr>
          <w:rFonts w:ascii="微软雅黑" w:eastAsia="微软雅黑" w:hAnsi="微软雅黑"/>
          <w:noProof/>
          <w:sz w:val="21"/>
        </w:rPr>
        <w:drawing>
          <wp:inline distT="0" distB="0" distL="114300" distR="114300" wp14:anchorId="54D35B77" wp14:editId="4B68D2AD">
            <wp:extent cx="5695950" cy="2414270"/>
            <wp:effectExtent l="0" t="0" r="0" b="5080"/>
            <wp:docPr id="55" name="图片 55"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007"/>
                    <pic:cNvPicPr>
                      <a:picLocks noChangeAspect="1"/>
                    </pic:cNvPicPr>
                  </pic:nvPicPr>
                  <pic:blipFill>
                    <a:blip r:embed="rId44"/>
                    <a:stretch>
                      <a:fillRect/>
                    </a:stretch>
                  </pic:blipFill>
                  <pic:spPr>
                    <a:xfrm>
                      <a:off x="0" y="0"/>
                      <a:ext cx="5695950" cy="2414270"/>
                    </a:xfrm>
                    <a:prstGeom prst="rect">
                      <a:avLst/>
                    </a:prstGeom>
                  </pic:spPr>
                </pic:pic>
              </a:graphicData>
            </a:graphic>
          </wp:inline>
        </w:drawing>
      </w:r>
    </w:p>
    <w:p w14:paraId="272FFA85" w14:textId="77777777" w:rsidR="007B0818" w:rsidRPr="00466D42" w:rsidRDefault="00000000">
      <w:pPr>
        <w:numPr>
          <w:ilvl w:val="0"/>
          <w:numId w:val="38"/>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The user initiates an access request.</w:t>
      </w:r>
    </w:p>
    <w:p w14:paraId="58F3200D" w14:textId="77777777" w:rsidR="007B0818" w:rsidRPr="00466D42" w:rsidRDefault="00000000">
      <w:pPr>
        <w:numPr>
          <w:ilvl w:val="0"/>
          <w:numId w:val="38"/>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The system first searches for permissions granted based on IAM project authorization among the user's assigned access permissions, looking for the action corresponding to the request.</w:t>
      </w:r>
    </w:p>
    <w:p w14:paraId="7D77DC03" w14:textId="77777777" w:rsidR="007B0818" w:rsidRPr="00466D42" w:rsidRDefault="00000000">
      <w:pPr>
        <w:numPr>
          <w:ilvl w:val="0"/>
          <w:numId w:val="38"/>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If a matching action (Allow or Deny) is found, the system returns the authorization decision (Allow or Deny) for the request, and the authorization process ends.</w:t>
      </w:r>
    </w:p>
    <w:p w14:paraId="7A145273" w14:textId="77777777" w:rsidR="007B0818" w:rsidRPr="00466D42" w:rsidRDefault="00000000">
      <w:pPr>
        <w:numPr>
          <w:ilvl w:val="0"/>
          <w:numId w:val="38"/>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If no corresponding action is found in the IAM project-based permissions, the system continues to search for permissions granted based on enterprise project authorization, looking for the action corresponding to the request.</w:t>
      </w:r>
    </w:p>
    <w:p w14:paraId="04C9498C" w14:textId="77777777" w:rsidR="007B0818" w:rsidRPr="00466D42" w:rsidRDefault="00000000">
      <w:pPr>
        <w:numPr>
          <w:ilvl w:val="0"/>
          <w:numId w:val="38"/>
        </w:numPr>
        <w:spacing w:before="0" w:after="0"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If a matching action (Allow or Deny) is found, the system returns the authorization decision (Allow or Deny) for the request, and the authorization process ends.</w:t>
      </w:r>
    </w:p>
    <w:p w14:paraId="6B370E24" w14:textId="77777777" w:rsidR="007B0818" w:rsidRPr="00466D42" w:rsidRDefault="00000000">
      <w:pPr>
        <w:numPr>
          <w:ilvl w:val="0"/>
          <w:numId w:val="38"/>
        </w:numPr>
        <w:spacing w:before="0" w:after="0" w:line="240" w:lineRule="auto"/>
        <w:ind w:left="240" w:right="240" w:firstLine="420"/>
        <w:jc w:val="both"/>
        <w:rPr>
          <w:rFonts w:ascii="微软雅黑" w:eastAsia="微软雅黑" w:hAnsi="微软雅黑"/>
          <w:sz w:val="21"/>
        </w:rPr>
      </w:pPr>
      <w:r w:rsidRPr="00466D42">
        <w:rPr>
          <w:rFonts w:ascii="微软雅黑" w:eastAsia="微软雅黑" w:hAnsi="微软雅黑" w:cs="Times New Roman" w:hint="default"/>
          <w:color w:val="252B3A"/>
          <w:sz w:val="21"/>
          <w:shd w:val="clear" w:color="auto" w:fill="FFFFFF"/>
        </w:rPr>
        <w:t>If the user has no permissions at all, the system returns the authorization decision Deny, and the authorization process ends.</w:t>
      </w:r>
    </w:p>
    <w:p w14:paraId="7E5E9F51"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lastRenderedPageBreak/>
        <w:t>Project Management Category</w:t>
      </w:r>
    </w:p>
    <w:p w14:paraId="4C3E6EEF" w14:textId="77777777" w:rsidR="007B0818" w:rsidRPr="00466D42" w:rsidRDefault="00000000">
      <w:pPr>
        <w:pStyle w:val="3"/>
        <w:numPr>
          <w:ilvl w:val="2"/>
          <w:numId w:val="0"/>
        </w:numPr>
        <w:ind w:right="240"/>
        <w:rPr>
          <w:rFonts w:ascii="微软雅黑" w:eastAsia="微软雅黑" w:hAnsi="微软雅黑" w:cs="微软雅黑"/>
          <w:color w:val="252B3A"/>
          <w:sz w:val="21"/>
          <w:szCs w:val="21"/>
          <w:shd w:val="clear" w:color="auto" w:fill="FFFFFF"/>
        </w:rPr>
      </w:pPr>
      <w:r w:rsidRPr="00466D42">
        <w:rPr>
          <w:rFonts w:ascii="微软雅黑" w:eastAsia="微软雅黑" w:hAnsi="微软雅黑" w:cs="Times New Roman"/>
          <w:b/>
          <w:color w:val="000000"/>
          <w:sz w:val="21"/>
          <w:szCs w:val="21"/>
        </w:rPr>
        <w:t>What are the d</w:t>
      </w:r>
      <w:r w:rsidRPr="00466D42">
        <w:rPr>
          <w:rFonts w:ascii="微软雅黑" w:eastAsia="微软雅黑" w:hAnsi="微软雅黑" w:cs="Times New Roman" w:hint="default"/>
          <w:b/>
          <w:color w:val="000000"/>
          <w:sz w:val="21"/>
          <w:szCs w:val="21"/>
        </w:rPr>
        <w:t>ifferences</w:t>
      </w:r>
      <w:r w:rsidRPr="00466D42">
        <w:rPr>
          <w:rFonts w:ascii="微软雅黑" w:eastAsia="微软雅黑" w:hAnsi="微软雅黑" w:cs="Times New Roman"/>
          <w:b/>
          <w:color w:val="000000"/>
          <w:sz w:val="21"/>
          <w:szCs w:val="21"/>
        </w:rPr>
        <w:t xml:space="preserve"> between </w:t>
      </w:r>
      <w:r w:rsidRPr="00466D42">
        <w:rPr>
          <w:rFonts w:ascii="微软雅黑" w:eastAsia="微软雅黑" w:hAnsi="微软雅黑" w:cs="Times New Roman" w:hint="default"/>
          <w:b/>
          <w:color w:val="000000"/>
          <w:sz w:val="21"/>
          <w:szCs w:val="21"/>
        </w:rPr>
        <w:t xml:space="preserve">IAM and </w:t>
      </w:r>
      <w:r w:rsidRPr="00466D42">
        <w:rPr>
          <w:rFonts w:ascii="微软雅黑" w:eastAsia="微软雅黑" w:hAnsi="微软雅黑" w:cs="Times New Roman"/>
          <w:b/>
          <w:color w:val="000000"/>
          <w:sz w:val="21"/>
          <w:szCs w:val="21"/>
        </w:rPr>
        <w:t>Enterprise Management?</w:t>
      </w:r>
    </w:p>
    <w:p w14:paraId="294927E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Identity and Access Management</w:t>
      </w:r>
      <w:r w:rsidRPr="00466D42">
        <w:rPr>
          <w:rFonts w:ascii="微软雅黑" w:eastAsia="微软雅黑" w:hAnsi="微软雅黑" w:hint="default"/>
          <w:color w:val="252B3A"/>
          <w:sz w:val="21"/>
          <w:shd w:val="clear" w:color="auto" w:fill="FFFFFF"/>
        </w:rPr>
        <w:t xml:space="preserve"> (IAM) is an identity management service that provides </w:t>
      </w:r>
      <w:r w:rsidRPr="00466D42">
        <w:rPr>
          <w:rFonts w:ascii="微软雅黑" w:eastAsia="微软雅黑" w:hAnsi="微软雅黑"/>
          <w:color w:val="252B3A"/>
          <w:sz w:val="21"/>
          <w:shd w:val="clear" w:color="auto" w:fill="FFFFFF"/>
        </w:rPr>
        <w:t xml:space="preserve">identity </w:t>
      </w:r>
      <w:r w:rsidRPr="00466D42">
        <w:rPr>
          <w:rFonts w:ascii="微软雅黑" w:eastAsia="微软雅黑" w:hAnsi="微软雅黑" w:hint="default"/>
          <w:color w:val="252B3A"/>
          <w:sz w:val="21"/>
          <w:shd w:val="clear" w:color="auto" w:fill="FFFFFF"/>
        </w:rPr>
        <w:t>authentication, permission assignment, access control, and other related functions.</w:t>
      </w:r>
    </w:p>
    <w:p w14:paraId="5394B240"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color w:val="252B3A"/>
          <w:sz w:val="21"/>
          <w:shd w:val="clear" w:color="auto" w:fill="FFFFFF"/>
        </w:rPr>
        <w:t xml:space="preserve">Enterprise Management </w:t>
      </w:r>
      <w:r w:rsidRPr="00466D42">
        <w:rPr>
          <w:rFonts w:ascii="微软雅黑" w:eastAsia="微软雅黑" w:hAnsi="微软雅黑" w:hint="default"/>
          <w:color w:val="252B3A"/>
          <w:sz w:val="21"/>
          <w:shd w:val="clear" w:color="auto" w:fill="FFFFFF"/>
        </w:rPr>
        <w:t>is a cloud resource management service designed for enterprise customers, aligning with multi-level organizational and project structures. It primarily includes enterprise project resource management and permission management.</w:t>
      </w:r>
    </w:p>
    <w:p w14:paraId="4BD9109D"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Similar to IAM, </w:t>
      </w:r>
      <w:r w:rsidRPr="00466D42">
        <w:rPr>
          <w:rFonts w:ascii="微软雅黑" w:eastAsia="微软雅黑" w:hAnsi="微软雅黑"/>
          <w:color w:val="252B3A"/>
          <w:sz w:val="21"/>
          <w:shd w:val="clear" w:color="auto" w:fill="FFFFFF"/>
        </w:rPr>
        <w:t>Enterprise Management</w:t>
      </w:r>
      <w:r w:rsidRPr="00466D42">
        <w:rPr>
          <w:rFonts w:ascii="微软雅黑" w:eastAsia="微软雅黑" w:hAnsi="微软雅黑" w:hint="default"/>
          <w:color w:val="252B3A"/>
          <w:sz w:val="21"/>
          <w:shd w:val="clear" w:color="auto" w:fill="FFFFFF"/>
        </w:rPr>
        <w:t xml:space="preserve"> enables personnel management and permission assignment. However, it offers more granular resource authorization compared to IAM and is </w:t>
      </w:r>
      <w:r w:rsidRPr="00466D42">
        <w:rPr>
          <w:rFonts w:ascii="微软雅黑" w:eastAsia="微软雅黑" w:hAnsi="微软雅黑"/>
          <w:color w:val="252B3A"/>
          <w:sz w:val="21"/>
          <w:shd w:val="clear" w:color="auto" w:fill="FFFFFF"/>
        </w:rPr>
        <w:t>a better choice</w:t>
      </w:r>
      <w:r w:rsidRPr="00466D42">
        <w:rPr>
          <w:rFonts w:ascii="微软雅黑" w:eastAsia="微软雅黑" w:hAnsi="微软雅黑" w:hint="default"/>
          <w:color w:val="252B3A"/>
          <w:sz w:val="21"/>
          <w:shd w:val="clear" w:color="auto" w:fill="FFFFFF"/>
        </w:rPr>
        <w:t xml:space="preserve"> for medium and large enterprises.</w:t>
      </w:r>
    </w:p>
    <w:p w14:paraId="485C482F"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Differences</w:t>
      </w:r>
      <w:r w:rsidRPr="00466D42">
        <w:rPr>
          <w:rFonts w:ascii="微软雅黑" w:eastAsia="微软雅黑" w:hAnsi="微软雅黑" w:cs="Times New Roman"/>
          <w:b/>
          <w:color w:val="000000"/>
          <w:sz w:val="21"/>
          <w:szCs w:val="21"/>
        </w:rPr>
        <w:t xml:space="preserve"> between </w:t>
      </w:r>
      <w:r w:rsidRPr="00466D42">
        <w:rPr>
          <w:rFonts w:ascii="微软雅黑" w:eastAsia="微软雅黑" w:hAnsi="微软雅黑" w:cs="Times New Roman" w:hint="default"/>
          <w:b/>
          <w:color w:val="000000"/>
          <w:sz w:val="21"/>
          <w:szCs w:val="21"/>
        </w:rPr>
        <w:t xml:space="preserve">IAM and </w:t>
      </w:r>
      <w:r w:rsidRPr="00466D42">
        <w:rPr>
          <w:rFonts w:ascii="微软雅黑" w:eastAsia="微软雅黑" w:hAnsi="微软雅黑" w:cs="Times New Roman"/>
          <w:b/>
          <w:color w:val="000000"/>
          <w:sz w:val="21"/>
          <w:szCs w:val="21"/>
        </w:rPr>
        <w:t>Enterprise Management</w:t>
      </w:r>
    </w:p>
    <w:p w14:paraId="26475C9A" w14:textId="77777777" w:rsidR="007B0818" w:rsidRPr="00466D42" w:rsidRDefault="00000000">
      <w:pPr>
        <w:numPr>
          <w:ilvl w:val="0"/>
          <w:numId w:val="39"/>
        </w:numPr>
        <w:spacing w:line="240" w:lineRule="auto"/>
        <w:ind w:leftChars="0" w:right="240" w:firstLineChars="0"/>
        <w:rPr>
          <w:rFonts w:ascii="微软雅黑" w:eastAsia="微软雅黑" w:hAnsi="微软雅黑"/>
          <w:sz w:val="21"/>
        </w:rPr>
      </w:pPr>
      <w:r w:rsidRPr="00466D42">
        <w:rPr>
          <w:rFonts w:ascii="微软雅黑" w:eastAsia="微软雅黑" w:hAnsi="微软雅黑" w:cs="Times New Roman"/>
          <w:sz w:val="21"/>
        </w:rPr>
        <w:t>Enabling</w:t>
      </w:r>
      <w:r w:rsidRPr="00466D42">
        <w:rPr>
          <w:rFonts w:ascii="微软雅黑" w:eastAsia="微软雅黑" w:hAnsi="微软雅黑" w:cs="Times New Roman" w:hint="default"/>
          <w:sz w:val="21"/>
        </w:rPr>
        <w:t xml:space="preserve"> </w:t>
      </w:r>
      <w:r w:rsidRPr="00466D42">
        <w:rPr>
          <w:rFonts w:ascii="微软雅黑" w:eastAsia="微软雅黑" w:hAnsi="微软雅黑" w:cs="Times New Roman"/>
          <w:sz w:val="21"/>
        </w:rPr>
        <w:t>M</w:t>
      </w:r>
      <w:r w:rsidRPr="00466D42">
        <w:rPr>
          <w:rFonts w:ascii="微软雅黑" w:eastAsia="微软雅黑" w:hAnsi="微软雅黑" w:cs="Times New Roman" w:hint="default"/>
          <w:sz w:val="21"/>
        </w:rPr>
        <w:t>ethod</w:t>
      </w:r>
    </w:p>
    <w:p w14:paraId="45D5CBF3" w14:textId="77777777" w:rsidR="007B0818" w:rsidRPr="00466D42" w:rsidRDefault="00000000">
      <w:pPr>
        <w:numPr>
          <w:ilvl w:val="1"/>
          <w:numId w:val="39"/>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IAM is</w:t>
      </w:r>
      <w:r w:rsidRPr="00466D42">
        <w:rPr>
          <w:rFonts w:ascii="微软雅黑" w:eastAsia="微软雅黑" w:hAnsi="微软雅黑" w:cs="Times New Roman"/>
          <w:sz w:val="21"/>
        </w:rPr>
        <w:t xml:space="preserve"> an</w:t>
      </w:r>
      <w:r w:rsidRPr="00466D42">
        <w:rPr>
          <w:rFonts w:ascii="微软雅黑" w:eastAsia="微软雅黑" w:hAnsi="微软雅黑" w:cs="Times New Roman" w:hint="default"/>
          <w:sz w:val="21"/>
        </w:rPr>
        <w:t xml:space="preserve"> identity management service </w:t>
      </w:r>
      <w:r w:rsidRPr="00466D42">
        <w:rPr>
          <w:rFonts w:ascii="微软雅黑" w:eastAsia="微软雅黑" w:hAnsi="微软雅黑" w:cs="Times New Roman"/>
          <w:sz w:val="21"/>
        </w:rPr>
        <w:t>on</w:t>
      </w:r>
      <w:r w:rsidRPr="00466D42">
        <w:rPr>
          <w:rFonts w:ascii="微软雅黑" w:eastAsia="微软雅黑" w:hAnsi="微软雅黑" w:cs="Times New Roman" w:hint="default"/>
          <w:sz w:val="21"/>
        </w:rPr>
        <w:t xml:space="preserve"> the cloud platform. After system registration, it can be used free of charge without additional payment.</w:t>
      </w:r>
    </w:p>
    <w:p w14:paraId="43FF6B2C" w14:textId="77777777" w:rsidR="007B0818" w:rsidRPr="00466D42" w:rsidRDefault="00000000">
      <w:pPr>
        <w:numPr>
          <w:ilvl w:val="1"/>
          <w:numId w:val="39"/>
        </w:numPr>
        <w:spacing w:line="240" w:lineRule="auto"/>
        <w:ind w:left="240" w:right="240" w:firstLine="420"/>
        <w:jc w:val="both"/>
        <w:rPr>
          <w:rFonts w:ascii="微软雅黑" w:eastAsia="微软雅黑" w:hAnsi="微软雅黑" w:cs="微软雅黑"/>
          <w:sz w:val="21"/>
        </w:rPr>
      </w:pP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is</w:t>
      </w:r>
      <w:r w:rsidRPr="00466D42">
        <w:rPr>
          <w:rFonts w:ascii="微软雅黑" w:eastAsia="微软雅黑" w:hAnsi="微软雅黑" w:cs="Times New Roman"/>
          <w:sz w:val="21"/>
        </w:rPr>
        <w:t xml:space="preserve"> a</w:t>
      </w:r>
      <w:r w:rsidRPr="00466D42">
        <w:rPr>
          <w:rFonts w:ascii="微软雅黑" w:eastAsia="微软雅黑" w:hAnsi="微软雅黑" w:cs="Times New Roman" w:hint="default"/>
          <w:sz w:val="21"/>
        </w:rPr>
        <w:t xml:space="preserve"> resource management service</w:t>
      </w:r>
      <w:r w:rsidRPr="00466D42">
        <w:rPr>
          <w:rFonts w:ascii="微软雅黑" w:eastAsia="微软雅黑" w:hAnsi="微软雅黑" w:cs="Times New Roman"/>
          <w:sz w:val="21"/>
        </w:rPr>
        <w:t xml:space="preserve"> on</w:t>
      </w:r>
      <w:r w:rsidRPr="00466D42">
        <w:rPr>
          <w:rFonts w:ascii="微软雅黑" w:eastAsia="微软雅黑" w:hAnsi="微软雅黑" w:cs="Times New Roman" w:hint="default"/>
          <w:sz w:val="21"/>
        </w:rPr>
        <w:t xml:space="preserve"> the cloud platform. After system registration, you need to submit a customer service ticket to request activation. Once enabled, it is free to use at no cost.</w:t>
      </w:r>
    </w:p>
    <w:p w14:paraId="7A0B2FC8" w14:textId="77777777" w:rsidR="007B0818" w:rsidRPr="00466D42" w:rsidRDefault="00000000">
      <w:pPr>
        <w:numPr>
          <w:ilvl w:val="0"/>
          <w:numId w:val="39"/>
        </w:numPr>
        <w:spacing w:line="240" w:lineRule="auto"/>
        <w:ind w:leftChars="0" w:right="240" w:firstLineChars="0"/>
        <w:rPr>
          <w:rFonts w:ascii="微软雅黑" w:eastAsia="微软雅黑" w:hAnsi="微软雅黑"/>
          <w:sz w:val="21"/>
        </w:rPr>
      </w:pPr>
      <w:r w:rsidRPr="00466D42">
        <w:rPr>
          <w:rFonts w:ascii="微软雅黑" w:eastAsia="微软雅黑" w:hAnsi="微软雅黑" w:cs="Times New Roman" w:hint="default"/>
          <w:sz w:val="21"/>
        </w:rPr>
        <w:t xml:space="preserve">Resource </w:t>
      </w:r>
      <w:r w:rsidRPr="00466D42">
        <w:rPr>
          <w:rFonts w:ascii="微软雅黑" w:eastAsia="微软雅黑" w:hAnsi="微软雅黑" w:cs="Times New Roman"/>
          <w:sz w:val="21"/>
        </w:rPr>
        <w:t>I</w:t>
      </w:r>
      <w:r w:rsidRPr="00466D42">
        <w:rPr>
          <w:rFonts w:ascii="微软雅黑" w:eastAsia="微软雅黑" w:hAnsi="微软雅黑" w:cs="Times New Roman" w:hint="default"/>
          <w:sz w:val="21"/>
        </w:rPr>
        <w:t>solation</w:t>
      </w:r>
    </w:p>
    <w:p w14:paraId="5E553AF7" w14:textId="77777777" w:rsidR="007B0818" w:rsidRPr="00466D42" w:rsidRDefault="00000000">
      <w:pPr>
        <w:numPr>
          <w:ilvl w:val="1"/>
          <w:numId w:val="39"/>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IAM isolates resources across different regions by creating projects within each region. Authorization is performed on a per-project basis, allowing users to access all resources within a designated project.</w:t>
      </w:r>
    </w:p>
    <w:p w14:paraId="4C90BFFD" w14:textId="77777777" w:rsidR="007B0818" w:rsidRPr="00466D42" w:rsidRDefault="00000000">
      <w:pPr>
        <w:numPr>
          <w:ilvl w:val="1"/>
          <w:numId w:val="39"/>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w:t>
      </w:r>
      <w:r w:rsidRPr="00466D42">
        <w:rPr>
          <w:rFonts w:ascii="微软雅黑" w:eastAsia="微软雅黑" w:hAnsi="微软雅黑" w:cs="Times New Roman"/>
          <w:sz w:val="21"/>
        </w:rPr>
        <w:t xml:space="preserve">allows you to create multiple enterprise projects in a region for </w:t>
      </w:r>
      <w:r w:rsidRPr="00466D42">
        <w:rPr>
          <w:rFonts w:ascii="微软雅黑" w:eastAsia="微软雅黑" w:hAnsi="微软雅黑" w:cs="Times New Roman" w:hint="default"/>
          <w:sz w:val="21"/>
        </w:rPr>
        <w:t xml:space="preserve">resource isolation. An enterprise project can contain resources </w:t>
      </w:r>
      <w:r w:rsidRPr="00466D42">
        <w:rPr>
          <w:rFonts w:ascii="微软雅黑" w:eastAsia="微软雅黑" w:hAnsi="微软雅黑" w:cs="Times New Roman"/>
          <w:sz w:val="21"/>
        </w:rPr>
        <w:t>from</w:t>
      </w:r>
      <w:r w:rsidRPr="00466D42">
        <w:rPr>
          <w:rFonts w:ascii="微软雅黑" w:eastAsia="微软雅黑" w:hAnsi="微软雅黑" w:cs="Times New Roman" w:hint="default"/>
          <w:sz w:val="21"/>
        </w:rPr>
        <w:t xml:space="preserve"> multiple regions</w:t>
      </w:r>
      <w:r w:rsidRPr="00466D42">
        <w:rPr>
          <w:rFonts w:ascii="微软雅黑" w:eastAsia="微软雅黑" w:hAnsi="微软雅黑" w:cs="Times New Roman"/>
          <w:sz w:val="21"/>
        </w:rPr>
        <w:t xml:space="preserve"> and enables authorization for a specific resource</w:t>
      </w:r>
      <w:r w:rsidRPr="00466D42">
        <w:rPr>
          <w:rFonts w:ascii="微软雅黑" w:eastAsia="微软雅黑" w:hAnsi="微软雅黑" w:cs="Times New Roman" w:hint="default"/>
          <w:sz w:val="21"/>
        </w:rPr>
        <w:t xml:space="preserve">. For example, </w:t>
      </w:r>
      <w:r w:rsidRPr="00466D42">
        <w:rPr>
          <w:rFonts w:ascii="微软雅黑" w:eastAsia="微软雅黑" w:hAnsi="微软雅黑" w:cs="Times New Roman"/>
          <w:sz w:val="21"/>
        </w:rPr>
        <w:t>you can add an ECS to an enterprise project, and assign permissions to a user for managing the ECS in the project instead of other ECSs</w:t>
      </w:r>
      <w:r w:rsidRPr="00466D42">
        <w:rPr>
          <w:rFonts w:ascii="微软雅黑" w:eastAsia="微软雅黑" w:hAnsi="微软雅黑" w:cs="Times New Roman" w:hint="default"/>
          <w:sz w:val="21"/>
        </w:rPr>
        <w:t>.</w:t>
      </w:r>
    </w:p>
    <w:p w14:paraId="79CD6AB4"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b/>
          <w:color w:val="000000"/>
          <w:sz w:val="21"/>
          <w:szCs w:val="21"/>
        </w:rPr>
        <w:lastRenderedPageBreak/>
        <w:t xml:space="preserve">Relationship between </w:t>
      </w:r>
      <w:r w:rsidRPr="00466D42">
        <w:rPr>
          <w:rFonts w:ascii="微软雅黑" w:eastAsia="微软雅黑" w:hAnsi="微软雅黑" w:cs="Times New Roman" w:hint="default"/>
          <w:b/>
          <w:color w:val="000000"/>
          <w:sz w:val="21"/>
          <w:szCs w:val="21"/>
        </w:rPr>
        <w:t xml:space="preserve">IAM and </w:t>
      </w:r>
      <w:r w:rsidRPr="00466D42">
        <w:rPr>
          <w:rFonts w:ascii="微软雅黑" w:eastAsia="微软雅黑" w:hAnsi="微软雅黑" w:cs="Times New Roman"/>
          <w:b/>
          <w:color w:val="000000"/>
          <w:sz w:val="21"/>
          <w:szCs w:val="21"/>
        </w:rPr>
        <w:t>Enterprise Management</w:t>
      </w:r>
    </w:p>
    <w:p w14:paraId="14D118F7" w14:textId="77777777" w:rsidR="007B0818" w:rsidRPr="00466D42" w:rsidRDefault="00000000">
      <w:pPr>
        <w:numPr>
          <w:ilvl w:val="0"/>
          <w:numId w:val="39"/>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The user and user group creation functions in IAM and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are synchronized with each other.</w:t>
      </w:r>
    </w:p>
    <w:p w14:paraId="026ED35E" w14:textId="77777777" w:rsidR="007B0818" w:rsidRPr="00466D42" w:rsidRDefault="00000000">
      <w:pPr>
        <w:numPr>
          <w:ilvl w:val="0"/>
          <w:numId w:val="39"/>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After applying to enable the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service, when using the user group authorization feature in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this function relies on IAM</w:t>
      </w:r>
      <w:r w:rsidRPr="00466D42">
        <w:rPr>
          <w:rFonts w:ascii="微软雅黑" w:eastAsia="微软雅黑" w:hAnsi="微软雅黑" w:cs="Times New Roman"/>
          <w:sz w:val="21"/>
        </w:rPr>
        <w:t>'s</w:t>
      </w:r>
      <w:r w:rsidRPr="00466D42">
        <w:rPr>
          <w:rFonts w:ascii="微软雅黑" w:eastAsia="微软雅黑" w:hAnsi="微软雅黑" w:cs="Times New Roman" w:hint="default"/>
          <w:sz w:val="21"/>
        </w:rPr>
        <w:t xml:space="preserve"> policy authorization. If the system-preset policies in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w:t>
      </w:r>
      <w:r w:rsidRPr="00466D42">
        <w:rPr>
          <w:rFonts w:ascii="微软雅黑" w:eastAsia="微软雅黑" w:hAnsi="微软雅黑" w:cs="Times New Roman"/>
          <w:sz w:val="21"/>
        </w:rPr>
        <w:t>fail to meet</w:t>
      </w:r>
      <w:r w:rsidRPr="00466D42">
        <w:rPr>
          <w:rFonts w:ascii="微软雅黑" w:eastAsia="微软雅黑" w:hAnsi="微软雅黑" w:cs="Times New Roman" w:hint="default"/>
          <w:sz w:val="21"/>
        </w:rPr>
        <w:t xml:space="preserve"> your requirements, you need to create a custom policy in IAM. The custom policy will be synchronized to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and you can then authorize user groups with the custom policy either in IAM or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w:t>
      </w:r>
    </w:p>
    <w:p w14:paraId="0AE94468" w14:textId="77777777" w:rsidR="007B0818" w:rsidRPr="00466D42" w:rsidRDefault="00000000">
      <w:pPr>
        <w:numPr>
          <w:ilvl w:val="0"/>
          <w:numId w:val="39"/>
        </w:numPr>
        <w:spacing w:line="240" w:lineRule="auto"/>
        <w:ind w:leftChars="0" w:left="839" w:right="240" w:firstLineChars="0"/>
        <w:jc w:val="both"/>
        <w:rPr>
          <w:rFonts w:ascii="微软雅黑" w:eastAsia="微软雅黑" w:hAnsi="微软雅黑"/>
          <w:sz w:val="21"/>
        </w:rPr>
      </w:pPr>
      <w:r w:rsidRPr="00466D42">
        <w:rPr>
          <w:rFonts w:ascii="微软雅黑" w:eastAsia="微软雅黑" w:hAnsi="微软雅黑" w:cs="Times New Roman" w:hint="default"/>
          <w:sz w:val="21"/>
        </w:rPr>
        <w:t xml:space="preserve">If a user group is authorized in both IAM and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the user will possess both IAM project-based policies and enterprise project-based policies. When initiating an access request, the system performs authorization checks based on the Actions defined in the user</w:t>
      </w:r>
      <w:r w:rsidRPr="00466D42">
        <w:rPr>
          <w:rFonts w:ascii="微软雅黑" w:eastAsia="微软雅黑" w:hAnsi="微软雅黑" w:cs="Times New Roman"/>
          <w:sz w:val="21"/>
        </w:rPr>
        <w:t>'s</w:t>
      </w:r>
      <w:r w:rsidRPr="00466D42">
        <w:rPr>
          <w:rFonts w:ascii="微软雅黑" w:eastAsia="微软雅黑" w:hAnsi="微软雅黑" w:cs="Times New Roman" w:hint="default"/>
          <w:sz w:val="21"/>
        </w:rPr>
        <w:t xml:space="preserve"> authorized access policies.</w:t>
      </w:r>
    </w:p>
    <w:p w14:paraId="3E75694F" w14:textId="77777777" w:rsidR="007B0818" w:rsidRPr="00466D42" w:rsidRDefault="00000000">
      <w:pPr>
        <w:numPr>
          <w:ilvl w:val="1"/>
          <w:numId w:val="39"/>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If a policy contains the same Action, the effect set in IAM will prevail. For example</w:t>
      </w:r>
      <w:r w:rsidRPr="00466D42">
        <w:rPr>
          <w:rFonts w:ascii="微软雅黑" w:eastAsia="微软雅黑" w:hAnsi="微软雅黑" w:cs="Times New Roman"/>
          <w:sz w:val="21"/>
        </w:rPr>
        <w:t>,</w:t>
      </w:r>
      <w:r w:rsidRPr="00466D42">
        <w:rPr>
          <w:rFonts w:ascii="微软雅黑" w:eastAsia="微软雅黑" w:hAnsi="微软雅黑" w:cs="Times New Roman" w:hint="default"/>
          <w:sz w:val="21"/>
        </w:rPr>
        <w:t xml:space="preserve"> when a user requests to create an </w:t>
      </w:r>
      <w:r w:rsidRPr="00466D42">
        <w:rPr>
          <w:rFonts w:ascii="微软雅黑" w:eastAsia="微软雅黑" w:hAnsi="微软雅黑" w:cs="Times New Roman"/>
          <w:sz w:val="21"/>
        </w:rPr>
        <w:t>ECS</w:t>
      </w:r>
      <w:r w:rsidRPr="00466D42">
        <w:rPr>
          <w:rFonts w:ascii="微软雅黑" w:eastAsia="微软雅黑" w:hAnsi="微软雅黑" w:cs="Times New Roman" w:hint="default"/>
          <w:sz w:val="21"/>
        </w:rPr>
        <w:t xml:space="preserve">, if the authorization result is Deny as defined in IAM, the </w:t>
      </w:r>
      <w:r w:rsidRPr="00466D42">
        <w:rPr>
          <w:rFonts w:ascii="微软雅黑" w:eastAsia="微软雅黑" w:hAnsi="微软雅黑" w:cs="Times New Roman"/>
          <w:sz w:val="21"/>
        </w:rPr>
        <w:t>ECS</w:t>
      </w:r>
      <w:r w:rsidRPr="00466D42">
        <w:rPr>
          <w:rFonts w:ascii="微软雅黑" w:eastAsia="微软雅黑" w:hAnsi="微软雅黑" w:cs="Times New Roman" w:hint="default"/>
          <w:sz w:val="21"/>
        </w:rPr>
        <w:t xml:space="preserve"> cannot be created.</w:t>
      </w:r>
    </w:p>
    <w:p w14:paraId="158C66E3" w14:textId="77777777" w:rsidR="007B0818" w:rsidRPr="00466D42" w:rsidRDefault="00000000">
      <w:pPr>
        <w:spacing w:line="240" w:lineRule="auto"/>
        <w:ind w:leftChars="0" w:left="960" w:right="240" w:firstLineChars="0" w:firstLine="0"/>
        <w:rPr>
          <w:rFonts w:ascii="微软雅黑" w:eastAsia="微软雅黑" w:hAnsi="微软雅黑"/>
          <w:sz w:val="21"/>
        </w:rPr>
      </w:pPr>
      <w:r w:rsidRPr="00466D42">
        <w:rPr>
          <w:rFonts w:ascii="微软雅黑" w:eastAsia="微软雅黑" w:hAnsi="微软雅黑"/>
          <w:noProof/>
          <w:sz w:val="21"/>
        </w:rPr>
        <w:lastRenderedPageBreak/>
        <mc:AlternateContent>
          <mc:Choice Requires="wps">
            <w:drawing>
              <wp:inline distT="0" distB="0" distL="0" distR="0" wp14:anchorId="0F6706A6" wp14:editId="7E76D2EF">
                <wp:extent cx="4603750" cy="1117600"/>
                <wp:effectExtent l="4445" t="4445" r="9525" b="5715"/>
                <wp:docPr id="46"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5EEC3AC8"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E36209"/>
                                <w:sz w:val="14"/>
                                <w:szCs w:val="14"/>
                              </w:rPr>
                              <w:t>IAM</w:t>
                            </w:r>
                            <w:r>
                              <w:rPr>
                                <w:rFonts w:ascii="Consolas" w:eastAsia="Consolas" w:hAnsi="Consolas" w:cs="Consolas" w:hint="default"/>
                                <w:color w:val="24292E"/>
                                <w:sz w:val="14"/>
                                <w:szCs w:val="14"/>
                                <w:shd w:val="clear" w:color="auto" w:fill="F7F7F7"/>
                              </w:rPr>
                              <w:t xml:space="preserve"> project strategy includes the following actions:</w:t>
                            </w:r>
                          </w:p>
                          <w:p w14:paraId="61D3527E"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6871DAF3"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w:t>
                            </w:r>
                          </w:p>
                          <w:p w14:paraId="62CF9984"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ecs:cloudServers:create"</w:t>
                            </w:r>
                            <w:r>
                              <w:rPr>
                                <w:rFonts w:ascii="Consolas" w:eastAsia="Consolas" w:hAnsi="Consolas" w:cs="Consolas" w:hint="default"/>
                                <w:color w:val="24292E"/>
                                <w:sz w:val="14"/>
                                <w:szCs w:val="14"/>
                                <w:shd w:val="clear" w:color="auto" w:fill="F7F7F7"/>
                              </w:rPr>
                              <w:t xml:space="preserve"> </w:t>
                            </w:r>
                          </w:p>
                          <w:p w14:paraId="5A0E6777"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C75787C"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"Deny"</w:t>
                            </w:r>
                            <w:r>
                              <w:rPr>
                                <w:rFonts w:ascii="Consolas" w:eastAsia="Consolas" w:hAnsi="Consolas" w:cs="Consolas" w:hint="default"/>
                                <w:color w:val="24292E"/>
                                <w:sz w:val="14"/>
                                <w:szCs w:val="14"/>
                                <w:shd w:val="clear" w:color="auto" w:fill="F7F7F7"/>
                              </w:rPr>
                              <w:t xml:space="preserve"> </w:t>
                            </w:r>
                          </w:p>
                          <w:p w14:paraId="1316D527"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947510D" w14:textId="77777777" w:rsidR="007B0818" w:rsidRDefault="007B0818">
                            <w:pPr>
                              <w:ind w:left="240" w:right="240" w:firstLine="280"/>
                              <w:rPr>
                                <w:rFonts w:ascii="Consolas" w:eastAsia="Consolas" w:hAnsi="Consolas" w:cs="Consolas" w:hint="default"/>
                                <w:color w:val="24292E"/>
                                <w:sz w:val="14"/>
                                <w:szCs w:val="14"/>
                                <w:shd w:val="clear" w:color="auto" w:fill="F7F7F7"/>
                              </w:rPr>
                            </w:pPr>
                          </w:p>
                          <w:p w14:paraId="1F5E1FD1" w14:textId="77777777" w:rsidR="007B0818" w:rsidRDefault="00000000">
                            <w:pPr>
                              <w:ind w:left="240" w:right="240" w:firstLine="28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E</w:t>
                            </w:r>
                            <w:r>
                              <w:rPr>
                                <w:rFonts w:ascii="Consolas" w:eastAsia="Consolas" w:hAnsi="Consolas" w:cs="Consolas"/>
                                <w:color w:val="24292E"/>
                                <w:sz w:val="14"/>
                                <w:szCs w:val="14"/>
                                <w:shd w:val="clear" w:color="auto" w:fill="F7F7F7"/>
                              </w:rPr>
                              <w:t>nterprise project strategy includes the following actions</w:t>
                            </w:r>
                            <w:r>
                              <w:rPr>
                                <w:rFonts w:ascii="Consolas" w:hAnsi="Consolas" w:cs="Consolas"/>
                                <w:color w:val="24292E"/>
                                <w:sz w:val="14"/>
                                <w:szCs w:val="14"/>
                                <w:shd w:val="clear" w:color="auto" w:fill="F7F7F7"/>
                              </w:rPr>
                              <w:t>：</w:t>
                            </w:r>
                          </w:p>
                          <w:p w14:paraId="587D64F2"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74DA4D4C"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6200B9FF"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"ecs:cloudServers:create"</w:t>
                            </w:r>
                            <w:r>
                              <w:rPr>
                                <w:rFonts w:ascii="Consolas" w:eastAsia="Consolas" w:hAnsi="Consolas" w:cs="Consolas" w:hint="default"/>
                                <w:color w:val="24292E"/>
                                <w:sz w:val="14"/>
                                <w:szCs w:val="14"/>
                                <w:shd w:val="clear" w:color="auto" w:fill="F7F7F7"/>
                              </w:rPr>
                              <w:t xml:space="preserve"> </w:t>
                            </w:r>
                          </w:p>
                          <w:p w14:paraId="767EDF73"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1A09E02"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5020B35C"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0F6706A6" id="_x0000_s1035"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" fillcolor="#fafafa" strokeweight="3e-5mm">
                <v:stroke opacity="6682f"/>
                <v:textbox style="mso-fit-shape-to-text:t" inset="31.5pt,9pt,9pt,9pt">
                  <w:txbxContent>
                    <w:p w14:paraId="5EEC3AC8"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E36209"/>
                          <w:sz w:val="14"/>
                          <w:szCs w:val="14"/>
                        </w:rPr>
                        <w:t>IAM</w:t>
                      </w:r>
                      <w:r>
                        <w:rPr>
                          <w:rFonts w:ascii="Consolas" w:eastAsia="Consolas" w:hAnsi="Consolas" w:cs="Consolas" w:hint="default"/>
                          <w:color w:val="24292E"/>
                          <w:sz w:val="14"/>
                          <w:szCs w:val="14"/>
                          <w:shd w:val="clear" w:color="auto" w:fill="F7F7F7"/>
                        </w:rPr>
                        <w:t xml:space="preserve"> project strategy includes the following actions:</w:t>
                      </w:r>
                    </w:p>
                    <w:p w14:paraId="61D3527E"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6871DAF3"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w:t>
                      </w:r>
                    </w:p>
                    <w:p w14:paraId="62CF9984"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ecs:cloudServers:create"</w:t>
                      </w:r>
                      <w:r>
                        <w:rPr>
                          <w:rFonts w:ascii="Consolas" w:eastAsia="Consolas" w:hAnsi="Consolas" w:cs="Consolas" w:hint="default"/>
                          <w:color w:val="24292E"/>
                          <w:sz w:val="14"/>
                          <w:szCs w:val="14"/>
                          <w:shd w:val="clear" w:color="auto" w:fill="F7F7F7"/>
                        </w:rPr>
                        <w:t xml:space="preserve"> </w:t>
                      </w:r>
                    </w:p>
                    <w:p w14:paraId="5A0E6777"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C75787C"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"Deny"</w:t>
                      </w:r>
                      <w:r>
                        <w:rPr>
                          <w:rFonts w:ascii="Consolas" w:eastAsia="Consolas" w:hAnsi="Consolas" w:cs="Consolas" w:hint="default"/>
                          <w:color w:val="24292E"/>
                          <w:sz w:val="14"/>
                          <w:szCs w:val="14"/>
                          <w:shd w:val="clear" w:color="auto" w:fill="F7F7F7"/>
                        </w:rPr>
                        <w:t xml:space="preserve"> </w:t>
                      </w:r>
                    </w:p>
                    <w:p w14:paraId="1316D527"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947510D" w14:textId="77777777" w:rsidR="007B0818" w:rsidRDefault="007B0818">
                      <w:pPr>
                        <w:ind w:left="240" w:right="240" w:firstLine="280"/>
                        <w:rPr>
                          <w:rFonts w:ascii="Consolas" w:eastAsia="Consolas" w:hAnsi="Consolas" w:cs="Consolas" w:hint="default"/>
                          <w:color w:val="24292E"/>
                          <w:sz w:val="14"/>
                          <w:szCs w:val="14"/>
                          <w:shd w:val="clear" w:color="auto" w:fill="F7F7F7"/>
                        </w:rPr>
                      </w:pPr>
                    </w:p>
                    <w:p w14:paraId="1F5E1FD1" w14:textId="77777777" w:rsidR="007B0818" w:rsidRDefault="00000000">
                      <w:pPr>
                        <w:ind w:left="240" w:right="240" w:firstLine="28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E</w:t>
                      </w:r>
                      <w:r>
                        <w:rPr>
                          <w:rFonts w:ascii="Consolas" w:eastAsia="Consolas" w:hAnsi="Consolas" w:cs="Consolas"/>
                          <w:color w:val="24292E"/>
                          <w:sz w:val="14"/>
                          <w:szCs w:val="14"/>
                          <w:shd w:val="clear" w:color="auto" w:fill="F7F7F7"/>
                        </w:rPr>
                        <w:t>nterprise project strategy includes the following actions</w:t>
                      </w:r>
                      <w:r>
                        <w:rPr>
                          <w:rFonts w:ascii="Consolas" w:hAnsi="Consolas" w:cs="Consolas"/>
                          <w:color w:val="24292E"/>
                          <w:sz w:val="14"/>
                          <w:szCs w:val="14"/>
                          <w:shd w:val="clear" w:color="auto" w:fill="F7F7F7"/>
                        </w:rPr>
                        <w:t>：</w:t>
                      </w:r>
                    </w:p>
                    <w:p w14:paraId="587D64F2"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74DA4D4C"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6200B9FF"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"ecs:cloudServers:create"</w:t>
                      </w:r>
                      <w:r>
                        <w:rPr>
                          <w:rFonts w:ascii="Consolas" w:eastAsia="Consolas" w:hAnsi="Consolas" w:cs="Consolas" w:hint="default"/>
                          <w:color w:val="24292E"/>
                          <w:sz w:val="14"/>
                          <w:szCs w:val="14"/>
                          <w:shd w:val="clear" w:color="auto" w:fill="F7F7F7"/>
                        </w:rPr>
                        <w:t xml:space="preserve"> </w:t>
                      </w:r>
                    </w:p>
                    <w:p w14:paraId="767EDF73"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11A09E02"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5020B35C"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670C62B5" w14:textId="77777777" w:rsidR="007B0818" w:rsidRPr="00466D42" w:rsidRDefault="00000000">
      <w:pPr>
        <w:numPr>
          <w:ilvl w:val="1"/>
          <w:numId w:val="39"/>
        </w:num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If the policy contains different Actions, both the settings in IAM and </w:t>
      </w:r>
      <w:r w:rsidRPr="00466D42">
        <w:rPr>
          <w:rFonts w:ascii="微软雅黑" w:eastAsia="微软雅黑" w:hAnsi="微软雅黑" w:cs="Times New Roman"/>
          <w:sz w:val="21"/>
        </w:rPr>
        <w:t>Enterprise Management</w:t>
      </w:r>
      <w:r w:rsidRPr="00466D42">
        <w:rPr>
          <w:rFonts w:ascii="微软雅黑" w:eastAsia="微软雅黑" w:hAnsi="微软雅黑" w:cs="Times New Roman" w:hint="default"/>
          <w:sz w:val="21"/>
        </w:rPr>
        <w:t xml:space="preserve"> take effect. The following example indicates that the user can create and delete </w:t>
      </w:r>
      <w:r w:rsidRPr="00466D42">
        <w:rPr>
          <w:rFonts w:ascii="微软雅黑" w:eastAsia="微软雅黑" w:hAnsi="微软雅黑" w:cs="Times New Roman"/>
          <w:sz w:val="21"/>
        </w:rPr>
        <w:t>ECS</w:t>
      </w:r>
      <w:r w:rsidRPr="00466D42">
        <w:rPr>
          <w:rFonts w:ascii="微软雅黑" w:eastAsia="微软雅黑" w:hAnsi="微软雅黑" w:cs="Times New Roman" w:hint="default"/>
          <w:sz w:val="21"/>
        </w:rPr>
        <w:t>s.</w:t>
      </w:r>
    </w:p>
    <w:p w14:paraId="0A138BDF" w14:textId="77777777" w:rsidR="007B0818" w:rsidRPr="00466D42" w:rsidRDefault="00000000">
      <w:pPr>
        <w:spacing w:line="240" w:lineRule="auto"/>
        <w:ind w:leftChars="0" w:left="960" w:right="240" w:firstLineChars="0" w:firstLine="0"/>
        <w:rPr>
          <w:rFonts w:ascii="微软雅黑" w:eastAsia="微软雅黑" w:hAnsi="微软雅黑"/>
          <w:sz w:val="21"/>
        </w:rPr>
      </w:pPr>
      <w:r w:rsidRPr="00466D42">
        <w:rPr>
          <w:rFonts w:ascii="微软雅黑" w:eastAsia="微软雅黑" w:hAnsi="微软雅黑"/>
          <w:noProof/>
          <w:sz w:val="21"/>
        </w:rPr>
        <w:lastRenderedPageBreak/>
        <mc:AlternateContent>
          <mc:Choice Requires="wps">
            <w:drawing>
              <wp:inline distT="0" distB="0" distL="0" distR="0" wp14:anchorId="2F8729B7" wp14:editId="6F5813F0">
                <wp:extent cx="4603750" cy="1117600"/>
                <wp:effectExtent l="4445" t="4445" r="9525" b="5715"/>
                <wp:docPr id="48"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14:paraId="36DE6BA1" w14:textId="77777777" w:rsidR="007B0818" w:rsidRDefault="00000000">
                            <w:pPr>
                              <w:ind w:left="240" w:right="240" w:firstLine="280"/>
                              <w:rPr>
                                <w:rFonts w:ascii="Consolas" w:hAnsi="Consolas" w:cs="Consolas" w:hint="default"/>
                                <w:color w:val="24292E"/>
                                <w:sz w:val="14"/>
                                <w:szCs w:val="14"/>
                                <w:shd w:val="clear" w:color="auto" w:fill="F7F7F7"/>
                              </w:rPr>
                            </w:pPr>
                            <w:r>
                              <w:rPr>
                                <w:rFonts w:ascii="Consolas" w:eastAsia="Consolas" w:hAnsi="Consolas" w:cs="Consolas"/>
                                <w:color w:val="E36209"/>
                                <w:sz w:val="14"/>
                                <w:szCs w:val="14"/>
                              </w:rPr>
                              <w:t>IAM</w:t>
                            </w:r>
                            <w:r>
                              <w:rPr>
                                <w:rFonts w:ascii="Consolas" w:eastAsia="Consolas" w:hAnsi="Consolas" w:cs="Consolas" w:hint="default"/>
                                <w:color w:val="E36209"/>
                                <w:sz w:val="14"/>
                                <w:szCs w:val="14"/>
                              </w:rPr>
                              <w:t xml:space="preserve"> </w:t>
                            </w:r>
                            <w:r>
                              <w:rPr>
                                <w:rFonts w:ascii="Consolas" w:eastAsia="Consolas" w:hAnsi="Consolas" w:cs="Consolas" w:hint="default"/>
                                <w:color w:val="24292E"/>
                                <w:sz w:val="14"/>
                                <w:szCs w:val="14"/>
                                <w:shd w:val="clear" w:color="auto" w:fill="F7F7F7"/>
                              </w:rPr>
                              <w:t>project strategy includes the following actions：</w:t>
                            </w:r>
                          </w:p>
                          <w:p w14:paraId="5313DEC3"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67DD0E1E"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w:t>
                            </w:r>
                          </w:p>
                          <w:p w14:paraId="0E0F9867"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ecs:cloudServers:create"</w:t>
                            </w:r>
                            <w:r>
                              <w:rPr>
                                <w:rFonts w:ascii="Consolas" w:eastAsia="Consolas" w:hAnsi="Consolas" w:cs="Consolas" w:hint="default"/>
                                <w:color w:val="24292E"/>
                                <w:sz w:val="14"/>
                                <w:szCs w:val="14"/>
                                <w:shd w:val="clear" w:color="auto" w:fill="F7F7F7"/>
                              </w:rPr>
                              <w:t xml:space="preserve"> </w:t>
                            </w:r>
                          </w:p>
                          <w:p w14:paraId="022308A5"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69EF987A"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p>
                          <w:p w14:paraId="657FCA92"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8714FA9" w14:textId="77777777" w:rsidR="007B0818" w:rsidRDefault="007B0818">
                            <w:pPr>
                              <w:ind w:left="240" w:right="240" w:firstLine="280"/>
                              <w:rPr>
                                <w:rFonts w:ascii="Consolas" w:eastAsia="Consolas" w:hAnsi="Consolas" w:cs="Consolas" w:hint="default"/>
                                <w:color w:val="24292E"/>
                                <w:sz w:val="14"/>
                                <w:szCs w:val="14"/>
                                <w:shd w:val="clear" w:color="auto" w:fill="F7F7F7"/>
                              </w:rPr>
                            </w:pPr>
                          </w:p>
                          <w:p w14:paraId="390E3FC7" w14:textId="77777777" w:rsidR="007B0818" w:rsidRDefault="00000000">
                            <w:pPr>
                              <w:ind w:left="240" w:right="240" w:firstLine="28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E</w:t>
                            </w:r>
                            <w:r>
                              <w:rPr>
                                <w:rFonts w:ascii="Consolas" w:eastAsia="Consolas" w:hAnsi="Consolas" w:cs="Consolas"/>
                                <w:color w:val="24292E"/>
                                <w:sz w:val="14"/>
                                <w:szCs w:val="14"/>
                                <w:shd w:val="clear" w:color="auto" w:fill="F7F7F7"/>
                              </w:rPr>
                              <w:t>nterprise project strategy includes the following actions：</w:t>
                            </w:r>
                          </w:p>
                          <w:p w14:paraId="02813B12"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673FA05B"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261D695B"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"ecs:cloudServers:delete"</w:t>
                            </w:r>
                            <w:r>
                              <w:rPr>
                                <w:rFonts w:ascii="Consolas" w:eastAsia="Consolas" w:hAnsi="Consolas" w:cs="Consolas" w:hint="default"/>
                                <w:color w:val="24292E"/>
                                <w:sz w:val="14"/>
                                <w:szCs w:val="14"/>
                                <w:shd w:val="clear" w:color="auto" w:fill="F7F7F7"/>
                              </w:rPr>
                              <w:t xml:space="preserve"> </w:t>
                            </w:r>
                          </w:p>
                          <w:p w14:paraId="67BE8E39"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C0F70C9"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2669EF15"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w14:anchorId="2F8729B7" id="_x0000_s1036" type="#_x0000_t202" style="width:362.5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" fillcolor="#fafafa" strokeweight="3e-5mm">
                <v:stroke opacity="6682f"/>
                <v:textbox style="mso-fit-shape-to-text:t" inset="31.5pt,9pt,9pt,9pt">
                  <w:txbxContent>
                    <w:p w14:paraId="36DE6BA1" w14:textId="77777777" w:rsidR="007B0818" w:rsidRDefault="00000000">
                      <w:pPr>
                        <w:ind w:left="240" w:right="240" w:firstLine="280"/>
                        <w:rPr>
                          <w:rFonts w:ascii="Consolas" w:hAnsi="Consolas" w:cs="Consolas" w:hint="default"/>
                          <w:color w:val="24292E"/>
                          <w:sz w:val="14"/>
                          <w:szCs w:val="14"/>
                          <w:shd w:val="clear" w:color="auto" w:fill="F7F7F7"/>
                        </w:rPr>
                      </w:pPr>
                      <w:r>
                        <w:rPr>
                          <w:rFonts w:ascii="Consolas" w:eastAsia="Consolas" w:hAnsi="Consolas" w:cs="Consolas"/>
                          <w:color w:val="E36209"/>
                          <w:sz w:val="14"/>
                          <w:szCs w:val="14"/>
                        </w:rPr>
                        <w:t>IAM</w:t>
                      </w:r>
                      <w:r>
                        <w:rPr>
                          <w:rFonts w:ascii="Consolas" w:eastAsia="Consolas" w:hAnsi="Consolas" w:cs="Consolas" w:hint="default"/>
                          <w:color w:val="E36209"/>
                          <w:sz w:val="14"/>
                          <w:szCs w:val="14"/>
                        </w:rPr>
                        <w:t xml:space="preserve"> </w:t>
                      </w:r>
                      <w:r>
                        <w:rPr>
                          <w:rFonts w:ascii="Consolas" w:eastAsia="Consolas" w:hAnsi="Consolas" w:cs="Consolas" w:hint="default"/>
                          <w:color w:val="24292E"/>
                          <w:sz w:val="14"/>
                          <w:szCs w:val="14"/>
                          <w:shd w:val="clear" w:color="auto" w:fill="F7F7F7"/>
                        </w:rPr>
                        <w:t>project strategy includes the following actions：</w:t>
                      </w:r>
                    </w:p>
                    <w:p w14:paraId="5313DEC3"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67DD0E1E"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w:t>
                      </w:r>
                    </w:p>
                    <w:p w14:paraId="0E0F9867"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24292E"/>
                          <w:sz w:val="14"/>
                          <w:szCs w:val="14"/>
                          <w:shd w:val="clear" w:color="auto" w:fill="F7F7F7"/>
                        </w:rPr>
                        <w:tab/>
                      </w:r>
                      <w:r>
                        <w:rPr>
                          <w:rFonts w:ascii="Consolas" w:eastAsia="Consolas" w:hAnsi="Consolas" w:cs="Consolas" w:hint="default"/>
                          <w:color w:val="032F62"/>
                          <w:sz w:val="14"/>
                          <w:szCs w:val="14"/>
                        </w:rPr>
                        <w:t>"</w:t>
                      </w:r>
                      <w:r>
                        <w:rPr>
                          <w:rFonts w:ascii="Consolas" w:eastAsia="Consolas" w:hAnsi="Consolas" w:cs="Consolas" w:hint="default"/>
                          <w:color w:val="032F62"/>
                          <w:sz w:val="14"/>
                          <w:szCs w:val="14"/>
                        </w:rPr>
                        <w:t>ecs:cloudServers:create"</w:t>
                      </w:r>
                      <w:r>
                        <w:rPr>
                          <w:rFonts w:ascii="Consolas" w:eastAsia="Consolas" w:hAnsi="Consolas" w:cs="Consolas" w:hint="default"/>
                          <w:color w:val="24292E"/>
                          <w:sz w:val="14"/>
                          <w:szCs w:val="14"/>
                          <w:shd w:val="clear" w:color="auto" w:fill="F7F7F7"/>
                        </w:rPr>
                        <w:t xml:space="preserve"> </w:t>
                      </w:r>
                    </w:p>
                    <w:p w14:paraId="022308A5"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69EF987A"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w:t>
                      </w:r>
                      <w:r>
                        <w:rPr>
                          <w:rFonts w:ascii="Consolas" w:eastAsia="Consolas" w:hAnsi="Consolas" w:cs="Consolas"/>
                          <w:color w:val="032F62"/>
                          <w:sz w:val="14"/>
                          <w:szCs w:val="14"/>
                          <w:shd w:val="clear" w:color="auto" w:fill="F7F7F7"/>
                        </w:rPr>
                        <w:t>Allow</w:t>
                      </w:r>
                      <w:r>
                        <w:rPr>
                          <w:rFonts w:ascii="Consolas" w:eastAsia="Consolas" w:hAnsi="Consolas" w:cs="Consolas" w:hint="default"/>
                          <w:color w:val="032F62"/>
                          <w:sz w:val="14"/>
                          <w:szCs w:val="14"/>
                        </w:rPr>
                        <w:t>"</w:t>
                      </w:r>
                      <w:r>
                        <w:rPr>
                          <w:rFonts w:ascii="Consolas" w:eastAsia="Consolas" w:hAnsi="Consolas" w:cs="Consolas" w:hint="default"/>
                          <w:color w:val="24292E"/>
                          <w:sz w:val="14"/>
                          <w:szCs w:val="14"/>
                          <w:shd w:val="clear" w:color="auto" w:fill="F7F7F7"/>
                        </w:rPr>
                        <w:t xml:space="preserve"> </w:t>
                      </w:r>
                    </w:p>
                    <w:p w14:paraId="657FCA92"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58714FA9" w14:textId="77777777" w:rsidR="007B0818" w:rsidRDefault="007B0818">
                      <w:pPr>
                        <w:ind w:left="240" w:right="240" w:firstLine="280"/>
                        <w:rPr>
                          <w:rFonts w:ascii="Consolas" w:eastAsia="Consolas" w:hAnsi="Consolas" w:cs="Consolas" w:hint="default"/>
                          <w:color w:val="24292E"/>
                          <w:sz w:val="14"/>
                          <w:szCs w:val="14"/>
                          <w:shd w:val="clear" w:color="auto" w:fill="F7F7F7"/>
                        </w:rPr>
                      </w:pPr>
                    </w:p>
                    <w:p w14:paraId="390E3FC7" w14:textId="77777777" w:rsidR="007B0818" w:rsidRDefault="00000000">
                      <w:pPr>
                        <w:ind w:left="240" w:right="240" w:firstLine="280"/>
                        <w:rPr>
                          <w:rFonts w:ascii="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E</w:t>
                      </w:r>
                      <w:r>
                        <w:rPr>
                          <w:rFonts w:ascii="Consolas" w:eastAsia="Consolas" w:hAnsi="Consolas" w:cs="Consolas"/>
                          <w:color w:val="24292E"/>
                          <w:sz w:val="14"/>
                          <w:szCs w:val="14"/>
                          <w:shd w:val="clear" w:color="auto" w:fill="F7F7F7"/>
                        </w:rPr>
                        <w:t>nterprise project strategy includes the following actions：</w:t>
                      </w:r>
                    </w:p>
                    <w:p w14:paraId="02813B12"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color w:val="24292E"/>
                          <w:sz w:val="14"/>
                          <w:szCs w:val="14"/>
                          <w:shd w:val="clear" w:color="auto" w:fill="F7F7F7"/>
                        </w:rPr>
                        <w:t xml:space="preserve">{ </w:t>
                      </w:r>
                    </w:p>
                    <w:p w14:paraId="673FA05B"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"Action"</w:t>
                      </w:r>
                      <w:r>
                        <w:rPr>
                          <w:rFonts w:ascii="Consolas" w:eastAsia="Consolas" w:hAnsi="Consolas" w:cs="Consolas" w:hint="default"/>
                          <w:color w:val="24292E"/>
                          <w:sz w:val="14"/>
                          <w:szCs w:val="14"/>
                          <w:shd w:val="clear" w:color="auto" w:fill="F7F7F7"/>
                        </w:rPr>
                        <w:t xml:space="preserve">: [ </w:t>
                      </w:r>
                    </w:p>
                    <w:p w14:paraId="261D695B" w14:textId="77777777" w:rsidR="007B0818" w:rsidRDefault="00000000">
                      <w:pPr>
                        <w:ind w:left="240" w:right="240" w:firstLineChars="785" w:firstLine="1099"/>
                        <w:rPr>
                          <w:rFonts w:ascii="Consolas" w:eastAsia="Consolas" w:hAnsi="Consolas" w:cs="Consolas" w:hint="default"/>
                          <w:color w:val="24292E"/>
                          <w:sz w:val="14"/>
                          <w:szCs w:val="14"/>
                          <w:shd w:val="clear" w:color="auto" w:fill="F7F7F7"/>
                        </w:rPr>
                      </w:pPr>
                      <w:r>
                        <w:rPr>
                          <w:rFonts w:ascii="Consolas" w:eastAsia="Consolas" w:hAnsi="Consolas" w:cs="Consolas"/>
                          <w:color w:val="032F62"/>
                          <w:sz w:val="14"/>
                          <w:szCs w:val="14"/>
                          <w:shd w:val="clear" w:color="auto" w:fill="F7F7F7"/>
                        </w:rPr>
                        <w:t>"ecs:cloudServers:delete"</w:t>
                      </w:r>
                      <w:r>
                        <w:rPr>
                          <w:rFonts w:ascii="Consolas" w:eastAsia="Consolas" w:hAnsi="Consolas" w:cs="Consolas" w:hint="default"/>
                          <w:color w:val="24292E"/>
                          <w:sz w:val="14"/>
                          <w:szCs w:val="14"/>
                          <w:shd w:val="clear" w:color="auto" w:fill="F7F7F7"/>
                        </w:rPr>
                        <w:t xml:space="preserve"> </w:t>
                      </w:r>
                    </w:p>
                    <w:p w14:paraId="67BE8E39" w14:textId="77777777" w:rsidR="007B0818" w:rsidRDefault="00000000">
                      <w:pPr>
                        <w:ind w:left="240" w:right="240" w:firstLineChars="493" w:firstLine="69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p w14:paraId="4C0F70C9" w14:textId="77777777" w:rsidR="007B0818" w:rsidRDefault="00000000">
                      <w:pPr>
                        <w:ind w:left="240" w:right="240" w:firstLineChars="500" w:firstLine="700"/>
                        <w:rPr>
                          <w:rFonts w:ascii="Consolas" w:eastAsia="Consolas" w:hAnsi="Consolas" w:cs="Consolas" w:hint="default"/>
                          <w:color w:val="24292E"/>
                          <w:sz w:val="14"/>
                          <w:szCs w:val="14"/>
                          <w:shd w:val="clear" w:color="auto" w:fill="F7F7F7"/>
                        </w:rPr>
                      </w:pPr>
                      <w:r>
                        <w:rPr>
                          <w:rFonts w:ascii="Consolas" w:eastAsia="Consolas" w:hAnsi="Consolas" w:cs="Consolas" w:hint="default"/>
                          <w:color w:val="032F62"/>
                          <w:sz w:val="14"/>
                          <w:szCs w:val="14"/>
                        </w:rPr>
                        <w:t>"Effect"</w:t>
                      </w:r>
                      <w:r>
                        <w:rPr>
                          <w:rFonts w:ascii="Consolas" w:eastAsia="Consolas" w:hAnsi="Consolas" w:cs="Consolas" w:hint="default"/>
                          <w:color w:val="24292E"/>
                          <w:sz w:val="14"/>
                          <w:szCs w:val="14"/>
                          <w:shd w:val="clear" w:color="auto" w:fill="F7F7F7"/>
                        </w:rPr>
                        <w:t xml:space="preserve">: </w:t>
                      </w:r>
                      <w:r>
                        <w:rPr>
                          <w:rFonts w:ascii="Consolas" w:eastAsia="Consolas" w:hAnsi="Consolas" w:cs="Consolas" w:hint="default"/>
                          <w:color w:val="032F62"/>
                          <w:sz w:val="14"/>
                          <w:szCs w:val="14"/>
                        </w:rPr>
                        <w:t>"Allow"</w:t>
                      </w:r>
                      <w:r>
                        <w:rPr>
                          <w:rFonts w:ascii="Consolas" w:eastAsia="Consolas" w:hAnsi="Consolas" w:cs="Consolas" w:hint="default"/>
                          <w:color w:val="24292E"/>
                          <w:sz w:val="14"/>
                          <w:szCs w:val="14"/>
                          <w:shd w:val="clear" w:color="auto" w:fill="F7F7F7"/>
                        </w:rPr>
                        <w:t xml:space="preserve"> </w:t>
                      </w:r>
                    </w:p>
                    <w:p w14:paraId="2669EF15" w14:textId="77777777" w:rsidR="007B0818" w:rsidRDefault="00000000">
                      <w:pPr>
                        <w:ind w:left="240" w:right="240" w:firstLine="280"/>
                        <w:rPr>
                          <w:rFonts w:ascii="Consolas" w:eastAsia="Consolas" w:hAnsi="Consolas" w:cs="Consolas" w:hint="default"/>
                          <w:color w:val="24292E"/>
                          <w:sz w:val="14"/>
                          <w:szCs w:val="14"/>
                          <w:shd w:val="clear" w:color="auto" w:fill="F7F7F7"/>
                        </w:rPr>
                      </w:pPr>
                      <w:r>
                        <w:rPr>
                          <w:rFonts w:ascii="Consolas" w:eastAsia="Consolas" w:hAnsi="Consolas" w:cs="Consolas" w:hint="default"/>
                          <w:color w:val="24292E"/>
                          <w:sz w:val="14"/>
                          <w:szCs w:val="14"/>
                          <w:shd w:val="clear" w:color="auto" w:fill="F7F7F7"/>
                        </w:rPr>
                        <w:t>}</w:t>
                      </w:r>
                    </w:p>
                  </w:txbxContent>
                </v:textbox>
                <w10:anchorlock/>
              </v:shape>
            </w:pict>
          </mc:Fallback>
        </mc:AlternateContent>
      </w:r>
    </w:p>
    <w:p w14:paraId="15CCF7F5" w14:textId="77777777" w:rsidR="007B0818" w:rsidRPr="00466D42" w:rsidRDefault="00000000">
      <w:pPr>
        <w:pStyle w:val="3"/>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b/>
          <w:color w:val="000000"/>
          <w:sz w:val="21"/>
          <w:szCs w:val="21"/>
        </w:rPr>
        <w:t xml:space="preserve">What are the </w:t>
      </w:r>
      <w:r w:rsidRPr="00466D42">
        <w:rPr>
          <w:rFonts w:ascii="微软雅黑" w:eastAsia="微软雅黑" w:hAnsi="微软雅黑" w:cs="Times New Roman" w:hint="default"/>
          <w:b/>
          <w:color w:val="000000"/>
          <w:sz w:val="21"/>
          <w:szCs w:val="21"/>
        </w:rPr>
        <w:t>Differences</w:t>
      </w:r>
      <w:r w:rsidRPr="00466D42">
        <w:rPr>
          <w:rFonts w:ascii="微软雅黑" w:eastAsia="微软雅黑" w:hAnsi="微软雅黑" w:cs="Times New Roman"/>
          <w:b/>
          <w:color w:val="000000"/>
          <w:sz w:val="21"/>
          <w:szCs w:val="21"/>
        </w:rPr>
        <w:t xml:space="preserve"> Between </w:t>
      </w:r>
      <w:r w:rsidRPr="00466D42">
        <w:rPr>
          <w:rFonts w:ascii="微软雅黑" w:eastAsia="微软雅黑" w:hAnsi="微软雅黑" w:cs="Times New Roman" w:hint="default"/>
          <w:b/>
          <w:color w:val="000000"/>
          <w:sz w:val="21"/>
          <w:szCs w:val="21"/>
        </w:rPr>
        <w:t>IAM Projects and Enterprise Projects</w:t>
      </w:r>
      <w:r w:rsidRPr="00466D42">
        <w:rPr>
          <w:rFonts w:ascii="微软雅黑" w:eastAsia="微软雅黑" w:hAnsi="微软雅黑" w:cs="Times New Roman"/>
          <w:b/>
          <w:color w:val="000000"/>
          <w:sz w:val="21"/>
          <w:szCs w:val="21"/>
        </w:rPr>
        <w:t>?</w:t>
      </w:r>
    </w:p>
    <w:p w14:paraId="6AC38170" w14:textId="77777777" w:rsidR="007B0818" w:rsidRPr="00466D42" w:rsidRDefault="00000000">
      <w:pPr>
        <w:pStyle w:val="4"/>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hint="default"/>
          <w:b/>
          <w:color w:val="000000"/>
          <w:sz w:val="21"/>
          <w:szCs w:val="21"/>
        </w:rPr>
        <w:t>IAM Project</w:t>
      </w:r>
    </w:p>
    <w:p w14:paraId="583131E3"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rPr>
      </w:pPr>
      <w:r w:rsidRPr="00466D42">
        <w:rPr>
          <w:rFonts w:ascii="微软雅黑" w:eastAsia="微软雅黑" w:hAnsi="微软雅黑"/>
          <w:color w:val="252B3A"/>
          <w:sz w:val="21"/>
          <w:shd w:val="clear" w:color="auto" w:fill="FFFFFF"/>
        </w:rPr>
        <w:t xml:space="preserve">An </w:t>
      </w:r>
      <w:r w:rsidRPr="00466D42">
        <w:rPr>
          <w:rFonts w:ascii="微软雅黑" w:eastAsia="微软雅黑" w:hAnsi="微软雅黑" w:hint="default"/>
          <w:color w:val="252B3A"/>
          <w:sz w:val="21"/>
          <w:shd w:val="clear" w:color="auto" w:fill="FFFFFF"/>
        </w:rPr>
        <w:t xml:space="preserve">IAM project isolates resources and services at the </w:t>
      </w:r>
      <w:r w:rsidRPr="00466D42">
        <w:rPr>
          <w:rFonts w:ascii="微软雅黑" w:eastAsia="微软雅黑" w:hAnsi="微软雅黑"/>
          <w:color w:val="252B3A"/>
          <w:sz w:val="21"/>
          <w:shd w:val="clear" w:color="auto" w:fill="FFFFFF"/>
        </w:rPr>
        <w:t>granularity</w:t>
      </w:r>
      <w:r w:rsidRPr="00466D42">
        <w:rPr>
          <w:rFonts w:ascii="微软雅黑" w:eastAsia="微软雅黑" w:hAnsi="微软雅黑" w:hint="default"/>
          <w:color w:val="252B3A"/>
          <w:sz w:val="21"/>
          <w:shd w:val="clear" w:color="auto" w:fill="FFFFFF"/>
        </w:rPr>
        <w:t xml:space="preserve"> of each </w:t>
      </w:r>
      <w:proofErr w:type="spellStart"/>
      <w:r w:rsidRPr="00466D42">
        <w:rPr>
          <w:rFonts w:ascii="微软雅黑" w:eastAsia="微软雅黑" w:hAnsi="微软雅黑" w:hint="default"/>
          <w:color w:val="252B3A"/>
          <w:sz w:val="21"/>
          <w:shd w:val="clear" w:color="auto" w:fill="FFFFFF"/>
        </w:rPr>
        <w:t>eSurfing</w:t>
      </w:r>
      <w:proofErr w:type="spellEnd"/>
      <w:r w:rsidRPr="00466D42">
        <w:rPr>
          <w:rFonts w:ascii="微软雅黑" w:eastAsia="微软雅黑" w:hAnsi="微软雅黑" w:hint="default"/>
          <w:color w:val="252B3A"/>
          <w:sz w:val="21"/>
          <w:shd w:val="clear" w:color="auto" w:fill="FFFFFF"/>
        </w:rPr>
        <w:t xml:space="preserve"> Cloud resource node, ensuring physical isolation.</w:t>
      </w:r>
    </w:p>
    <w:p w14:paraId="07E1BE2F"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sz w:val="21"/>
        </w:rPr>
      </w:pPr>
      <w:r w:rsidRPr="00466D42">
        <w:rPr>
          <w:rFonts w:ascii="微软雅黑" w:eastAsia="微软雅黑" w:hAnsi="微软雅黑" w:hint="default"/>
          <w:color w:val="252B3A"/>
          <w:sz w:val="21"/>
          <w:shd w:val="clear" w:color="auto" w:fill="FFFFFF"/>
        </w:rPr>
        <w:t>There is a one-to-one correspondence between IAM projects and resource nodes. Resources within an IAM project cannot be transferred—they can only be deleted and recreated.</w:t>
      </w:r>
    </w:p>
    <w:p w14:paraId="0AB5AF4B"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Enterprise Project</w:t>
      </w:r>
    </w:p>
    <w:p w14:paraId="57A1BC21"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An Enterprise Project can be understood as an upgraded version of an IAM project, designed for grouping and managing resources across different business projects within an enterprise, providing logical isolation. </w:t>
      </w:r>
    </w:p>
    <w:p w14:paraId="2D00FA38"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An Enterprise Project can include resources from multiple regions, and resources within the project can be migrated in or out. It enables authorization for specific </w:t>
      </w:r>
      <w:r w:rsidRPr="00466D42">
        <w:rPr>
          <w:rFonts w:ascii="微软雅黑" w:eastAsia="微软雅黑" w:hAnsi="微软雅黑" w:hint="default"/>
          <w:color w:val="252B3A"/>
          <w:sz w:val="21"/>
          <w:shd w:val="clear" w:color="auto" w:fill="FFFFFF"/>
        </w:rPr>
        <w:lastRenderedPageBreak/>
        <w:t xml:space="preserve">cloud resources—for example, adding a particular ECS instance to an Enterprise Project and granting permissions at the project level allows controlling user access so that they can only manage that specific ECS instance. </w:t>
      </w:r>
    </w:p>
    <w:p w14:paraId="3C13A17E" w14:textId="77777777" w:rsidR="007B0818" w:rsidRPr="00466D42" w:rsidRDefault="00000000">
      <w:pPr>
        <w:pStyle w:val="a6"/>
        <w:shd w:val="clear" w:color="auto" w:fill="FFFFFF"/>
        <w:spacing w:before="160" w:beforeAutospacing="0" w:after="160" w:afterAutospacing="0" w:line="240" w:lineRule="auto"/>
        <w:ind w:left="240" w:right="240" w:firstLine="420"/>
        <w:jc w:val="both"/>
        <w:rPr>
          <w:rFonts w:ascii="微软雅黑" w:eastAsia="微软雅黑" w:hAnsi="微软雅黑" w:cs="微软雅黑"/>
          <w:color w:val="252B3A"/>
          <w:sz w:val="21"/>
          <w:shd w:val="clear" w:color="auto" w:fill="FFFFFF"/>
        </w:rPr>
      </w:pPr>
      <w:r w:rsidRPr="00466D42">
        <w:rPr>
          <w:rFonts w:ascii="微软雅黑" w:eastAsia="微软雅黑" w:hAnsi="微软雅黑" w:hint="default"/>
          <w:color w:val="252B3A"/>
          <w:sz w:val="21"/>
          <w:shd w:val="clear" w:color="auto" w:fill="FFFFFF"/>
        </w:rPr>
        <w:t xml:space="preserve">If you enable </w:t>
      </w:r>
      <w:r w:rsidRPr="00466D42">
        <w:rPr>
          <w:rFonts w:ascii="微软雅黑" w:eastAsia="微软雅黑" w:hAnsi="微软雅黑"/>
          <w:color w:val="252B3A"/>
          <w:sz w:val="21"/>
          <w:shd w:val="clear" w:color="auto" w:fill="FFFFFF"/>
        </w:rPr>
        <w:t>Enterprise Management</w:t>
      </w:r>
      <w:r w:rsidRPr="00466D42">
        <w:rPr>
          <w:rFonts w:ascii="微软雅黑" w:eastAsia="微软雅黑" w:hAnsi="微软雅黑" w:hint="default"/>
          <w:color w:val="252B3A"/>
          <w:sz w:val="21"/>
          <w:shd w:val="clear" w:color="auto" w:fill="FFFFFF"/>
        </w:rPr>
        <w:t>, you will no longer be able to create IAM projects.</w:t>
      </w:r>
    </w:p>
    <w:p w14:paraId="05C07DA9" w14:textId="77777777" w:rsidR="007B0818" w:rsidRPr="00466D42" w:rsidRDefault="00000000">
      <w:pPr>
        <w:pStyle w:val="a6"/>
        <w:shd w:val="clear" w:color="auto" w:fill="FFFFFF"/>
        <w:spacing w:before="96" w:beforeAutospacing="0" w:after="96" w:afterAutospacing="0" w:line="288" w:lineRule="atLeast"/>
        <w:ind w:leftChars="0" w:right="240" w:firstLineChars="0" w:firstLine="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drawing>
          <wp:inline distT="0" distB="0" distL="114300" distR="114300" wp14:anchorId="2101E2D0" wp14:editId="60670C85">
            <wp:extent cx="5271770" cy="1028700"/>
            <wp:effectExtent l="0" t="0" r="5080" b="0"/>
            <wp:docPr id="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7"/>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272087" cy="1028700"/>
                    </a:xfrm>
                    <a:prstGeom prst="rect">
                      <a:avLst/>
                    </a:prstGeom>
                    <a:noFill/>
                    <a:ln>
                      <a:noFill/>
                    </a:ln>
                  </pic:spPr>
                </pic:pic>
              </a:graphicData>
            </a:graphic>
          </wp:inline>
        </w:drawing>
      </w:r>
    </w:p>
    <w:p w14:paraId="33BA1E3D" w14:textId="77777777" w:rsidR="007B0818" w:rsidRPr="00466D42" w:rsidRDefault="00000000">
      <w:p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An Enterprise Project can contain resources across multiple regions, and resources within the project can be migrated in or out. It enables fine-grained authorization for specific cloud resources. For example, by adding a particular ECS instance to an Enterprise Project and configuring permissions at the project level, you can restrict users to managing only that specific ECS instance.</w:t>
      </w:r>
    </w:p>
    <w:p w14:paraId="515687E1" w14:textId="77777777" w:rsidR="007B0818" w:rsidRPr="00466D42" w:rsidRDefault="00000000">
      <w:pPr>
        <w:pStyle w:val="3"/>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Regions and Availability Zones</w:t>
      </w:r>
      <w:r w:rsidRPr="00466D42">
        <w:rPr>
          <w:rFonts w:ascii="微软雅黑" w:eastAsia="微软雅黑" w:hAnsi="微软雅黑" w:cs="Times New Roman"/>
          <w:b/>
          <w:color w:val="000000"/>
          <w:sz w:val="21"/>
          <w:szCs w:val="21"/>
        </w:rPr>
        <w:t xml:space="preserve"> (AZs)</w:t>
      </w:r>
    </w:p>
    <w:p w14:paraId="38B2349E"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 xml:space="preserve">What are Regions and </w:t>
      </w:r>
      <w:r w:rsidRPr="00466D42">
        <w:rPr>
          <w:rFonts w:ascii="微软雅黑" w:eastAsia="微软雅黑" w:hAnsi="微软雅黑" w:cs="Times New Roman"/>
          <w:b/>
          <w:color w:val="000000"/>
          <w:sz w:val="21"/>
          <w:szCs w:val="21"/>
        </w:rPr>
        <w:t>AZ</w:t>
      </w:r>
      <w:r w:rsidRPr="00466D42">
        <w:rPr>
          <w:rFonts w:ascii="微软雅黑" w:eastAsia="微软雅黑" w:hAnsi="微软雅黑" w:cs="Times New Roman" w:hint="default"/>
          <w:b/>
          <w:color w:val="000000"/>
          <w:sz w:val="21"/>
          <w:szCs w:val="21"/>
        </w:rPr>
        <w:t>s?</w:t>
      </w:r>
    </w:p>
    <w:p w14:paraId="4C9B81DE"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Regions and </w:t>
      </w:r>
      <w:r w:rsidRPr="00466D42">
        <w:rPr>
          <w:rFonts w:ascii="微软雅黑" w:eastAsia="微软雅黑" w:hAnsi="微软雅黑" w:cs="Times New Roman"/>
          <w:color w:val="252B3A"/>
          <w:sz w:val="21"/>
          <w:shd w:val="clear" w:color="auto" w:fill="FFFFFF"/>
        </w:rPr>
        <w:t>AZ</w:t>
      </w:r>
      <w:r w:rsidRPr="00466D42">
        <w:rPr>
          <w:rFonts w:ascii="微软雅黑" w:eastAsia="微软雅黑" w:hAnsi="微软雅黑" w:cs="Times New Roman" w:hint="default"/>
          <w:color w:val="252B3A"/>
          <w:sz w:val="21"/>
          <w:shd w:val="clear" w:color="auto" w:fill="FFFFFF"/>
        </w:rPr>
        <w:t>s describe the physical location of data centers, allowing you to create resources in specific regions and zones.</w:t>
      </w:r>
    </w:p>
    <w:p w14:paraId="34D997D8" w14:textId="77777777" w:rsidR="007B0818" w:rsidRPr="00466D42" w:rsidRDefault="00000000">
      <w:pPr>
        <w:numPr>
          <w:ilvl w:val="0"/>
          <w:numId w:val="40"/>
        </w:numPr>
        <w:spacing w:line="240" w:lineRule="auto"/>
        <w:ind w:leftChars="0" w:left="1259"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A </w:t>
      </w:r>
      <w:r w:rsidRPr="00466D42">
        <w:rPr>
          <w:rFonts w:ascii="微软雅黑" w:eastAsia="微软雅黑" w:hAnsi="微软雅黑" w:cs="Times New Roman"/>
          <w:color w:val="252B3A"/>
          <w:sz w:val="21"/>
          <w:shd w:val="clear" w:color="auto" w:fill="FFFFFF"/>
        </w:rPr>
        <w:t>r</w:t>
      </w:r>
      <w:r w:rsidRPr="00466D42">
        <w:rPr>
          <w:rFonts w:ascii="微软雅黑" w:eastAsia="微软雅黑" w:hAnsi="微软雅黑" w:cs="Times New Roman" w:hint="default"/>
          <w:color w:val="252B3A"/>
          <w:sz w:val="21"/>
          <w:shd w:val="clear" w:color="auto" w:fill="FFFFFF"/>
        </w:rPr>
        <w:t xml:space="preserve">egion refers to a physical data center. Each </w:t>
      </w:r>
      <w:r w:rsidRPr="00466D42">
        <w:rPr>
          <w:rFonts w:ascii="微软雅黑" w:eastAsia="微软雅黑" w:hAnsi="微软雅黑" w:cs="Times New Roman"/>
          <w:color w:val="252B3A"/>
          <w:sz w:val="21"/>
          <w:shd w:val="clear" w:color="auto" w:fill="FFFFFF"/>
        </w:rPr>
        <w:t>r</w:t>
      </w:r>
      <w:r w:rsidRPr="00466D42">
        <w:rPr>
          <w:rFonts w:ascii="微软雅黑" w:eastAsia="微软雅黑" w:hAnsi="微软雅黑" w:cs="Times New Roman" w:hint="default"/>
          <w:color w:val="252B3A"/>
          <w:sz w:val="21"/>
          <w:shd w:val="clear" w:color="auto" w:fill="FFFFFF"/>
        </w:rPr>
        <w:t>egion operates in complete isolation, providing maximum fault tolerance and stability. Once resources are created, their Region cannot be changed.</w:t>
      </w:r>
    </w:p>
    <w:p w14:paraId="6C280772" w14:textId="77777777" w:rsidR="007B0818" w:rsidRPr="00466D42" w:rsidRDefault="00000000">
      <w:pPr>
        <w:numPr>
          <w:ilvl w:val="0"/>
          <w:numId w:val="40"/>
        </w:numPr>
        <w:spacing w:line="240" w:lineRule="auto"/>
        <w:ind w:leftChars="0" w:left="1259" w:right="240" w:firstLineChars="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An </w:t>
      </w:r>
      <w:r w:rsidRPr="00466D42">
        <w:rPr>
          <w:rFonts w:ascii="微软雅黑" w:eastAsia="微软雅黑" w:hAnsi="微软雅黑" w:cs="Times New Roman"/>
          <w:color w:val="252B3A"/>
          <w:sz w:val="21"/>
          <w:shd w:val="clear" w:color="auto" w:fill="FFFFFF"/>
        </w:rPr>
        <w:t>AZ</w:t>
      </w:r>
      <w:r w:rsidRPr="00466D42">
        <w:rPr>
          <w:rFonts w:ascii="微软雅黑" w:eastAsia="微软雅黑" w:hAnsi="微软雅黑" w:cs="Times New Roman" w:hint="default"/>
          <w:color w:val="252B3A"/>
          <w:sz w:val="21"/>
          <w:shd w:val="clear" w:color="auto" w:fill="FFFFFF"/>
        </w:rPr>
        <w:t xml:space="preserve"> is a physically isolated area within the same region, with independent power and network infrastructure, ensuring that a failure in one AZ does not affect others. A region can contain multiple AZs, which are physically isolated from each other but interconnected via an internal network. This design </w:t>
      </w:r>
      <w:r w:rsidRPr="00466D42">
        <w:rPr>
          <w:rFonts w:ascii="微软雅黑" w:eastAsia="微软雅黑" w:hAnsi="微软雅黑" w:cs="Times New Roman"/>
          <w:color w:val="252B3A"/>
          <w:sz w:val="21"/>
          <w:shd w:val="clear" w:color="auto" w:fill="FFFFFF"/>
        </w:rPr>
        <w:t>ensures</w:t>
      </w:r>
      <w:r w:rsidRPr="00466D42">
        <w:rPr>
          <w:rFonts w:ascii="微软雅黑" w:eastAsia="微软雅黑" w:hAnsi="微软雅黑" w:cs="Times New Roman" w:hint="default"/>
          <w:color w:val="252B3A"/>
          <w:sz w:val="21"/>
          <w:shd w:val="clear" w:color="auto" w:fill="FFFFFF"/>
        </w:rPr>
        <w:t xml:space="preserve"> the independence of AZ</w:t>
      </w:r>
      <w:r w:rsidRPr="00466D42">
        <w:rPr>
          <w:rFonts w:ascii="微软雅黑" w:eastAsia="微软雅黑" w:hAnsi="微软雅黑" w:cs="Times New Roman"/>
          <w:color w:val="252B3A"/>
          <w:sz w:val="21"/>
          <w:shd w:val="clear" w:color="auto" w:fill="FFFFFF"/>
        </w:rPr>
        <w:t>s</w:t>
      </w:r>
      <w:r w:rsidRPr="00466D42">
        <w:rPr>
          <w:rFonts w:ascii="微软雅黑" w:eastAsia="微软雅黑" w:hAnsi="微软雅黑" w:cs="Times New Roman" w:hint="default"/>
          <w:color w:val="252B3A"/>
          <w:sz w:val="21"/>
          <w:shd w:val="clear" w:color="auto" w:fill="FFFFFF"/>
        </w:rPr>
        <w:t xml:space="preserve"> while providing low-cost, low-latency network </w:t>
      </w:r>
      <w:r w:rsidRPr="00466D42">
        <w:rPr>
          <w:rFonts w:ascii="微软雅黑" w:eastAsia="微软雅黑" w:hAnsi="微软雅黑" w:cs="Times New Roman"/>
          <w:color w:val="252B3A"/>
          <w:sz w:val="21"/>
          <w:shd w:val="clear" w:color="auto" w:fill="FFFFFF"/>
        </w:rPr>
        <w:t>connections</w:t>
      </w:r>
      <w:r w:rsidRPr="00466D42">
        <w:rPr>
          <w:rFonts w:ascii="微软雅黑" w:eastAsia="微软雅黑" w:hAnsi="微软雅黑" w:cs="Times New Roman" w:hint="default"/>
          <w:color w:val="252B3A"/>
          <w:sz w:val="21"/>
          <w:shd w:val="clear" w:color="auto" w:fill="FFFFFF"/>
        </w:rPr>
        <w:t>.</w:t>
      </w:r>
    </w:p>
    <w:p w14:paraId="6319C1FD" w14:textId="77777777" w:rsidR="007B0818" w:rsidRPr="00466D42" w:rsidRDefault="00000000">
      <w:pPr>
        <w:spacing w:line="240" w:lineRule="auto"/>
        <w:ind w:leftChars="0" w:left="42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Figure:</w:t>
      </w:r>
      <w:r w:rsidRPr="00466D42">
        <w:rPr>
          <w:rFonts w:ascii="微软雅黑" w:eastAsia="微软雅黑" w:hAnsi="微软雅黑" w:cs="微软雅黑"/>
          <w:color w:val="252B3A"/>
          <w:sz w:val="21"/>
          <w:shd w:val="clear" w:color="auto" w:fill="FFFFFF"/>
        </w:rPr>
        <w:t xml:space="preserve"> </w:t>
      </w:r>
      <w:r w:rsidRPr="00466D42">
        <w:rPr>
          <w:rFonts w:ascii="微软雅黑" w:eastAsia="微软雅黑" w:hAnsi="微软雅黑" w:cs="Times New Roman" w:hint="default"/>
          <w:color w:val="252B3A"/>
          <w:sz w:val="21"/>
          <w:shd w:val="clear" w:color="auto" w:fill="FFFFFF"/>
        </w:rPr>
        <w:t xml:space="preserve">Regions and </w:t>
      </w:r>
      <w:r w:rsidRPr="00466D42">
        <w:rPr>
          <w:rFonts w:ascii="微软雅黑" w:eastAsia="微软雅黑" w:hAnsi="微软雅黑" w:cs="Times New Roman"/>
          <w:color w:val="252B3A"/>
          <w:sz w:val="21"/>
          <w:shd w:val="clear" w:color="auto" w:fill="FFFFFF"/>
        </w:rPr>
        <w:t>AZ</w:t>
      </w:r>
      <w:r w:rsidRPr="00466D42">
        <w:rPr>
          <w:rFonts w:ascii="微软雅黑" w:eastAsia="微软雅黑" w:hAnsi="微软雅黑" w:cs="Times New Roman" w:hint="default"/>
          <w:color w:val="252B3A"/>
          <w:sz w:val="21"/>
          <w:shd w:val="clear" w:color="auto" w:fill="FFFFFF"/>
        </w:rPr>
        <w:t>s</w:t>
      </w:r>
    </w:p>
    <w:p w14:paraId="3082EB6D" w14:textId="77777777" w:rsidR="007B0818" w:rsidRPr="00466D42" w:rsidRDefault="00000000">
      <w:pPr>
        <w:spacing w:line="240" w:lineRule="auto"/>
        <w:ind w:leftChars="0" w:left="42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noProof/>
          <w:sz w:val="21"/>
        </w:rPr>
        <w:lastRenderedPageBreak/>
        <w:drawing>
          <wp:inline distT="0" distB="0" distL="114300" distR="114300" wp14:anchorId="6C5824AD" wp14:editId="0C84034D">
            <wp:extent cx="3002280" cy="1287780"/>
            <wp:effectExtent l="0" t="0" r="7620" b="7620"/>
            <wp:docPr id="5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002280" cy="1287780"/>
                    </a:xfrm>
                    <a:prstGeom prst="rect">
                      <a:avLst/>
                    </a:prstGeom>
                    <a:noFill/>
                    <a:ln>
                      <a:noFill/>
                    </a:ln>
                  </pic:spPr>
                </pic:pic>
              </a:graphicData>
            </a:graphic>
          </wp:inline>
        </w:drawing>
      </w:r>
    </w:p>
    <w:p w14:paraId="79DC35F7"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b/>
          <w:color w:val="000000"/>
          <w:sz w:val="21"/>
          <w:szCs w:val="21"/>
        </w:rPr>
        <w:t>How do I select a</w:t>
      </w:r>
      <w:r w:rsidRPr="00466D42">
        <w:rPr>
          <w:rFonts w:ascii="微软雅黑" w:eastAsia="微软雅黑" w:hAnsi="微软雅黑" w:cs="Times New Roman" w:hint="default"/>
          <w:b/>
          <w:color w:val="000000"/>
          <w:sz w:val="21"/>
          <w:szCs w:val="21"/>
        </w:rPr>
        <w:t xml:space="preserve"> region?</w:t>
      </w:r>
    </w:p>
    <w:p w14:paraId="7489BD08" w14:textId="77777777" w:rsidR="007B0818" w:rsidRPr="00466D42" w:rsidRDefault="00000000">
      <w:p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It is recommended to choose a region close to you or your target users, as this can reduce network latency and improve access speed.</w:t>
      </w:r>
    </w:p>
    <w:p w14:paraId="5F4AE9CD" w14:textId="77777777" w:rsidR="007B0818" w:rsidRPr="00466D42" w:rsidRDefault="00000000">
      <w:pPr>
        <w:pStyle w:val="4"/>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b/>
          <w:color w:val="000000"/>
          <w:sz w:val="21"/>
          <w:szCs w:val="21"/>
        </w:rPr>
        <w:t>How do I select</w:t>
      </w:r>
      <w:r w:rsidRPr="00466D42">
        <w:rPr>
          <w:rFonts w:ascii="微软雅黑" w:eastAsia="微软雅黑" w:hAnsi="微软雅黑" w:cs="Times New Roman" w:hint="default"/>
          <w:b/>
          <w:color w:val="000000"/>
          <w:sz w:val="21"/>
          <w:szCs w:val="21"/>
        </w:rPr>
        <w:t xml:space="preserve"> an </w:t>
      </w:r>
      <w:r w:rsidRPr="00466D42">
        <w:rPr>
          <w:rFonts w:ascii="微软雅黑" w:eastAsia="微软雅黑" w:hAnsi="微软雅黑" w:cs="Times New Roman"/>
          <w:b/>
          <w:color w:val="000000"/>
          <w:sz w:val="21"/>
          <w:szCs w:val="21"/>
        </w:rPr>
        <w:t>AZ</w:t>
      </w:r>
      <w:r w:rsidRPr="00466D42">
        <w:rPr>
          <w:rFonts w:ascii="微软雅黑" w:eastAsia="微软雅黑" w:hAnsi="微软雅黑" w:cs="Times New Roman" w:hint="default"/>
          <w:b/>
          <w:color w:val="000000"/>
          <w:sz w:val="21"/>
          <w:szCs w:val="21"/>
        </w:rPr>
        <w:t>?</w:t>
      </w:r>
    </w:p>
    <w:p w14:paraId="1176DCFC" w14:textId="77777777" w:rsidR="007B0818" w:rsidRPr="00466D42" w:rsidRDefault="00000000">
      <w:pPr>
        <w:spacing w:line="240" w:lineRule="auto"/>
        <w:ind w:left="240" w:right="24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Whether to deploy resources within the same </w:t>
      </w:r>
      <w:r w:rsidRPr="00466D42">
        <w:rPr>
          <w:rFonts w:ascii="微软雅黑" w:eastAsia="微软雅黑" w:hAnsi="微软雅黑" w:cs="Times New Roman"/>
          <w:color w:val="252B3A"/>
          <w:sz w:val="21"/>
          <w:shd w:val="clear" w:color="auto" w:fill="FFFFFF"/>
        </w:rPr>
        <w:t>AZ</w:t>
      </w:r>
      <w:r w:rsidRPr="00466D42">
        <w:rPr>
          <w:rFonts w:ascii="微软雅黑" w:eastAsia="微软雅黑" w:hAnsi="微软雅黑" w:cs="Times New Roman" w:hint="default"/>
          <w:color w:val="252B3A"/>
          <w:sz w:val="21"/>
          <w:shd w:val="clear" w:color="auto" w:fill="FFFFFF"/>
        </w:rPr>
        <w:t xml:space="preserve"> primarily depends on your requirements for disaster recovery capability and network latency.</w:t>
      </w:r>
    </w:p>
    <w:p w14:paraId="17E79734" w14:textId="77777777" w:rsidR="007B0818" w:rsidRPr="00466D42" w:rsidRDefault="00000000">
      <w:pPr>
        <w:numPr>
          <w:ilvl w:val="0"/>
          <w:numId w:val="40"/>
        </w:numPr>
        <w:spacing w:line="240" w:lineRule="auto"/>
        <w:ind w:leftChars="0" w:left="1259"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If your application requires high disaster recovery capability, it is recommended to deploy resources across different </w:t>
      </w:r>
      <w:r w:rsidRPr="00466D42">
        <w:rPr>
          <w:rFonts w:ascii="微软雅黑" w:eastAsia="微软雅黑" w:hAnsi="微软雅黑" w:cs="Times New Roman"/>
          <w:color w:val="252B3A"/>
          <w:sz w:val="21"/>
          <w:shd w:val="clear" w:color="auto" w:fill="FFFFFF"/>
        </w:rPr>
        <w:t>AZs</w:t>
      </w:r>
      <w:r w:rsidRPr="00466D42">
        <w:rPr>
          <w:rFonts w:ascii="微软雅黑" w:eastAsia="微软雅黑" w:hAnsi="微软雅黑" w:cs="Times New Roman" w:hint="default"/>
          <w:color w:val="252B3A"/>
          <w:sz w:val="21"/>
          <w:shd w:val="clear" w:color="auto" w:fill="FFFFFF"/>
        </w:rPr>
        <w:t xml:space="preserve"> within the same region.</w:t>
      </w:r>
    </w:p>
    <w:p w14:paraId="719CB2FD" w14:textId="77777777" w:rsidR="007B0818" w:rsidRPr="00466D42" w:rsidRDefault="00000000">
      <w:pPr>
        <w:numPr>
          <w:ilvl w:val="0"/>
          <w:numId w:val="40"/>
        </w:numPr>
        <w:spacing w:line="240" w:lineRule="auto"/>
        <w:ind w:leftChars="0" w:left="125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If your application demands low network latency between instances, it is</w:t>
      </w:r>
      <w:r w:rsidRPr="00466D42">
        <w:rPr>
          <w:rFonts w:ascii="微软雅黑" w:eastAsia="微软雅黑" w:hAnsi="微软雅黑" w:cs="Times New Roman"/>
          <w:color w:val="252B3A"/>
          <w:sz w:val="21"/>
          <w:shd w:val="clear" w:color="auto" w:fill="FFFFFF"/>
        </w:rPr>
        <w:t xml:space="preserve"> recommended</w:t>
      </w:r>
      <w:r w:rsidRPr="00466D42">
        <w:rPr>
          <w:rFonts w:ascii="微软雅黑" w:eastAsia="微软雅黑" w:hAnsi="微软雅黑" w:cs="Times New Roman" w:hint="default"/>
          <w:color w:val="252B3A"/>
          <w:sz w:val="21"/>
          <w:shd w:val="clear" w:color="auto" w:fill="FFFFFF"/>
        </w:rPr>
        <w:t xml:space="preserve"> to create resources within the same </w:t>
      </w:r>
      <w:r w:rsidRPr="00466D42">
        <w:rPr>
          <w:rFonts w:ascii="微软雅黑" w:eastAsia="微软雅黑" w:hAnsi="微软雅黑" w:cs="Times New Roman"/>
          <w:color w:val="252B3A"/>
          <w:sz w:val="21"/>
          <w:shd w:val="clear" w:color="auto" w:fill="FFFFFF"/>
        </w:rPr>
        <w:t>AZ</w:t>
      </w:r>
      <w:r w:rsidRPr="00466D42">
        <w:rPr>
          <w:rFonts w:ascii="微软雅黑" w:eastAsia="微软雅黑" w:hAnsi="微软雅黑" w:cs="Times New Roman" w:hint="default"/>
          <w:color w:val="252B3A"/>
          <w:sz w:val="21"/>
          <w:shd w:val="clear" w:color="auto" w:fill="FFFFFF"/>
        </w:rPr>
        <w:t>.</w:t>
      </w:r>
    </w:p>
    <w:p w14:paraId="573BAE47" w14:textId="77777777" w:rsidR="007B0818" w:rsidRPr="00466D42" w:rsidRDefault="00000000">
      <w:pPr>
        <w:pStyle w:val="2"/>
        <w:rPr>
          <w:rFonts w:ascii="微软雅黑" w:eastAsia="微软雅黑" w:hAnsi="微软雅黑" w:hint="eastAsia"/>
          <w:sz w:val="21"/>
          <w:szCs w:val="21"/>
        </w:rPr>
      </w:pPr>
      <w:r w:rsidRPr="00466D42">
        <w:rPr>
          <w:rFonts w:ascii="微软雅黑" w:eastAsia="微软雅黑" w:hAnsi="微软雅黑" w:cs="Times New Roman" w:hint="eastAsia"/>
          <w:b/>
          <w:sz w:val="21"/>
          <w:szCs w:val="21"/>
        </w:rPr>
        <w:t>Delegate</w:t>
      </w:r>
      <w:r w:rsidRPr="00466D42">
        <w:rPr>
          <w:rFonts w:ascii="微软雅黑" w:eastAsia="微软雅黑" w:hAnsi="微软雅黑" w:cs="Times New Roman"/>
          <w:b/>
          <w:sz w:val="21"/>
          <w:szCs w:val="21"/>
        </w:rPr>
        <w:t>ment Management Category</w:t>
      </w:r>
    </w:p>
    <w:p w14:paraId="5B305390" w14:textId="77777777" w:rsidR="007B0818" w:rsidRPr="00466D42" w:rsidRDefault="00000000">
      <w:pPr>
        <w:pStyle w:val="3"/>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b/>
          <w:color w:val="000000"/>
          <w:sz w:val="21"/>
          <w:szCs w:val="21"/>
        </w:rPr>
        <w:t>What should I do if a prompt stating</w:t>
      </w:r>
      <w:r w:rsidRPr="00466D42">
        <w:rPr>
          <w:rFonts w:ascii="微软雅黑" w:eastAsia="微软雅黑" w:hAnsi="微软雅黑" w:cs="Times New Roman" w:hint="default"/>
          <w:b/>
          <w:color w:val="000000"/>
          <w:sz w:val="21"/>
          <w:szCs w:val="21"/>
        </w:rPr>
        <w:t xml:space="preserve"> </w:t>
      </w:r>
      <w:r w:rsidRPr="00466D42">
        <w:rPr>
          <w:rFonts w:ascii="微软雅黑" w:eastAsia="微软雅黑" w:hAnsi="微软雅黑" w:cs="Times New Roman"/>
          <w:b/>
          <w:color w:val="000000"/>
          <w:sz w:val="21"/>
          <w:szCs w:val="21"/>
        </w:rPr>
        <w:t>"</w:t>
      </w:r>
      <w:r w:rsidRPr="00466D42">
        <w:rPr>
          <w:rFonts w:ascii="微软雅黑" w:eastAsia="微软雅黑" w:hAnsi="微软雅黑" w:cs="Times New Roman" w:hint="default"/>
          <w:b/>
          <w:color w:val="000000"/>
          <w:sz w:val="21"/>
          <w:szCs w:val="21"/>
        </w:rPr>
        <w:t>Insufficient permissions</w:t>
      </w:r>
      <w:r w:rsidRPr="00466D42">
        <w:rPr>
          <w:rFonts w:ascii="微软雅黑" w:eastAsia="微软雅黑" w:hAnsi="微软雅黑" w:cs="Times New Roman"/>
          <w:b/>
          <w:color w:val="000000"/>
          <w:sz w:val="21"/>
          <w:szCs w:val="21"/>
        </w:rPr>
        <w:t>" appears</w:t>
      </w:r>
      <w:r w:rsidRPr="00466D42">
        <w:rPr>
          <w:rFonts w:ascii="微软雅黑" w:eastAsia="微软雅黑" w:hAnsi="微软雅黑" w:cs="Times New Roman" w:hint="default"/>
          <w:b/>
          <w:color w:val="000000"/>
          <w:sz w:val="21"/>
          <w:szCs w:val="21"/>
        </w:rPr>
        <w:t xml:space="preserve"> when creating a delegation?</w:t>
      </w:r>
    </w:p>
    <w:p w14:paraId="178651C0" w14:textId="77777777" w:rsidR="007B0818" w:rsidRPr="00466D42" w:rsidRDefault="00000000">
      <w:pPr>
        <w:pStyle w:val="4"/>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b/>
          <w:color w:val="000000"/>
          <w:sz w:val="21"/>
          <w:szCs w:val="21"/>
        </w:rPr>
        <w:t>Issue Description</w:t>
      </w:r>
    </w:p>
    <w:p w14:paraId="4620AFAD" w14:textId="77777777" w:rsidR="007B0818" w:rsidRPr="00466D42" w:rsidRDefault="00000000">
      <w:pPr>
        <w:spacing w:line="240" w:lineRule="auto"/>
        <w:ind w:left="240" w:right="240" w:firstLine="420"/>
        <w:jc w:val="both"/>
        <w:rPr>
          <w:rFonts w:ascii="微软雅黑" w:eastAsia="微软雅黑" w:hAnsi="微软雅黑" w:cs="Times New Roman"/>
          <w:sz w:val="21"/>
        </w:rPr>
      </w:pPr>
      <w:r w:rsidRPr="00466D42">
        <w:rPr>
          <w:rFonts w:ascii="微软雅黑" w:eastAsia="微软雅黑" w:hAnsi="微软雅黑" w:cs="Times New Roman" w:hint="default"/>
          <w:color w:val="252B3A"/>
          <w:sz w:val="21"/>
          <w:shd w:val="clear" w:color="auto" w:fill="FFFFFF"/>
        </w:rPr>
        <w:t xml:space="preserve">When an IAM user attempts to access the IAM console to create a delegation, the system </w:t>
      </w:r>
      <w:r w:rsidRPr="00466D42">
        <w:rPr>
          <w:rFonts w:ascii="微软雅黑" w:eastAsia="微软雅黑" w:hAnsi="微软雅黑" w:cs="Times New Roman"/>
          <w:color w:val="252B3A"/>
          <w:sz w:val="21"/>
          <w:shd w:val="clear" w:color="auto" w:fill="FFFFFF"/>
        </w:rPr>
        <w:t>prompts</w:t>
      </w:r>
      <w:r w:rsidRPr="00466D42">
        <w:rPr>
          <w:rFonts w:ascii="微软雅黑" w:eastAsia="微软雅黑" w:hAnsi="微软雅黑" w:cs="Times New Roman" w:hint="default"/>
          <w:color w:val="252B3A"/>
          <w:sz w:val="21"/>
          <w:shd w:val="clear" w:color="auto" w:fill="FFFFFF"/>
        </w:rPr>
        <w:t xml:space="preserve"> </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Insufficient Permissions</w:t>
      </w:r>
      <w:r w:rsidRPr="00466D42">
        <w:rPr>
          <w:rFonts w:ascii="微软雅黑" w:eastAsia="微软雅黑" w:hAnsi="微软雅黑" w:cs="Times New Roman"/>
          <w:color w:val="252B3A"/>
          <w:sz w:val="21"/>
          <w:shd w:val="clear" w:color="auto" w:fill="FFFFFF"/>
        </w:rPr>
        <w:t>"</w:t>
      </w:r>
      <w:r w:rsidRPr="00466D42">
        <w:rPr>
          <w:rFonts w:ascii="微软雅黑" w:eastAsia="微软雅黑" w:hAnsi="微软雅黑" w:cs="Times New Roman" w:hint="default"/>
          <w:color w:val="252B3A"/>
          <w:sz w:val="21"/>
          <w:shd w:val="clear" w:color="auto" w:fill="FFFFFF"/>
        </w:rPr>
        <w:t>.</w:t>
      </w:r>
    </w:p>
    <w:p w14:paraId="5F44ADD5"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Causes</w:t>
      </w:r>
    </w:p>
    <w:p w14:paraId="52E93F6B" w14:textId="77777777" w:rsidR="007B0818" w:rsidRPr="00466D42" w:rsidRDefault="00000000">
      <w:pPr>
        <w:spacing w:line="240" w:lineRule="auto"/>
        <w:ind w:left="240" w:right="240" w:firstLine="420"/>
        <w:rPr>
          <w:rStyle w:val="a7"/>
          <w:rFonts w:ascii="微软雅黑" w:eastAsia="微软雅黑" w:hAnsi="微软雅黑" w:cs="Times New Roman"/>
          <w:color w:val="252B3A"/>
          <w:sz w:val="21"/>
          <w:shd w:val="clear" w:color="auto" w:fill="FFFFFF"/>
        </w:rPr>
      </w:pPr>
      <w:r w:rsidRPr="00466D42">
        <w:rPr>
          <w:rStyle w:val="a7"/>
          <w:rFonts w:ascii="微软雅黑" w:eastAsia="微软雅黑" w:hAnsi="微软雅黑" w:cs="Times New Roman" w:hint="default"/>
          <w:color w:val="252B3A"/>
          <w:sz w:val="21"/>
          <w:shd w:val="clear" w:color="auto" w:fill="FFFFFF"/>
        </w:rPr>
        <w:t>This IAM user does not have permission to use IAM.</w:t>
      </w:r>
    </w:p>
    <w:p w14:paraId="206BEEFF" w14:textId="77777777" w:rsidR="007B0818" w:rsidRPr="00466D42" w:rsidRDefault="00000000">
      <w:pPr>
        <w:spacing w:line="240" w:lineRule="auto"/>
        <w:ind w:left="240" w:right="240" w:firstLine="42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The entities with IAM usage permissions are as follows</w:t>
      </w:r>
      <w:r w:rsidRPr="00466D42">
        <w:rPr>
          <w:rFonts w:ascii="微软雅黑" w:eastAsia="微软雅黑" w:hAnsi="微软雅黑" w:cs="Times New Roman"/>
          <w:color w:val="252B3A"/>
          <w:sz w:val="21"/>
          <w:shd w:val="clear" w:color="auto" w:fill="FFFFFF"/>
        </w:rPr>
        <w:t xml:space="preserve">: </w:t>
      </w:r>
    </w:p>
    <w:p w14:paraId="70A96E3D" w14:textId="77777777" w:rsidR="007B0818" w:rsidRPr="00466D42" w:rsidRDefault="00000000">
      <w:pPr>
        <w:numPr>
          <w:ilvl w:val="0"/>
          <w:numId w:val="41"/>
        </w:numPr>
        <w:spacing w:line="240" w:lineRule="auto"/>
        <w:ind w:leftChars="0" w:left="1259"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lastRenderedPageBreak/>
        <w:t>Account: The account can access all services, including IAM.</w:t>
      </w:r>
    </w:p>
    <w:p w14:paraId="470BACA6" w14:textId="77777777" w:rsidR="007B0818" w:rsidRPr="00466D42" w:rsidRDefault="00000000">
      <w:pPr>
        <w:numPr>
          <w:ilvl w:val="0"/>
          <w:numId w:val="41"/>
        </w:numPr>
        <w:spacing w:line="240" w:lineRule="auto"/>
        <w:ind w:leftChars="0" w:left="1259" w:right="240" w:firstLineChars="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Users in the admin user group: Users in the IAM default user group "admin" can access all services, including IAM.</w:t>
      </w:r>
    </w:p>
    <w:p w14:paraId="295C0039" w14:textId="77777777" w:rsidR="007B0818" w:rsidRPr="00466D42" w:rsidRDefault="00000000">
      <w:pPr>
        <w:numPr>
          <w:ilvl w:val="0"/>
          <w:numId w:val="41"/>
        </w:numPr>
        <w:spacing w:line="240" w:lineRule="auto"/>
        <w:ind w:leftChars="0" w:left="1259" w:right="240" w:firstLineChars="0"/>
        <w:jc w:val="both"/>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Users granted the "Security Administrator" or "</w:t>
      </w:r>
      <w:proofErr w:type="spellStart"/>
      <w:r w:rsidRPr="00466D42">
        <w:rPr>
          <w:rFonts w:ascii="微软雅黑" w:eastAsia="微软雅黑" w:hAnsi="微软雅黑" w:cs="Times New Roman" w:hint="default"/>
          <w:color w:val="252B3A"/>
          <w:sz w:val="21"/>
          <w:shd w:val="clear" w:color="auto" w:fill="FFFFFF"/>
        </w:rPr>
        <w:t>FullAccess</w:t>
      </w:r>
      <w:proofErr w:type="spellEnd"/>
      <w:r w:rsidRPr="00466D42">
        <w:rPr>
          <w:rFonts w:ascii="微软雅黑" w:eastAsia="微软雅黑" w:hAnsi="微软雅黑" w:cs="Times New Roman" w:hint="default"/>
          <w:color w:val="252B3A"/>
          <w:sz w:val="21"/>
          <w:shd w:val="clear" w:color="auto" w:fill="FFFFFF"/>
        </w:rPr>
        <w:t>" permission: Users with these permissions are IAM administrators and can access IAM.</w:t>
      </w:r>
    </w:p>
    <w:p w14:paraId="30AC0C8B" w14:textId="77777777" w:rsidR="007B0818" w:rsidRPr="00466D42" w:rsidRDefault="00000000">
      <w:pPr>
        <w:pStyle w:val="4"/>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hint="default"/>
          <w:b/>
          <w:color w:val="000000"/>
          <w:sz w:val="21"/>
          <w:szCs w:val="21"/>
        </w:rPr>
        <w:t>Solution</w:t>
      </w:r>
    </w:p>
    <w:p w14:paraId="4CDAF035" w14:textId="77777777" w:rsidR="007B0818" w:rsidRPr="00466D42" w:rsidRDefault="00000000">
      <w:pPr>
        <w:numPr>
          <w:ilvl w:val="0"/>
          <w:numId w:val="42"/>
        </w:numPr>
        <w:spacing w:line="240" w:lineRule="auto"/>
        <w:ind w:leftChars="0" w:left="125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Request the administrator to create a delegation.</w:t>
      </w:r>
    </w:p>
    <w:p w14:paraId="6D8D4CDA" w14:textId="77777777" w:rsidR="007B0818" w:rsidRPr="00466D42" w:rsidRDefault="00000000">
      <w:pPr>
        <w:numPr>
          <w:ilvl w:val="0"/>
          <w:numId w:val="42"/>
        </w:numPr>
        <w:spacing w:line="240" w:lineRule="auto"/>
        <w:ind w:leftChars="0" w:left="1259" w:right="240" w:firstLineChars="0"/>
        <w:jc w:val="both"/>
        <w:rPr>
          <w:rFonts w:ascii="微软雅黑" w:eastAsia="微软雅黑" w:hAnsi="微软雅黑"/>
          <w:sz w:val="21"/>
        </w:rPr>
      </w:pPr>
      <w:r w:rsidRPr="00466D42">
        <w:rPr>
          <w:rFonts w:ascii="微软雅黑" w:eastAsia="微软雅黑" w:hAnsi="微软雅黑" w:cs="Times New Roman" w:hint="default"/>
          <w:sz w:val="21"/>
        </w:rPr>
        <w:t>Request the administrator to grant IAM service permissions.</w:t>
      </w:r>
    </w:p>
    <w:p w14:paraId="5A957309" w14:textId="77777777" w:rsidR="007B0818" w:rsidRPr="00466D42" w:rsidRDefault="00000000">
      <w:pPr>
        <w:pStyle w:val="2"/>
        <w:rPr>
          <w:rFonts w:ascii="微软雅黑" w:eastAsia="微软雅黑" w:hAnsi="微软雅黑" w:cs="Times New Roman" w:hint="eastAsia"/>
          <w:sz w:val="21"/>
          <w:szCs w:val="21"/>
        </w:rPr>
      </w:pPr>
      <w:r w:rsidRPr="00466D42">
        <w:rPr>
          <w:rFonts w:ascii="微软雅黑" w:eastAsia="微软雅黑" w:hAnsi="微软雅黑" w:cs="Times New Roman"/>
          <w:b/>
          <w:sz w:val="21"/>
          <w:szCs w:val="21"/>
        </w:rPr>
        <w:t>Key-Vault Credential Category</w:t>
      </w:r>
    </w:p>
    <w:p w14:paraId="61EA6317" w14:textId="77777777" w:rsidR="007B0818" w:rsidRPr="00466D42" w:rsidRDefault="00000000" w:rsidP="00347F11">
      <w:pPr>
        <w:ind w:left="240" w:right="240" w:firstLine="420"/>
        <w:rPr>
          <w:rFonts w:ascii="微软雅黑" w:eastAsia="微软雅黑" w:hAnsi="微软雅黑"/>
          <w:sz w:val="21"/>
        </w:rPr>
      </w:pPr>
      <w:r w:rsidRPr="00466D42">
        <w:rPr>
          <w:rFonts w:ascii="微软雅黑" w:eastAsia="微软雅黑" w:hAnsi="微软雅黑"/>
          <w:sz w:val="21"/>
        </w:rPr>
        <w:t>How do I obtain</w:t>
      </w:r>
      <w:r w:rsidRPr="00466D42">
        <w:rPr>
          <w:rFonts w:ascii="微软雅黑" w:eastAsia="微软雅黑" w:hAnsi="微软雅黑" w:hint="default"/>
          <w:sz w:val="21"/>
        </w:rPr>
        <w:t xml:space="preserve"> </w:t>
      </w:r>
      <w:r w:rsidRPr="00466D42">
        <w:rPr>
          <w:rFonts w:ascii="微软雅黑" w:eastAsia="微软雅黑" w:hAnsi="微软雅黑"/>
          <w:sz w:val="21"/>
        </w:rPr>
        <w:t>an</w:t>
      </w:r>
      <w:r w:rsidRPr="00466D42">
        <w:rPr>
          <w:rFonts w:ascii="微软雅黑" w:eastAsia="微软雅黑" w:hAnsi="微软雅黑" w:hint="default"/>
          <w:sz w:val="21"/>
        </w:rPr>
        <w:t xml:space="preserve"> access key AK/SK?</w:t>
      </w:r>
    </w:p>
    <w:p w14:paraId="402AF9B7" w14:textId="2FEADA05" w:rsidR="007B0818" w:rsidRPr="00466D42" w:rsidRDefault="00000000">
      <w:pPr>
        <w:numPr>
          <w:ilvl w:val="0"/>
          <w:numId w:val="43"/>
        </w:numPr>
        <w:spacing w:line="240" w:lineRule="auto"/>
        <w:ind w:leftChars="0" w:left="839" w:right="240" w:firstLineChars="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bCs/>
          <w:color w:val="000000"/>
          <w:kern w:val="0"/>
          <w:sz w:val="21"/>
        </w:rPr>
        <w:t xml:space="preserve">If you have a login password, you can access the console. On the Console page, </w:t>
      </w:r>
      <w:r w:rsidRPr="00466D42">
        <w:rPr>
          <w:rFonts w:ascii="微软雅黑" w:eastAsia="微软雅黑" w:hAnsi="微软雅黑" w:cs="Times New Roman"/>
          <w:bCs/>
          <w:color w:val="000000"/>
          <w:kern w:val="0"/>
          <w:sz w:val="21"/>
        </w:rPr>
        <w:t>move the pointer to</w:t>
      </w:r>
      <w:r w:rsidRPr="00466D42">
        <w:rPr>
          <w:rFonts w:ascii="微软雅黑" w:eastAsia="微软雅黑" w:hAnsi="微软雅黑" w:cs="Times New Roman" w:hint="default"/>
          <w:bCs/>
          <w:color w:val="000000"/>
          <w:kern w:val="0"/>
          <w:sz w:val="21"/>
        </w:rPr>
        <w:t xml:space="preserve"> your username in the upper-right corner, select </w:t>
      </w:r>
      <w:r w:rsidR="00803CF8" w:rsidRPr="00803CF8">
        <w:rPr>
          <w:rFonts w:ascii="微软雅黑" w:eastAsia="微软雅黑" w:hAnsi="微软雅黑" w:cs="Times New Roman"/>
          <w:b/>
          <w:color w:val="000000"/>
          <w:kern w:val="0"/>
          <w:sz w:val="21"/>
        </w:rPr>
        <w:t>My credentials</w:t>
      </w:r>
      <w:r w:rsidRPr="00466D42">
        <w:rPr>
          <w:rFonts w:ascii="微软雅黑" w:eastAsia="微软雅黑" w:hAnsi="微软雅黑" w:cs="Times New Roman"/>
          <w:bCs/>
          <w:color w:val="000000"/>
          <w:kern w:val="0"/>
          <w:sz w:val="21"/>
        </w:rPr>
        <w:t xml:space="preserve"> </w:t>
      </w:r>
      <w:r w:rsidRPr="00466D42">
        <w:rPr>
          <w:rFonts w:ascii="微软雅黑" w:eastAsia="微软雅黑" w:hAnsi="微软雅黑" w:cs="Times New Roman" w:hint="default"/>
          <w:bCs/>
          <w:color w:val="000000"/>
          <w:kern w:val="0"/>
          <w:sz w:val="21"/>
        </w:rPr>
        <w:t xml:space="preserve">from the dropdown menu, and click the </w:t>
      </w:r>
      <w:proofErr w:type="spellStart"/>
      <w:r w:rsidR="00803CF8" w:rsidRPr="00803CF8">
        <w:rPr>
          <w:rFonts w:ascii="微软雅黑" w:eastAsia="微软雅黑" w:hAnsi="微软雅黑" w:cs="宋体"/>
          <w:b/>
          <w:bCs/>
          <w:color w:val="000000"/>
          <w:kern w:val="0"/>
          <w:sz w:val="21"/>
        </w:rPr>
        <w:t>AccessKey</w:t>
      </w:r>
      <w:proofErr w:type="spellEnd"/>
      <w:r w:rsidRPr="00466D42">
        <w:rPr>
          <w:rFonts w:ascii="微软雅黑" w:eastAsia="微软雅黑" w:hAnsi="微软雅黑" w:cs="Times New Roman" w:hint="default"/>
          <w:bCs/>
          <w:color w:val="000000"/>
          <w:kern w:val="0"/>
          <w:sz w:val="21"/>
        </w:rPr>
        <w:t xml:space="preserve"> tab. You can then view your Access Key ID (AK) in the access key list and find your Secret Access Key (SK) in the downloaded .csv file.</w:t>
      </w:r>
    </w:p>
    <w:p w14:paraId="3DA480CB" w14:textId="77777777" w:rsidR="007B0818" w:rsidRPr="00466D42" w:rsidRDefault="00000000">
      <w:pPr>
        <w:numPr>
          <w:ilvl w:val="0"/>
          <w:numId w:val="43"/>
        </w:numPr>
        <w:spacing w:line="240" w:lineRule="auto"/>
        <w:ind w:leftChars="0" w:left="839" w:right="240" w:firstLineChars="0"/>
        <w:jc w:val="both"/>
        <w:rPr>
          <w:rFonts w:ascii="微软雅黑" w:eastAsia="微软雅黑" w:hAnsi="微软雅黑" w:cs="Times New Roman"/>
          <w:b/>
          <w:color w:val="000000"/>
          <w:kern w:val="0"/>
          <w:sz w:val="21"/>
        </w:rPr>
      </w:pPr>
      <w:r w:rsidRPr="00466D42">
        <w:rPr>
          <w:rFonts w:ascii="微软雅黑" w:eastAsia="微软雅黑" w:hAnsi="微软雅黑" w:cs="Times New Roman" w:hint="default"/>
          <w:bCs/>
          <w:color w:val="000000"/>
          <w:kern w:val="0"/>
          <w:sz w:val="21"/>
        </w:rPr>
        <w:t xml:space="preserve">If you do not have a login password and cannot access the console—such as when your access keys are lost or need to be reset—you may contact your account administrator to generate new access keys for you </w:t>
      </w:r>
      <w:r w:rsidRPr="00466D42">
        <w:rPr>
          <w:rFonts w:ascii="微软雅黑" w:eastAsia="微软雅黑" w:hAnsi="微软雅黑" w:cs="Times New Roman"/>
          <w:bCs/>
          <w:color w:val="000000"/>
          <w:kern w:val="0"/>
          <w:sz w:val="21"/>
        </w:rPr>
        <w:t xml:space="preserve">on the </w:t>
      </w:r>
      <w:r w:rsidRPr="00466D42">
        <w:rPr>
          <w:rFonts w:ascii="微软雅黑" w:eastAsia="微软雅黑" w:hAnsi="微软雅黑" w:cs="Times New Roman" w:hint="default"/>
          <w:bCs/>
          <w:color w:val="000000"/>
          <w:kern w:val="0"/>
          <w:sz w:val="21"/>
        </w:rPr>
        <w:t>IAM and have them securely delivered to you.</w:t>
      </w:r>
    </w:p>
    <w:p w14:paraId="4451C6A0" w14:textId="77777777" w:rsidR="007B0818" w:rsidRPr="00466D42" w:rsidRDefault="00000000">
      <w:pPr>
        <w:pStyle w:val="3"/>
        <w:numPr>
          <w:ilvl w:val="2"/>
          <w:numId w:val="0"/>
        </w:numPr>
        <w:ind w:right="240" w:firstLine="420"/>
        <w:rPr>
          <w:rFonts w:ascii="微软雅黑" w:eastAsia="微软雅黑" w:hAnsi="微软雅黑" w:cs="Times New Roman"/>
          <w:b/>
          <w:color w:val="000000"/>
          <w:sz w:val="21"/>
          <w:szCs w:val="21"/>
        </w:rPr>
      </w:pPr>
      <w:r w:rsidRPr="00466D42">
        <w:rPr>
          <w:rFonts w:ascii="微软雅黑" w:eastAsia="微软雅黑" w:hAnsi="微软雅黑" w:cs="Times New Roman"/>
          <w:b/>
          <w:color w:val="000000"/>
          <w:sz w:val="21"/>
          <w:szCs w:val="21"/>
        </w:rPr>
        <w:t xml:space="preserve">What should I do if my </w:t>
      </w:r>
      <w:r w:rsidRPr="00466D42">
        <w:rPr>
          <w:rFonts w:ascii="微软雅黑" w:eastAsia="微软雅黑" w:hAnsi="微软雅黑" w:cs="Times New Roman" w:hint="default"/>
          <w:b/>
          <w:color w:val="000000"/>
          <w:sz w:val="21"/>
          <w:szCs w:val="21"/>
        </w:rPr>
        <w:t>access key AK/SK</w:t>
      </w:r>
      <w:r w:rsidRPr="00466D42">
        <w:rPr>
          <w:rFonts w:ascii="微软雅黑" w:eastAsia="微软雅黑" w:hAnsi="微软雅黑" w:cs="Times New Roman"/>
          <w:b/>
          <w:color w:val="000000"/>
          <w:sz w:val="21"/>
          <w:szCs w:val="21"/>
        </w:rPr>
        <w:t xml:space="preserve"> is</w:t>
      </w:r>
      <w:r w:rsidRPr="00466D42">
        <w:rPr>
          <w:rFonts w:ascii="微软雅黑" w:eastAsia="微软雅黑" w:hAnsi="微软雅黑" w:cs="Times New Roman" w:hint="default"/>
          <w:b/>
          <w:color w:val="000000"/>
          <w:sz w:val="21"/>
          <w:szCs w:val="21"/>
        </w:rPr>
        <w:t xml:space="preserve"> lost?</w:t>
      </w:r>
    </w:p>
    <w:p w14:paraId="36BED0F5"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If your Access Key (AK/SK) is lost, we recommend that you first create a new AK/SK, then replace the lost key in all applications and services with the new one. </w:t>
      </w:r>
    </w:p>
    <w:p w14:paraId="7F50CE5A"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After confirming that there is no business impact, you can safely disable or delete the lost AK/SK.</w:t>
      </w:r>
    </w:p>
    <w:p w14:paraId="324EF438" w14:textId="77777777" w:rsidR="007B0818" w:rsidRPr="00466D42" w:rsidRDefault="00000000">
      <w:pPr>
        <w:spacing w:line="240" w:lineRule="auto"/>
        <w:ind w:leftChars="0" w:left="420" w:right="240" w:firstLineChars="0" w:firstLine="420"/>
        <w:rPr>
          <w:rFonts w:ascii="微软雅黑" w:eastAsia="微软雅黑" w:hAnsi="微软雅黑" w:cs="微软雅黑"/>
          <w:color w:val="252B3A"/>
          <w:sz w:val="21"/>
          <w:shd w:val="clear" w:color="auto" w:fill="FFFFFF"/>
        </w:rPr>
      </w:pPr>
      <w:r w:rsidRPr="00466D42">
        <w:rPr>
          <w:rFonts w:ascii="微软雅黑" w:eastAsia="微软雅黑" w:hAnsi="微软雅黑" w:cs="Times New Roman" w:hint="default"/>
          <w:color w:val="252B3A"/>
          <w:sz w:val="21"/>
          <w:shd w:val="clear" w:color="auto" w:fill="FFFFFF"/>
        </w:rPr>
        <w:t>Description</w:t>
      </w:r>
      <w:r w:rsidRPr="00466D42">
        <w:rPr>
          <w:rFonts w:ascii="微软雅黑" w:eastAsia="微软雅黑" w:hAnsi="微软雅黑" w:cs="微软雅黑"/>
          <w:color w:val="252B3A"/>
          <w:sz w:val="21"/>
          <w:shd w:val="clear" w:color="auto" w:fill="FFFFFF"/>
        </w:rPr>
        <w:t xml:space="preserve">: </w:t>
      </w:r>
    </w:p>
    <w:p w14:paraId="539994FD" w14:textId="77777777" w:rsidR="007B0818" w:rsidRPr="00466D42" w:rsidRDefault="00000000">
      <w:pPr>
        <w:spacing w:line="240" w:lineRule="auto"/>
        <w:ind w:leftChars="0" w:left="420" w:right="240" w:firstLineChars="0" w:firstLine="420"/>
        <w:rPr>
          <w:rFonts w:ascii="微软雅黑" w:eastAsia="微软雅黑" w:hAnsi="微软雅黑" w:cs="Times New Roman"/>
          <w:color w:val="252B3A"/>
          <w:sz w:val="21"/>
          <w:shd w:val="clear" w:color="auto" w:fill="FFFFFF"/>
        </w:rPr>
      </w:pPr>
      <w:r w:rsidRPr="00466D42">
        <w:rPr>
          <w:rFonts w:ascii="微软雅黑" w:eastAsia="微软雅黑" w:hAnsi="微软雅黑" w:cs="Times New Roman" w:hint="default"/>
          <w:color w:val="252B3A"/>
          <w:sz w:val="21"/>
          <w:shd w:val="clear" w:color="auto" w:fill="FFFFFF"/>
        </w:rPr>
        <w:t xml:space="preserve">Each user can create a maximum of </w:t>
      </w:r>
      <w:r w:rsidRPr="00466D42">
        <w:rPr>
          <w:rFonts w:ascii="微软雅黑" w:eastAsia="微软雅黑" w:hAnsi="微软雅黑" w:cs="Times New Roman"/>
          <w:color w:val="252B3A"/>
          <w:sz w:val="21"/>
          <w:shd w:val="clear" w:color="auto" w:fill="FFFFFF"/>
        </w:rPr>
        <w:t>two</w:t>
      </w:r>
      <w:r w:rsidRPr="00466D42">
        <w:rPr>
          <w:rFonts w:ascii="微软雅黑" w:eastAsia="微软雅黑" w:hAnsi="微软雅黑" w:cs="Times New Roman" w:hint="default"/>
          <w:color w:val="252B3A"/>
          <w:sz w:val="21"/>
          <w:shd w:val="clear" w:color="auto" w:fill="FFFFFF"/>
        </w:rPr>
        <w:t xml:space="preserve"> access keys, and the quota cannot be increased.</w:t>
      </w:r>
    </w:p>
    <w:p w14:paraId="684E2D4A" w14:textId="77777777" w:rsidR="007B0818" w:rsidRPr="00466D42" w:rsidRDefault="00000000">
      <w:pPr>
        <w:spacing w:line="240" w:lineRule="auto"/>
        <w:ind w:leftChars="0" w:left="420" w:right="240" w:firstLineChars="0" w:firstLine="420"/>
        <w:rPr>
          <w:rFonts w:ascii="微软雅黑" w:eastAsia="微软雅黑" w:hAnsi="微软雅黑" w:cs="宋体"/>
          <w:b/>
          <w:color w:val="000000"/>
          <w:kern w:val="0"/>
          <w:sz w:val="21"/>
        </w:rPr>
      </w:pPr>
      <w:r w:rsidRPr="00466D42">
        <w:rPr>
          <w:rFonts w:ascii="微软雅黑" w:eastAsia="微软雅黑" w:hAnsi="微软雅黑" w:cs="Times New Roman" w:hint="default"/>
          <w:color w:val="252B3A"/>
          <w:sz w:val="21"/>
          <w:shd w:val="clear" w:color="auto" w:fill="FFFFFF"/>
        </w:rPr>
        <w:lastRenderedPageBreak/>
        <w:t>If you are unable to manage your access keys, please contact your organization's account administrator for assistance.</w:t>
      </w:r>
    </w:p>
    <w:p w14:paraId="0C911E3C" w14:textId="77777777" w:rsidR="007B0818" w:rsidRPr="00466D42" w:rsidRDefault="00000000">
      <w:pPr>
        <w:pStyle w:val="3"/>
        <w:numPr>
          <w:ilvl w:val="2"/>
          <w:numId w:val="0"/>
        </w:numPr>
        <w:ind w:right="240"/>
        <w:rPr>
          <w:rFonts w:ascii="微软雅黑" w:eastAsia="微软雅黑" w:hAnsi="微软雅黑" w:cs="Times New Roman"/>
          <w:b/>
          <w:color w:val="000000"/>
          <w:sz w:val="21"/>
          <w:szCs w:val="21"/>
        </w:rPr>
      </w:pPr>
      <w:r w:rsidRPr="00466D42">
        <w:rPr>
          <w:rFonts w:ascii="微软雅黑" w:eastAsia="微软雅黑" w:hAnsi="微软雅黑" w:cs="Times New Roman" w:hint="default"/>
          <w:b/>
          <w:color w:val="000000"/>
          <w:sz w:val="21"/>
          <w:szCs w:val="21"/>
        </w:rPr>
        <w:t>What are temporary security credentials (temporary AK/SK and Security</w:t>
      </w:r>
      <w:r w:rsidRPr="00466D42">
        <w:rPr>
          <w:rFonts w:ascii="微软雅黑" w:eastAsia="微软雅黑" w:hAnsi="微软雅黑" w:cs="Times New Roman"/>
          <w:b/>
          <w:color w:val="000000"/>
          <w:sz w:val="21"/>
          <w:szCs w:val="21"/>
        </w:rPr>
        <w:t xml:space="preserve"> </w:t>
      </w:r>
      <w:r w:rsidRPr="00466D42">
        <w:rPr>
          <w:rFonts w:ascii="微软雅黑" w:eastAsia="微软雅黑" w:hAnsi="微软雅黑" w:cs="Times New Roman" w:hint="default"/>
          <w:b/>
          <w:color w:val="000000"/>
          <w:sz w:val="21"/>
          <w:szCs w:val="21"/>
        </w:rPr>
        <w:t>Token)?</w:t>
      </w:r>
    </w:p>
    <w:p w14:paraId="47D6333F" w14:textId="77777777" w:rsidR="007B0818" w:rsidRPr="00466D42" w:rsidRDefault="00000000">
      <w:pPr>
        <w:spacing w:line="240" w:lineRule="auto"/>
        <w:ind w:leftChars="0" w:left="420" w:right="240" w:firstLineChars="0" w:firstLine="420"/>
        <w:jc w:val="both"/>
        <w:rPr>
          <w:rFonts w:ascii="微软雅黑" w:eastAsia="微软雅黑" w:hAnsi="微软雅黑" w:cs="Times New Roman"/>
          <w:sz w:val="21"/>
        </w:rPr>
      </w:pPr>
      <w:r w:rsidRPr="00466D42">
        <w:rPr>
          <w:rFonts w:ascii="微软雅黑" w:eastAsia="微软雅黑" w:hAnsi="微软雅黑" w:cs="Times New Roman" w:hint="default"/>
          <w:sz w:val="21"/>
        </w:rPr>
        <w:t>Temporary security credentials are identity credentials with temporary access permissions, including a temporary AK/SK and Security</w:t>
      </w:r>
      <w:r w:rsidRPr="00466D42">
        <w:rPr>
          <w:rFonts w:ascii="微软雅黑" w:eastAsia="微软雅黑" w:hAnsi="微软雅黑" w:cs="Times New Roman"/>
          <w:sz w:val="21"/>
        </w:rPr>
        <w:t xml:space="preserve"> </w:t>
      </w:r>
      <w:r w:rsidRPr="00466D42">
        <w:rPr>
          <w:rFonts w:ascii="微软雅黑" w:eastAsia="微软雅黑" w:hAnsi="微软雅黑" w:cs="Times New Roman" w:hint="default"/>
          <w:sz w:val="21"/>
        </w:rPr>
        <w:t>Token. These credentials function almost identically to permanent security credentials, with only minor differences.</w:t>
      </w:r>
    </w:p>
    <w:p w14:paraId="063C3003"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Differences Between Temporary and Permanent Security Credentials</w:t>
      </w:r>
    </w:p>
    <w:p w14:paraId="75E0D888" w14:textId="77777777" w:rsidR="007B0818" w:rsidRPr="00466D42" w:rsidRDefault="00000000">
      <w:pPr>
        <w:numPr>
          <w:ilvl w:val="0"/>
          <w:numId w:val="4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Temporary security credentials have a validity period, which can be set between 15 minutes and 24 hours; permanent security credentials have a permanent validity period and cannot be configured.</w:t>
      </w:r>
    </w:p>
    <w:p w14:paraId="6B33803B" w14:textId="77777777" w:rsidR="007B0818" w:rsidRPr="00466D42" w:rsidRDefault="00000000">
      <w:pPr>
        <w:numPr>
          <w:ilvl w:val="0"/>
          <w:numId w:val="4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There is no limit on the number of temporary security credentials; each IAM user can create </w:t>
      </w:r>
      <w:r w:rsidRPr="00466D42">
        <w:rPr>
          <w:rFonts w:ascii="微软雅黑" w:eastAsia="微软雅黑" w:hAnsi="微软雅黑" w:cs="Times New Roman"/>
          <w:sz w:val="21"/>
        </w:rPr>
        <w:t>up to</w:t>
      </w:r>
      <w:r w:rsidRPr="00466D42">
        <w:rPr>
          <w:rFonts w:ascii="微软雅黑" w:eastAsia="微软雅黑" w:hAnsi="微软雅黑" w:cs="Times New Roman" w:hint="default"/>
          <w:sz w:val="21"/>
        </w:rPr>
        <w:t xml:space="preserve"> 2 permanent security credentials.</w:t>
      </w:r>
    </w:p>
    <w:p w14:paraId="7F66D897" w14:textId="34117EC7" w:rsidR="007B0818" w:rsidRPr="00466D42" w:rsidRDefault="00000000">
      <w:pPr>
        <w:numPr>
          <w:ilvl w:val="0"/>
          <w:numId w:val="4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Temporary security credentials are obtained via API to retrieve temporary AK/SK; permanent security credentials are obtained through the </w:t>
      </w:r>
      <w:r w:rsidR="00803CF8" w:rsidRPr="00803CF8">
        <w:rPr>
          <w:rFonts w:ascii="微软雅黑" w:eastAsia="微软雅黑" w:hAnsi="微软雅黑" w:cs="Times New Roman"/>
          <w:b/>
          <w:color w:val="000000"/>
          <w:kern w:val="0"/>
          <w:sz w:val="21"/>
        </w:rPr>
        <w:t>My credentials</w:t>
      </w:r>
      <w:r w:rsidRPr="00466D42">
        <w:rPr>
          <w:rFonts w:ascii="微软雅黑" w:eastAsia="微软雅黑" w:hAnsi="微软雅黑" w:cs="Times New Roman" w:hint="default"/>
          <w:sz w:val="21"/>
        </w:rPr>
        <w:t xml:space="preserve"> console interface.</w:t>
      </w:r>
    </w:p>
    <w:p w14:paraId="1363D552" w14:textId="77777777" w:rsidR="007B0818" w:rsidRPr="00466D42" w:rsidRDefault="00000000">
      <w:pPr>
        <w:numPr>
          <w:ilvl w:val="0"/>
          <w:numId w:val="43"/>
        </w:numPr>
        <w:spacing w:line="240" w:lineRule="auto"/>
        <w:ind w:leftChars="0" w:left="839" w:right="240" w:firstLineChars="0"/>
        <w:jc w:val="both"/>
        <w:rPr>
          <w:rFonts w:ascii="微软雅黑" w:eastAsia="微软雅黑" w:hAnsi="微软雅黑" w:cs="Times New Roman"/>
          <w:sz w:val="21"/>
        </w:rPr>
      </w:pPr>
      <w:r w:rsidRPr="00466D42">
        <w:rPr>
          <w:rFonts w:ascii="微软雅黑" w:eastAsia="微软雅黑" w:hAnsi="微软雅黑" w:cs="Times New Roman" w:hint="default"/>
          <w:sz w:val="21"/>
        </w:rPr>
        <w:t xml:space="preserve">Temporary security credentials are dynamically generated for immediate use and cannot be embedded in applications or stored. Once expired, they cannot be reused and </w:t>
      </w:r>
      <w:r w:rsidRPr="00466D42">
        <w:rPr>
          <w:rFonts w:ascii="微软雅黑" w:eastAsia="微软雅黑" w:hAnsi="微软雅黑" w:cs="Times New Roman"/>
          <w:sz w:val="21"/>
        </w:rPr>
        <w:t>must be</w:t>
      </w:r>
      <w:r w:rsidRPr="00466D42">
        <w:rPr>
          <w:rFonts w:ascii="微软雅黑" w:eastAsia="微软雅黑" w:hAnsi="微软雅黑" w:cs="Times New Roman" w:hint="default"/>
          <w:sz w:val="21"/>
        </w:rPr>
        <w:t xml:space="preserve"> reacquired.</w:t>
      </w:r>
    </w:p>
    <w:p w14:paraId="40A9BEDE"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hint="default"/>
          <w:b/>
          <w:color w:val="000000"/>
          <w:sz w:val="21"/>
          <w:szCs w:val="21"/>
        </w:rPr>
        <w:t>Advantages of Temporary Security Credentials</w:t>
      </w:r>
    </w:p>
    <w:p w14:paraId="36431A3B" w14:textId="77777777" w:rsidR="007B0818" w:rsidRPr="00466D42" w:rsidRDefault="00000000">
      <w:pPr>
        <w:spacing w:line="240" w:lineRule="auto"/>
        <w:ind w:leftChars="0" w:left="420" w:right="240" w:firstLineChars="0" w:firstLine="420"/>
        <w:jc w:val="both"/>
        <w:rPr>
          <w:rFonts w:ascii="微软雅黑" w:eastAsia="微软雅黑" w:hAnsi="微软雅黑"/>
          <w:sz w:val="21"/>
        </w:rPr>
      </w:pPr>
      <w:r w:rsidRPr="00466D42">
        <w:rPr>
          <w:rFonts w:ascii="微软雅黑" w:eastAsia="微软雅黑" w:hAnsi="微软雅黑" w:cs="Times New Roman" w:hint="default"/>
          <w:color w:val="252B3A"/>
          <w:sz w:val="21"/>
          <w:shd w:val="clear" w:color="auto" w:fill="FFFFFF"/>
        </w:rPr>
        <w:t>When granting authorization to external federated users, the advantages of temporary security credentials become particularly evident. Instead of providing external federated users with permanent security credentials that require regular rotation and active revocation, you can grant them temporary security credentials that are ready for immediate use and expire after a set period. This enhances account security and adheres to the security best practice of least privilege.</w:t>
      </w:r>
    </w:p>
    <w:p w14:paraId="5AE1D256" w14:textId="77777777" w:rsidR="007B0818" w:rsidRPr="00466D42" w:rsidRDefault="00000000">
      <w:pPr>
        <w:pStyle w:val="4"/>
        <w:numPr>
          <w:ilvl w:val="2"/>
          <w:numId w:val="0"/>
        </w:numPr>
        <w:ind w:right="240"/>
        <w:rPr>
          <w:rFonts w:ascii="微软雅黑" w:eastAsia="微软雅黑" w:hAnsi="微软雅黑"/>
          <w:b/>
          <w:color w:val="000000"/>
          <w:sz w:val="21"/>
          <w:szCs w:val="21"/>
        </w:rPr>
      </w:pPr>
      <w:r w:rsidRPr="00466D42">
        <w:rPr>
          <w:rFonts w:ascii="微软雅黑" w:eastAsia="微软雅黑" w:hAnsi="微软雅黑" w:cs="Times New Roman"/>
          <w:b/>
          <w:color w:val="000000"/>
          <w:sz w:val="21"/>
          <w:szCs w:val="21"/>
        </w:rPr>
        <w:t xml:space="preserve">Usage of </w:t>
      </w:r>
      <w:r w:rsidRPr="00466D42">
        <w:rPr>
          <w:rFonts w:ascii="微软雅黑" w:eastAsia="微软雅黑" w:hAnsi="微软雅黑" w:cs="Times New Roman" w:hint="default"/>
          <w:b/>
          <w:color w:val="000000"/>
          <w:sz w:val="21"/>
          <w:szCs w:val="21"/>
        </w:rPr>
        <w:t>Temporary Security Credentials</w:t>
      </w:r>
    </w:p>
    <w:p w14:paraId="3469D55E" w14:textId="77777777" w:rsidR="007B0818" w:rsidRPr="00466D42" w:rsidRDefault="00000000">
      <w:pPr>
        <w:spacing w:line="240" w:lineRule="auto"/>
        <w:ind w:left="240" w:right="240" w:firstLine="420"/>
        <w:jc w:val="both"/>
        <w:rPr>
          <w:rFonts w:ascii="微软雅黑" w:eastAsia="微软雅黑" w:hAnsi="微软雅黑" w:cs="宋体"/>
          <w:b/>
          <w:color w:val="000000"/>
          <w:kern w:val="0"/>
          <w:sz w:val="21"/>
        </w:rPr>
      </w:pPr>
      <w:r w:rsidRPr="00466D42">
        <w:rPr>
          <w:rFonts w:ascii="微软雅黑" w:eastAsia="微软雅黑" w:hAnsi="微软雅黑" w:cs="Times New Roman" w:hint="default"/>
          <w:sz w:val="21"/>
        </w:rPr>
        <w:t>Temporary security credentials include temporary AK/SK and a Security</w:t>
      </w:r>
      <w:r w:rsidRPr="00466D42">
        <w:rPr>
          <w:rFonts w:ascii="微软雅黑" w:eastAsia="微软雅黑" w:hAnsi="微软雅黑" w:cs="Times New Roman"/>
          <w:sz w:val="21"/>
        </w:rPr>
        <w:t xml:space="preserve"> </w:t>
      </w:r>
      <w:r w:rsidRPr="00466D42">
        <w:rPr>
          <w:rFonts w:ascii="微软雅黑" w:eastAsia="微软雅黑" w:hAnsi="微软雅黑" w:cs="Times New Roman" w:hint="default"/>
          <w:sz w:val="21"/>
        </w:rPr>
        <w:t>Token. The temporary AK/SK and Security</w:t>
      </w:r>
      <w:r w:rsidRPr="00466D42">
        <w:rPr>
          <w:rFonts w:ascii="微软雅黑" w:eastAsia="微软雅黑" w:hAnsi="微软雅黑" w:cs="Times New Roman"/>
          <w:sz w:val="21"/>
        </w:rPr>
        <w:t xml:space="preserve"> </w:t>
      </w:r>
      <w:r w:rsidRPr="00466D42">
        <w:rPr>
          <w:rFonts w:ascii="微软雅黑" w:eastAsia="微软雅黑" w:hAnsi="微软雅黑" w:cs="Times New Roman" w:hint="default"/>
          <w:sz w:val="21"/>
        </w:rPr>
        <w:t>Token</w:t>
      </w:r>
      <w:r w:rsidRPr="00466D42">
        <w:rPr>
          <w:rFonts w:ascii="微软雅黑" w:eastAsia="微软雅黑" w:hAnsi="微软雅黑" w:cs="Times New Roman"/>
          <w:sz w:val="21"/>
        </w:rPr>
        <w:t xml:space="preserve"> must be</w:t>
      </w:r>
      <w:r w:rsidRPr="00466D42">
        <w:rPr>
          <w:rFonts w:ascii="微软雅黑" w:eastAsia="微软雅黑" w:hAnsi="微软雅黑" w:cs="Times New Roman" w:hint="default"/>
          <w:sz w:val="21"/>
        </w:rPr>
        <w:t xml:space="preserve"> used together. The usage of temporary security credentials is almost identical to that of permanent security </w:t>
      </w:r>
      <w:r w:rsidRPr="00466D42">
        <w:rPr>
          <w:rFonts w:ascii="微软雅黑" w:eastAsia="微软雅黑" w:hAnsi="微软雅黑" w:cs="Times New Roman" w:hint="default"/>
          <w:sz w:val="21"/>
        </w:rPr>
        <w:lastRenderedPageBreak/>
        <w:t>credentials. However, when authenticating with temporary security credentials, the request header must include the x-security-token field.</w:t>
      </w:r>
    </w:p>
    <w:p w14:paraId="329C1927" w14:textId="77777777" w:rsidR="007B0818" w:rsidRPr="00466D42" w:rsidRDefault="007B0818">
      <w:pPr>
        <w:ind w:leftChars="0" w:left="0" w:right="240" w:firstLineChars="0" w:firstLine="0"/>
        <w:rPr>
          <w:rFonts w:ascii="微软雅黑" w:eastAsia="微软雅黑" w:hAnsi="微软雅黑" w:cs="宋体"/>
          <w:b/>
          <w:color w:val="000000"/>
          <w:kern w:val="0"/>
          <w:sz w:val="21"/>
        </w:rPr>
      </w:pPr>
    </w:p>
    <w:p w14:paraId="71FFCE85"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5063D711"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1473F9BC"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7E418FBE"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518E5519"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33104478"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78510DF9"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17923E0C"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7C6EF174"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p w14:paraId="53304202" w14:textId="77777777" w:rsidR="007B0818" w:rsidRPr="00466D42" w:rsidRDefault="007B0818">
      <w:pPr>
        <w:spacing w:line="240" w:lineRule="auto"/>
        <w:ind w:leftChars="0" w:left="0" w:right="240" w:firstLineChars="0" w:firstLine="0"/>
        <w:rPr>
          <w:rFonts w:ascii="微软雅黑" w:eastAsia="微软雅黑" w:hAnsi="微软雅黑" w:cs="微软雅黑"/>
          <w:b/>
          <w:color w:val="333333"/>
          <w:sz w:val="21"/>
        </w:rPr>
      </w:pPr>
    </w:p>
    <w:sectPr w:rsidR="007B0818" w:rsidRPr="00466D42">
      <w:pgSz w:w="11906" w:h="16838"/>
      <w:pgMar w:top="1701" w:right="1800" w:bottom="170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44094" w14:textId="77777777" w:rsidR="00FA0D95" w:rsidRDefault="00FA0D95">
      <w:pPr>
        <w:spacing w:line="240" w:lineRule="auto"/>
        <w:ind w:left="240" w:right="240" w:firstLine="480"/>
        <w:rPr>
          <w:rFonts w:hint="default"/>
        </w:rPr>
      </w:pPr>
      <w:r>
        <w:separator/>
      </w:r>
    </w:p>
  </w:endnote>
  <w:endnote w:type="continuationSeparator" w:id="0">
    <w:p w14:paraId="07985975" w14:textId="77777777" w:rsidR="00FA0D95" w:rsidRDefault="00FA0D95">
      <w:pPr>
        <w:spacing w:line="240" w:lineRule="auto"/>
        <w:ind w:left="240" w:right="240"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aco">
    <w:altName w:val="Courier New"/>
    <w:charset w:val="4D"/>
    <w:family w:val="auto"/>
    <w:pitch w:val="default"/>
    <w:sig w:usb0="00000000" w:usb1="00000000" w:usb2="00000000" w:usb3="00000000" w:csb0="00000197"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82FF" w:usb1="400078FF" w:usb2="00000021"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4A0" w:firstRow="1" w:lastRow="0" w:firstColumn="1" w:lastColumn="0" w:noHBand="0" w:noVBand="1"/>
    </w:tblPr>
    <w:tblGrid>
      <w:gridCol w:w="3224"/>
      <w:gridCol w:w="3224"/>
      <w:gridCol w:w="3224"/>
    </w:tblGrid>
    <w:tr w:rsidR="007B0818" w14:paraId="4FF3E674" w14:textId="77777777">
      <w:trPr>
        <w:trHeight w:val="468"/>
      </w:trPr>
      <w:tc>
        <w:tcPr>
          <w:tcW w:w="3224" w:type="dxa"/>
          <w:vAlign w:val="center"/>
        </w:tcPr>
        <w:p w14:paraId="4CB5E1C0" w14:textId="77777777" w:rsidR="007B0818" w:rsidRDefault="00000000">
          <w:pPr>
            <w:pStyle w:val="HeadingLeft"/>
            <w:ind w:left="240" w:right="240" w:firstLine="400"/>
            <w:rPr>
              <w:rFonts w:hint="default"/>
            </w:rPr>
          </w:pPr>
          <w:r>
            <w:rPr>
              <w:rFonts w:hint="default"/>
            </w:rPr>
            <w:fldChar w:fldCharType="begin"/>
          </w:r>
          <w:r>
            <w:instrText xml:space="preserve">PAGE  </w:instrText>
          </w:r>
          <w:r>
            <w:rPr>
              <w:rFonts w:hint="default"/>
            </w:rPr>
            <w:fldChar w:fldCharType="separate"/>
          </w:r>
          <w:r>
            <w:rPr>
              <w:rFonts w:hint="default"/>
            </w:rPr>
            <w:t>i</w:t>
          </w:r>
          <w:r>
            <w:rPr>
              <w:rFonts w:hint="default"/>
            </w:rPr>
            <w:fldChar w:fldCharType="end"/>
          </w:r>
        </w:p>
      </w:tc>
      <w:tc>
        <w:tcPr>
          <w:tcW w:w="3224" w:type="dxa"/>
          <w:vAlign w:val="center"/>
        </w:tcPr>
        <w:p w14:paraId="075183AF" w14:textId="77777777" w:rsidR="007B0818" w:rsidRDefault="00000000">
          <w:pPr>
            <w:pStyle w:val="HeadingMiddle"/>
          </w:pPr>
          <w:r>
            <w:fldChar w:fldCharType="begin"/>
          </w:r>
          <w:r>
            <w:instrText xml:space="preserve"> DOCPROPERTY  ProprietaryDeclaration  \* MERGEFORMAT </w:instrText>
          </w:r>
          <w:r>
            <w:fldChar w:fldCharType="separate"/>
          </w:r>
          <w:r>
            <w:rPr>
              <w:rFonts w:hint="eastAsia"/>
              <w:b/>
              <w:bCs/>
            </w:rPr>
            <w:t>错误</w:t>
          </w:r>
          <w:r>
            <w:rPr>
              <w:rFonts w:hint="eastAsia"/>
              <w:b/>
              <w:bCs/>
            </w:rPr>
            <w:t>!</w:t>
          </w:r>
          <w:r>
            <w:rPr>
              <w:rFonts w:hint="eastAsia"/>
              <w:b/>
              <w:bCs/>
            </w:rPr>
            <w:t>未知的文档属性名称</w:t>
          </w:r>
          <w:r>
            <w:fldChar w:fldCharType="end"/>
          </w:r>
        </w:p>
      </w:tc>
      <w:tc>
        <w:tcPr>
          <w:tcW w:w="3224" w:type="dxa"/>
        </w:tcPr>
        <w:p w14:paraId="57A15A87" w14:textId="77777777" w:rsidR="007B0818" w:rsidRDefault="00000000">
          <w:pPr>
            <w:pStyle w:val="HeadingRight"/>
            <w:ind w:left="240" w:right="240" w:firstLine="400"/>
            <w:rPr>
              <w:rFonts w:hint="default"/>
            </w:rPr>
          </w:pPr>
          <w:r>
            <w:t>文档版本</w:t>
          </w:r>
          <w:r>
            <w:t xml:space="preserve"> </w:t>
          </w:r>
          <w:r>
            <w:fldChar w:fldCharType="begin"/>
          </w:r>
          <w:r>
            <w:instrText xml:space="preserve"> DOCPROPERTY  DocumentVersion  \* MERGEFORMAT </w:instrText>
          </w:r>
          <w:r>
            <w:fldChar w:fldCharType="separate"/>
          </w:r>
          <w:r>
            <w:rPr>
              <w:b/>
              <w:bCs/>
            </w:rPr>
            <w:t>错误</w:t>
          </w:r>
          <w:r>
            <w:rPr>
              <w:b/>
              <w:bCs/>
            </w:rPr>
            <w:t>!</w:t>
          </w:r>
          <w:r>
            <w:rPr>
              <w:b/>
              <w:bCs/>
            </w:rPr>
            <w:t>未知的文档属性名称</w:t>
          </w:r>
          <w:r>
            <w:rPr>
              <w:bCs/>
            </w:rPr>
            <w:fldChar w:fldCharType="end"/>
          </w:r>
          <w:r>
            <w:t xml:space="preserve"> (</w:t>
          </w:r>
          <w:r>
            <w:fldChar w:fldCharType="begin"/>
          </w:r>
          <w:r>
            <w:instrText xml:space="preserve"> DOCPROPERTY  ReleaseDate </w:instrText>
          </w:r>
          <w:r>
            <w:fldChar w:fldCharType="separate"/>
          </w:r>
          <w:r>
            <w:rPr>
              <w:b/>
              <w:bCs/>
            </w:rPr>
            <w:t>错误</w:t>
          </w:r>
          <w:r>
            <w:rPr>
              <w:b/>
              <w:bCs/>
            </w:rPr>
            <w:t>!</w:t>
          </w:r>
          <w:r>
            <w:rPr>
              <w:b/>
              <w:bCs/>
            </w:rPr>
            <w:t>未知的文档属性名称</w:t>
          </w:r>
          <w:r>
            <w:fldChar w:fldCharType="end"/>
          </w:r>
          <w:r>
            <w:t>)</w:t>
          </w:r>
        </w:p>
      </w:tc>
    </w:tr>
  </w:tbl>
  <w:p w14:paraId="21F09484" w14:textId="77777777" w:rsidR="007B0818" w:rsidRDefault="007B0818">
    <w:pPr>
      <w:pStyle w:val="HeadingRight"/>
      <w:ind w:left="240" w:right="240" w:firstLine="400"/>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C9A8" w14:textId="77777777" w:rsidR="007B0818" w:rsidRDefault="007B0818">
    <w:pPr>
      <w:pStyle w:val="a4"/>
      <w:ind w:left="240" w:right="240" w:firstLine="442"/>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0373" w14:textId="77777777" w:rsidR="007B0818" w:rsidRDefault="007B0818">
    <w:pPr>
      <w:pStyle w:val="a4"/>
      <w:ind w:left="240" w:right="240" w:firstLine="442"/>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1DB65" w14:textId="77777777" w:rsidR="00FA0D95" w:rsidRDefault="00FA0D95">
      <w:pPr>
        <w:spacing w:before="0" w:after="0"/>
        <w:ind w:left="240" w:right="240" w:firstLine="480"/>
        <w:rPr>
          <w:rFonts w:hint="default"/>
        </w:rPr>
      </w:pPr>
      <w:r>
        <w:separator/>
      </w:r>
    </w:p>
  </w:footnote>
  <w:footnote w:type="continuationSeparator" w:id="0">
    <w:p w14:paraId="29C27F45" w14:textId="77777777" w:rsidR="00FA0D95" w:rsidRDefault="00FA0D95">
      <w:pPr>
        <w:spacing w:before="0" w:after="0"/>
        <w:ind w:left="240" w:right="240"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bottom w:val="single" w:sz="4" w:space="0" w:color="auto"/>
      </w:tblBorders>
      <w:tblLayout w:type="fixed"/>
      <w:tblLook w:val="04A0" w:firstRow="1" w:lastRow="0" w:firstColumn="1" w:lastColumn="0" w:noHBand="0" w:noVBand="1"/>
    </w:tblPr>
    <w:tblGrid>
      <w:gridCol w:w="5460"/>
      <w:gridCol w:w="4200"/>
    </w:tblGrid>
    <w:tr w:rsidR="007B0818" w14:paraId="71C33285" w14:textId="77777777">
      <w:trPr>
        <w:trHeight w:val="851"/>
      </w:trPr>
      <w:tc>
        <w:tcPr>
          <w:tcW w:w="5460" w:type="dxa"/>
          <w:vAlign w:val="bottom"/>
        </w:tcPr>
        <w:p w14:paraId="33FC0B49" w14:textId="77777777" w:rsidR="007B0818" w:rsidRDefault="007B0818">
          <w:pPr>
            <w:pStyle w:val="HeadingLeft"/>
            <w:ind w:left="240" w:right="240" w:firstLine="400"/>
            <w:rPr>
              <w:rFonts w:cs="Times New Roman" w:hint="default"/>
            </w:rPr>
          </w:pPr>
        </w:p>
      </w:tc>
      <w:tc>
        <w:tcPr>
          <w:tcW w:w="4200" w:type="dxa"/>
          <w:vAlign w:val="bottom"/>
        </w:tcPr>
        <w:p w14:paraId="2312FA57" w14:textId="77777777" w:rsidR="007B0818" w:rsidRDefault="007B0818">
          <w:pPr>
            <w:pStyle w:val="HeadingRight"/>
            <w:ind w:left="240" w:right="240" w:firstLine="400"/>
            <w:rPr>
              <w:rFonts w:cs="Times New Roman" w:hint="default"/>
            </w:rPr>
          </w:pPr>
        </w:p>
      </w:tc>
    </w:tr>
  </w:tbl>
  <w:p w14:paraId="3DF168D0" w14:textId="77777777" w:rsidR="007B0818" w:rsidRDefault="007B0818">
    <w:pPr>
      <w:pStyle w:val="HeadingRight"/>
      <w:ind w:left="240" w:right="240" w:firstLine="400"/>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6094" w14:textId="77777777" w:rsidR="007B0818" w:rsidRDefault="007B0818">
    <w:pPr>
      <w:pStyle w:val="a5"/>
      <w:ind w:left="240" w:right="240" w:firstLine="360"/>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bottom w:val="single" w:sz="4" w:space="0" w:color="auto"/>
      </w:tblBorders>
      <w:tblLayout w:type="fixed"/>
      <w:tblLook w:val="04A0" w:firstRow="1" w:lastRow="0" w:firstColumn="1" w:lastColumn="0" w:noHBand="0" w:noVBand="1"/>
    </w:tblPr>
    <w:tblGrid>
      <w:gridCol w:w="5460"/>
      <w:gridCol w:w="4200"/>
    </w:tblGrid>
    <w:tr w:rsidR="007B0818" w14:paraId="6027E4D5" w14:textId="77777777">
      <w:trPr>
        <w:trHeight w:val="851"/>
      </w:trPr>
      <w:tc>
        <w:tcPr>
          <w:tcW w:w="5460" w:type="dxa"/>
          <w:vAlign w:val="bottom"/>
        </w:tcPr>
        <w:p w14:paraId="43D681A3" w14:textId="77777777" w:rsidR="007B0818" w:rsidRDefault="007B0818">
          <w:pPr>
            <w:pStyle w:val="HeadingLeft"/>
            <w:ind w:left="240" w:right="240" w:firstLine="400"/>
            <w:rPr>
              <w:rFonts w:cs="Times New Roman" w:hint="default"/>
            </w:rPr>
          </w:pPr>
        </w:p>
      </w:tc>
      <w:tc>
        <w:tcPr>
          <w:tcW w:w="4200" w:type="dxa"/>
          <w:vAlign w:val="bottom"/>
        </w:tcPr>
        <w:p w14:paraId="5A6D91A1" w14:textId="77777777" w:rsidR="007B0818" w:rsidRDefault="007B0818">
          <w:pPr>
            <w:pStyle w:val="HeadingRight"/>
            <w:ind w:left="240" w:right="240" w:firstLine="400"/>
            <w:rPr>
              <w:rFonts w:cs="Times New Roman" w:hint="default"/>
            </w:rPr>
          </w:pPr>
        </w:p>
      </w:tc>
    </w:tr>
  </w:tbl>
  <w:p w14:paraId="45568D74" w14:textId="77777777" w:rsidR="007B0818" w:rsidRDefault="007B0818">
    <w:pPr>
      <w:pStyle w:val="HeadingRight"/>
      <w:ind w:left="240" w:right="240" w:firstLine="4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0E7751"/>
    <w:multiLevelType w:val="singleLevel"/>
    <w:tmpl w:val="840E7751"/>
    <w:lvl w:ilvl="0">
      <w:start w:val="1"/>
      <w:numFmt w:val="bullet"/>
      <w:lvlText w:val=""/>
      <w:lvlJc w:val="left"/>
      <w:pPr>
        <w:tabs>
          <w:tab w:val="left" w:pos="420"/>
        </w:tabs>
        <w:ind w:left="840" w:hanging="420"/>
      </w:pPr>
      <w:rPr>
        <w:rFonts w:ascii="Wingdings" w:hAnsi="Wingdings" w:hint="default"/>
      </w:rPr>
    </w:lvl>
  </w:abstractNum>
  <w:abstractNum w:abstractNumId="1" w15:restartNumberingAfterBreak="0">
    <w:nsid w:val="A75DD7FD"/>
    <w:multiLevelType w:val="multilevel"/>
    <w:tmpl w:val="A75DD7F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A8F9130B"/>
    <w:multiLevelType w:val="singleLevel"/>
    <w:tmpl w:val="A8F9130B"/>
    <w:lvl w:ilvl="0">
      <w:start w:val="1"/>
      <w:numFmt w:val="bullet"/>
      <w:lvlText w:val=""/>
      <w:lvlJc w:val="left"/>
      <w:pPr>
        <w:ind w:left="420" w:hanging="420"/>
      </w:pPr>
      <w:rPr>
        <w:rFonts w:ascii="Wingdings" w:hAnsi="Wingdings" w:hint="default"/>
        <w:sz w:val="11"/>
        <w:szCs w:val="11"/>
      </w:rPr>
    </w:lvl>
  </w:abstractNum>
  <w:abstractNum w:abstractNumId="3" w15:restartNumberingAfterBreak="0">
    <w:nsid w:val="AD61F3E6"/>
    <w:multiLevelType w:val="multilevel"/>
    <w:tmpl w:val="AD61F3E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15:restartNumberingAfterBreak="0">
    <w:nsid w:val="BCABE60F"/>
    <w:multiLevelType w:val="multilevel"/>
    <w:tmpl w:val="BCABE60F"/>
    <w:lvl w:ilvl="0">
      <w:start w:val="1"/>
      <w:numFmt w:val="lowerRoman"/>
      <w:lvlText w:val="%1."/>
      <w:lvlJc w:val="right"/>
      <w:pPr>
        <w:tabs>
          <w:tab w:val="left" w:pos="1980"/>
        </w:tabs>
        <w:ind w:left="1980" w:hanging="360"/>
      </w:pPr>
      <w:rPr>
        <w:rFonts w:hint="default"/>
        <w:sz w:val="28"/>
        <w:szCs w:val="28"/>
      </w:rPr>
    </w:lvl>
    <w:lvl w:ilvl="1">
      <w:start w:val="1"/>
      <w:numFmt w:val="lowerRoman"/>
      <w:lvlText w:val="%2."/>
      <w:lvlJc w:val="right"/>
      <w:pPr>
        <w:tabs>
          <w:tab w:val="left" w:pos="2700"/>
        </w:tabs>
        <w:ind w:left="2700" w:hanging="360"/>
      </w:pPr>
      <w:rPr>
        <w:sz w:val="24"/>
        <w:szCs w:val="24"/>
      </w:rPr>
    </w:lvl>
    <w:lvl w:ilvl="2">
      <w:start w:val="1"/>
      <w:numFmt w:val="lowerRoman"/>
      <w:lvlText w:val="%3."/>
      <w:lvlJc w:val="right"/>
      <w:pPr>
        <w:tabs>
          <w:tab w:val="left" w:pos="3420"/>
        </w:tabs>
        <w:ind w:left="3420" w:hanging="360"/>
      </w:pPr>
      <w:rPr>
        <w:sz w:val="24"/>
        <w:szCs w:val="24"/>
      </w:rPr>
    </w:lvl>
    <w:lvl w:ilvl="3">
      <w:start w:val="1"/>
      <w:numFmt w:val="lowerRoman"/>
      <w:lvlText w:val="%4."/>
      <w:lvlJc w:val="right"/>
      <w:pPr>
        <w:tabs>
          <w:tab w:val="left" w:pos="3777"/>
        </w:tabs>
        <w:ind w:left="4140" w:hanging="360"/>
      </w:pPr>
      <w:rPr>
        <w:sz w:val="24"/>
        <w:szCs w:val="24"/>
      </w:rPr>
    </w:lvl>
    <w:lvl w:ilvl="4">
      <w:start w:val="1"/>
      <w:numFmt w:val="lowerRoman"/>
      <w:lvlText w:val="%5."/>
      <w:lvlJc w:val="right"/>
      <w:pPr>
        <w:tabs>
          <w:tab w:val="left" w:pos="4498"/>
        </w:tabs>
        <w:ind w:left="4860" w:hanging="360"/>
      </w:pPr>
      <w:rPr>
        <w:sz w:val="24"/>
        <w:szCs w:val="24"/>
      </w:rPr>
    </w:lvl>
    <w:lvl w:ilvl="5">
      <w:start w:val="1"/>
      <w:numFmt w:val="lowerRoman"/>
      <w:lvlText w:val="%6."/>
      <w:lvlJc w:val="right"/>
      <w:pPr>
        <w:tabs>
          <w:tab w:val="left" w:pos="5218"/>
        </w:tabs>
        <w:ind w:left="5580" w:hanging="360"/>
      </w:pPr>
      <w:rPr>
        <w:sz w:val="24"/>
        <w:szCs w:val="24"/>
      </w:rPr>
    </w:lvl>
    <w:lvl w:ilvl="6">
      <w:start w:val="1"/>
      <w:numFmt w:val="lowerRoman"/>
      <w:lvlText w:val="%7."/>
      <w:lvlJc w:val="right"/>
      <w:pPr>
        <w:tabs>
          <w:tab w:val="left" w:pos="5938"/>
        </w:tabs>
        <w:ind w:left="6300" w:hanging="360"/>
      </w:pPr>
      <w:rPr>
        <w:sz w:val="24"/>
        <w:szCs w:val="24"/>
      </w:rPr>
    </w:lvl>
    <w:lvl w:ilvl="7">
      <w:start w:val="1"/>
      <w:numFmt w:val="lowerRoman"/>
      <w:lvlText w:val="%8."/>
      <w:lvlJc w:val="right"/>
      <w:pPr>
        <w:tabs>
          <w:tab w:val="left" w:pos="6658"/>
        </w:tabs>
        <w:ind w:left="7020" w:hanging="360"/>
      </w:pPr>
      <w:rPr>
        <w:sz w:val="24"/>
        <w:szCs w:val="24"/>
      </w:rPr>
    </w:lvl>
    <w:lvl w:ilvl="8">
      <w:start w:val="1"/>
      <w:numFmt w:val="lowerRoman"/>
      <w:lvlText w:val="%9."/>
      <w:lvlJc w:val="right"/>
      <w:pPr>
        <w:tabs>
          <w:tab w:val="left" w:pos="7378"/>
        </w:tabs>
        <w:ind w:left="7740" w:hanging="360"/>
      </w:pPr>
      <w:rPr>
        <w:sz w:val="24"/>
        <w:szCs w:val="24"/>
      </w:rPr>
    </w:lvl>
  </w:abstractNum>
  <w:abstractNum w:abstractNumId="5" w15:restartNumberingAfterBreak="0">
    <w:nsid w:val="C17D4B1A"/>
    <w:multiLevelType w:val="singleLevel"/>
    <w:tmpl w:val="C17D4B1A"/>
    <w:lvl w:ilvl="0">
      <w:start w:val="1"/>
      <w:numFmt w:val="bullet"/>
      <w:lvlText w:val=""/>
      <w:lvlJc w:val="left"/>
      <w:pPr>
        <w:ind w:left="420" w:hanging="420"/>
      </w:pPr>
      <w:rPr>
        <w:rFonts w:ascii="Wingdings" w:hAnsi="Wingdings" w:hint="default"/>
        <w:sz w:val="13"/>
        <w:szCs w:val="13"/>
      </w:rPr>
    </w:lvl>
  </w:abstractNum>
  <w:abstractNum w:abstractNumId="6" w15:restartNumberingAfterBreak="0">
    <w:nsid w:val="C43EBD41"/>
    <w:multiLevelType w:val="singleLevel"/>
    <w:tmpl w:val="C43EBD41"/>
    <w:lvl w:ilvl="0">
      <w:start w:val="1"/>
      <w:numFmt w:val="lowerLetter"/>
      <w:suff w:val="space"/>
      <w:lvlText w:val="%1."/>
      <w:lvlJc w:val="left"/>
    </w:lvl>
  </w:abstractNum>
  <w:abstractNum w:abstractNumId="7" w15:restartNumberingAfterBreak="0">
    <w:nsid w:val="C9F6C53A"/>
    <w:multiLevelType w:val="singleLevel"/>
    <w:tmpl w:val="C9F6C53A"/>
    <w:lvl w:ilvl="0">
      <w:start w:val="1"/>
      <w:numFmt w:val="bullet"/>
      <w:lvlText w:val=""/>
      <w:lvlJc w:val="left"/>
      <w:pPr>
        <w:tabs>
          <w:tab w:val="left" w:pos="1260"/>
        </w:tabs>
        <w:ind w:left="1680" w:hanging="420"/>
      </w:pPr>
      <w:rPr>
        <w:rFonts w:ascii="Wingdings" w:hAnsi="Wingdings" w:hint="default"/>
      </w:rPr>
    </w:lvl>
  </w:abstractNum>
  <w:abstractNum w:abstractNumId="8" w15:restartNumberingAfterBreak="0">
    <w:nsid w:val="CA9FBC70"/>
    <w:multiLevelType w:val="singleLevel"/>
    <w:tmpl w:val="CA9FBC70"/>
    <w:lvl w:ilvl="0">
      <w:start w:val="1"/>
      <w:numFmt w:val="bullet"/>
      <w:lvlText w:val=""/>
      <w:lvlJc w:val="left"/>
      <w:pPr>
        <w:tabs>
          <w:tab w:val="left" w:pos="1260"/>
        </w:tabs>
        <w:ind w:left="1680" w:hanging="420"/>
      </w:pPr>
      <w:rPr>
        <w:rFonts w:ascii="Wingdings" w:hAnsi="Wingdings" w:hint="default"/>
      </w:rPr>
    </w:lvl>
  </w:abstractNum>
  <w:abstractNum w:abstractNumId="9" w15:restartNumberingAfterBreak="0">
    <w:nsid w:val="D7C2C842"/>
    <w:multiLevelType w:val="singleLevel"/>
    <w:tmpl w:val="D7C2C842"/>
    <w:lvl w:ilvl="0">
      <w:start w:val="1"/>
      <w:numFmt w:val="decimal"/>
      <w:suff w:val="space"/>
      <w:lvlText w:val="%1."/>
      <w:lvlJc w:val="left"/>
    </w:lvl>
  </w:abstractNum>
  <w:abstractNum w:abstractNumId="10" w15:restartNumberingAfterBreak="0">
    <w:nsid w:val="DD81BB8E"/>
    <w:multiLevelType w:val="multilevel"/>
    <w:tmpl w:val="DD81BB8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1" w15:restartNumberingAfterBreak="0">
    <w:nsid w:val="DFB38D09"/>
    <w:multiLevelType w:val="singleLevel"/>
    <w:tmpl w:val="DFB38D09"/>
    <w:lvl w:ilvl="0">
      <w:start w:val="1"/>
      <w:numFmt w:val="bullet"/>
      <w:lvlText w:val=""/>
      <w:lvlJc w:val="left"/>
      <w:pPr>
        <w:tabs>
          <w:tab w:val="left" w:pos="840"/>
        </w:tabs>
        <w:ind w:left="1260" w:hanging="420"/>
      </w:pPr>
      <w:rPr>
        <w:rFonts w:ascii="Wingdings" w:hAnsi="Wingdings" w:hint="default"/>
      </w:rPr>
    </w:lvl>
  </w:abstractNum>
  <w:abstractNum w:abstractNumId="12" w15:restartNumberingAfterBreak="0">
    <w:nsid w:val="E9F16A13"/>
    <w:multiLevelType w:val="multilevel"/>
    <w:tmpl w:val="E9F16A13"/>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15:restartNumberingAfterBreak="0">
    <w:nsid w:val="ED4CAE9A"/>
    <w:multiLevelType w:val="singleLevel"/>
    <w:tmpl w:val="ED4CAE9A"/>
    <w:lvl w:ilvl="0">
      <w:start w:val="1"/>
      <w:numFmt w:val="bullet"/>
      <w:lvlText w:val=""/>
      <w:lvlJc w:val="left"/>
      <w:pPr>
        <w:tabs>
          <w:tab w:val="left" w:pos="840"/>
        </w:tabs>
        <w:ind w:left="1260" w:hanging="420"/>
      </w:pPr>
      <w:rPr>
        <w:rFonts w:ascii="Wingdings" w:hAnsi="Wingdings" w:hint="default"/>
      </w:rPr>
    </w:lvl>
  </w:abstractNum>
  <w:abstractNum w:abstractNumId="14" w15:restartNumberingAfterBreak="0">
    <w:nsid w:val="FD90B14D"/>
    <w:multiLevelType w:val="multilevel"/>
    <w:tmpl w:val="FD90B14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5" w15:restartNumberingAfterBreak="0">
    <w:nsid w:val="02E54E5B"/>
    <w:multiLevelType w:val="multilevel"/>
    <w:tmpl w:val="02E54E5B"/>
    <w:lvl w:ilvl="0">
      <w:start w:val="1"/>
      <w:numFmt w:val="decimal"/>
      <w:lvlText w:val="%1."/>
      <w:lvlJc w:val="left"/>
      <w:pPr>
        <w:tabs>
          <w:tab w:val="left" w:pos="720"/>
        </w:tabs>
        <w:ind w:left="720" w:hanging="360"/>
      </w:pPr>
      <w:rPr>
        <w:rFonts w:ascii="Times New Roman" w:hAnsi="Times New Roman" w:cs="Times New Roman" w:hint="default"/>
        <w:sz w:val="28"/>
        <w:szCs w:val="28"/>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6" w15:restartNumberingAfterBreak="0">
    <w:nsid w:val="0A16F452"/>
    <w:multiLevelType w:val="singleLevel"/>
    <w:tmpl w:val="0A16F452"/>
    <w:lvl w:ilvl="0">
      <w:start w:val="1"/>
      <w:numFmt w:val="lowerLetter"/>
      <w:suff w:val="space"/>
      <w:lvlText w:val="%1."/>
      <w:lvlJc w:val="left"/>
    </w:lvl>
  </w:abstractNum>
  <w:abstractNum w:abstractNumId="17" w15:restartNumberingAfterBreak="0">
    <w:nsid w:val="10C01967"/>
    <w:multiLevelType w:val="singleLevel"/>
    <w:tmpl w:val="10C01967"/>
    <w:lvl w:ilvl="0">
      <w:start w:val="1"/>
      <w:numFmt w:val="bullet"/>
      <w:lvlText w:val=""/>
      <w:lvlJc w:val="left"/>
      <w:pPr>
        <w:tabs>
          <w:tab w:val="left" w:pos="420"/>
        </w:tabs>
        <w:ind w:left="840" w:hanging="420"/>
      </w:pPr>
      <w:rPr>
        <w:rFonts w:ascii="Wingdings" w:hAnsi="Wingdings" w:hint="default"/>
      </w:rPr>
    </w:lvl>
  </w:abstractNum>
  <w:abstractNum w:abstractNumId="18" w15:restartNumberingAfterBreak="0">
    <w:nsid w:val="13AF1C6B"/>
    <w:multiLevelType w:val="singleLevel"/>
    <w:tmpl w:val="13AF1C6B"/>
    <w:lvl w:ilvl="0">
      <w:start w:val="1"/>
      <w:numFmt w:val="bullet"/>
      <w:lvlText w:val=""/>
      <w:lvlJc w:val="left"/>
      <w:pPr>
        <w:tabs>
          <w:tab w:val="left" w:pos="1260"/>
        </w:tabs>
        <w:ind w:left="1680" w:hanging="420"/>
      </w:pPr>
      <w:rPr>
        <w:rFonts w:ascii="Wingdings" w:hAnsi="Wingdings" w:hint="default"/>
      </w:rPr>
    </w:lvl>
  </w:abstractNum>
  <w:abstractNum w:abstractNumId="19" w15:restartNumberingAfterBreak="0">
    <w:nsid w:val="171657A1"/>
    <w:multiLevelType w:val="multilevel"/>
    <w:tmpl w:val="171657A1"/>
    <w:lvl w:ilvl="0">
      <w:start w:val="1"/>
      <w:numFmt w:val="decimal"/>
      <w:pStyle w:val="1"/>
      <w:lvlText w:val="%1"/>
      <w:lvlJc w:val="left"/>
      <w:pPr>
        <w:ind w:left="432" w:hanging="432"/>
      </w:pPr>
      <w:rPr>
        <w:rFonts w:ascii="Times New Roman" w:hAnsi="Times New Roman" w:cs="Times New Roman" w:hint="default"/>
        <w:b/>
        <w:bCs/>
        <w:i w:val="0"/>
        <w:iCs w:val="0"/>
        <w:caps w:val="0"/>
        <w:strike w:val="0"/>
        <w:dstrike w:val="0"/>
        <w:vanish w:val="0"/>
        <w:color w:val="000000"/>
        <w:sz w:val="36"/>
        <w:szCs w:val="36"/>
        <w:vertAlign w:val="baseline"/>
      </w:rPr>
    </w:lvl>
    <w:lvl w:ilvl="1">
      <w:start w:val="1"/>
      <w:numFmt w:val="decimal"/>
      <w:pStyle w:val="2"/>
      <w:lvlText w:val="%1.%2"/>
      <w:lvlJc w:val="left"/>
      <w:pPr>
        <w:ind w:left="576" w:hanging="576"/>
      </w:pPr>
      <w:rPr>
        <w:rFonts w:ascii="Times New Roman" w:hAnsi="Times New Roman" w:cs="Times New Roman" w:hint="default"/>
        <w:b/>
        <w:bCs/>
        <w:i w:val="0"/>
        <w:iCs w:val="0"/>
        <w:caps w:val="0"/>
        <w:smallCaps w:val="0"/>
        <w:strike w:val="0"/>
        <w:dstrike w:val="0"/>
        <w:vanish w:val="0"/>
        <w:color w:val="000000"/>
        <w:spacing w:val="0"/>
        <w:position w:val="0"/>
        <w:u w:val="none"/>
        <w:vertAlign w:val="baseline"/>
        <w:lang w:bidi="zh-CN"/>
      </w:rPr>
    </w:lvl>
    <w:lvl w:ilvl="2">
      <w:start w:val="1"/>
      <w:numFmt w:val="decimal"/>
      <w:pStyle w:val="3"/>
      <w:lvlText w:val="%1.%2.%3"/>
      <w:lvlJc w:val="left"/>
      <w:pPr>
        <w:ind w:left="720" w:hanging="720"/>
      </w:pPr>
      <w:rPr>
        <w:rFonts w:ascii="Times New Roman" w:hAnsi="Times New Roman" w:cs="Times New Roman" w:hint="default"/>
        <w:b/>
        <w:bCs/>
        <w:i w:val="0"/>
        <w:iCs w:val="0"/>
        <w:caps w:val="0"/>
        <w:strike w:val="0"/>
        <w:dstrike w:val="0"/>
        <w:snapToGrid w:val="0"/>
        <w:vanish w:val="0"/>
        <w:color w:val="000000"/>
        <w:kern w:val="0"/>
        <w:sz w:val="32"/>
        <w:szCs w:val="32"/>
        <w:vertAlign w:val="baseline"/>
      </w:rPr>
    </w:lvl>
    <w:lvl w:ilvl="3">
      <w:start w:val="1"/>
      <w:numFmt w:val="decimal"/>
      <w:pStyle w:val="4"/>
      <w:lvlText w:val="%1.%2.%3.%4"/>
      <w:lvlJc w:val="left"/>
      <w:pPr>
        <w:ind w:left="864" w:hanging="864"/>
      </w:pPr>
      <w:rPr>
        <w:rFonts w:ascii="Times New Roman" w:eastAsia="微软雅黑" w:hAnsi="Times New Roman" w:cs="Times New Roman" w:hint="default"/>
        <w:b/>
        <w:bCs/>
        <w:i w:val="0"/>
        <w:iCs w:val="0"/>
        <w:caps w:val="0"/>
        <w:strike w:val="0"/>
        <w:dstrike w:val="0"/>
        <w:vanish w:val="0"/>
        <w:color w:val="000000"/>
        <w:sz w:val="28"/>
        <w:szCs w:val="28"/>
        <w:vertAlign w:val="baseline"/>
      </w:rPr>
    </w:lvl>
    <w:lvl w:ilvl="4">
      <w:start w:val="1"/>
      <w:numFmt w:val="decimal"/>
      <w:pStyle w:val="5"/>
      <w:lvlText w:val="%1.%2.%3.%4.%5"/>
      <w:lvlJc w:val="left"/>
      <w:pPr>
        <w:ind w:left="1008" w:hanging="1008"/>
      </w:pPr>
      <w:rPr>
        <w:rFonts w:hint="default"/>
        <w:bCs/>
        <w:i w:val="0"/>
        <w:iCs w:val="0"/>
        <w:caps w:val="0"/>
        <w:strike w:val="0"/>
        <w:dstrike w:val="0"/>
        <w:vanish w:val="0"/>
        <w:color w:val="000000"/>
        <w:sz w:val="24"/>
        <w:szCs w:val="24"/>
        <w:vertAlign w:val="baseline"/>
      </w:rPr>
    </w:lvl>
    <w:lvl w:ilvl="5">
      <w:start w:val="1"/>
      <w:numFmt w:val="decimal"/>
      <w:lvlText w:val="%1.%2.%3.%4.%5.%6"/>
      <w:lvlJc w:val="left"/>
      <w:pPr>
        <w:ind w:left="1152" w:hanging="1152"/>
      </w:pPr>
      <w:rPr>
        <w:rFonts w:hint="default"/>
        <w:b/>
        <w:bCs/>
        <w:i w:val="0"/>
        <w:iCs w:val="0"/>
        <w:caps w:val="0"/>
        <w:strike w:val="0"/>
        <w:dstrike w:val="0"/>
        <w:vanish w:val="0"/>
        <w:color w:val="000000"/>
        <w:sz w:val="20"/>
        <w:szCs w:val="20"/>
        <w:vertAlign w:val="baseline"/>
      </w:rPr>
    </w:lvl>
    <w:lvl w:ilvl="6">
      <w:start w:val="1"/>
      <w:numFmt w:val="decimal"/>
      <w:lvlText w:val="%1.%2.%3.%4.%5.%6.%7"/>
      <w:lvlJc w:val="left"/>
      <w:pPr>
        <w:ind w:left="1296" w:hanging="1296"/>
      </w:pPr>
      <w:rPr>
        <w:rFonts w:hint="default"/>
        <w:b w:val="0"/>
        <w:bCs/>
        <w:i w:val="0"/>
        <w:iCs w:val="0"/>
        <w:color w:val="auto"/>
        <w:sz w:val="21"/>
        <w:szCs w:val="21"/>
      </w:rPr>
    </w:lvl>
    <w:lvl w:ilvl="7">
      <w:start w:val="1"/>
      <w:numFmt w:val="decimal"/>
      <w:lvlText w:val="%1.%2.%3.%4.%5.%6.%7.%8"/>
      <w:lvlJc w:val="left"/>
      <w:pPr>
        <w:ind w:left="1440" w:hanging="1440"/>
      </w:pPr>
      <w:rPr>
        <w:rFonts w:hint="default"/>
        <w:b w:val="0"/>
        <w:bCs/>
        <w:i w:val="0"/>
        <w:iCs w:val="0"/>
        <w:strike w:val="0"/>
        <w:dstrike w:val="0"/>
        <w:color w:val="auto"/>
        <w:sz w:val="21"/>
        <w:szCs w:val="21"/>
        <w:vertAlign w:val="baseline"/>
      </w:rPr>
    </w:lvl>
    <w:lvl w:ilvl="8">
      <w:start w:val="1"/>
      <w:numFmt w:val="decimal"/>
      <w:lvlText w:val="%1.%2.%3.%4.%5.%6.%7.%8.%9"/>
      <w:lvlJc w:val="left"/>
      <w:pPr>
        <w:ind w:left="1584" w:hanging="1584"/>
      </w:pPr>
      <w:rPr>
        <w:rFonts w:hint="default"/>
        <w:b w:val="0"/>
        <w:bCs/>
        <w:i w:val="0"/>
        <w:iCs w:val="0"/>
        <w:color w:val="auto"/>
        <w:sz w:val="21"/>
        <w:szCs w:val="21"/>
      </w:rPr>
    </w:lvl>
  </w:abstractNum>
  <w:abstractNum w:abstractNumId="20" w15:restartNumberingAfterBreak="0">
    <w:nsid w:val="23D138ED"/>
    <w:multiLevelType w:val="multilevel"/>
    <w:tmpl w:val="23D138ED"/>
    <w:lvl w:ilvl="0">
      <w:start w:val="1"/>
      <w:numFmt w:val="bullet"/>
      <w:lvlText w:val=""/>
      <w:lvlJc w:val="left"/>
      <w:pPr>
        <w:ind w:left="1056" w:hanging="336"/>
      </w:pPr>
      <w:rPr>
        <w:rFonts w:ascii="Wingdings" w:eastAsia="Wingdings" w:hAnsi="Wingdings" w:cs="Wingdings" w:hint="default"/>
      </w:rPr>
    </w:lvl>
    <w:lvl w:ilvl="1">
      <w:start w:val="1"/>
      <w:numFmt w:val="bullet"/>
      <w:lvlText w:val="¡"/>
      <w:lvlJc w:val="left"/>
      <w:pPr>
        <w:ind w:left="1536" w:hanging="336"/>
      </w:pPr>
      <w:rPr>
        <w:rFonts w:ascii="Wingdings" w:eastAsia="Wingdings" w:hAnsi="Wingdings" w:cs="Wingdings" w:hint="default"/>
      </w:rPr>
    </w:lvl>
    <w:lvl w:ilvl="2">
      <w:start w:val="1"/>
      <w:numFmt w:val="bullet"/>
      <w:lvlText w:val=""/>
      <w:lvlJc w:val="left"/>
      <w:pPr>
        <w:ind w:left="2016" w:hanging="336"/>
      </w:pPr>
      <w:rPr>
        <w:rFonts w:ascii="Wingdings" w:eastAsia="Wingdings" w:hAnsi="Wingdings" w:cs="Wingdings" w:hint="default"/>
      </w:rPr>
    </w:lvl>
    <w:lvl w:ilvl="3">
      <w:start w:val="1"/>
      <w:numFmt w:val="bullet"/>
      <w:lvlText w:val=""/>
      <w:lvlJc w:val="left"/>
      <w:pPr>
        <w:ind w:left="2496" w:hanging="336"/>
      </w:pPr>
      <w:rPr>
        <w:rFonts w:ascii="Wingdings" w:eastAsia="Wingdings" w:hAnsi="Wingdings" w:cs="Wingdings" w:hint="default"/>
      </w:rPr>
    </w:lvl>
    <w:lvl w:ilvl="4">
      <w:start w:val="1"/>
      <w:numFmt w:val="bullet"/>
      <w:lvlText w:val="¡"/>
      <w:lvlJc w:val="left"/>
      <w:pPr>
        <w:ind w:left="2976" w:hanging="336"/>
      </w:pPr>
      <w:rPr>
        <w:rFonts w:ascii="Wingdings" w:eastAsia="Wingdings" w:hAnsi="Wingdings" w:cs="Wingdings" w:hint="default"/>
      </w:rPr>
    </w:lvl>
    <w:lvl w:ilvl="5">
      <w:start w:val="1"/>
      <w:numFmt w:val="bullet"/>
      <w:lvlText w:val=""/>
      <w:lvlJc w:val="left"/>
      <w:pPr>
        <w:ind w:left="3456" w:hanging="336"/>
      </w:pPr>
      <w:rPr>
        <w:rFonts w:ascii="Wingdings" w:eastAsia="Wingdings" w:hAnsi="Wingdings" w:cs="Wingdings" w:hint="default"/>
      </w:rPr>
    </w:lvl>
    <w:lvl w:ilvl="6">
      <w:start w:val="1"/>
      <w:numFmt w:val="bullet"/>
      <w:lvlText w:val=""/>
      <w:lvlJc w:val="left"/>
      <w:pPr>
        <w:ind w:left="3936" w:hanging="336"/>
      </w:pPr>
      <w:rPr>
        <w:rFonts w:ascii="Wingdings" w:eastAsia="Wingdings" w:hAnsi="Wingdings" w:cs="Wingdings" w:hint="default"/>
      </w:rPr>
    </w:lvl>
    <w:lvl w:ilvl="7">
      <w:start w:val="1"/>
      <w:numFmt w:val="bullet"/>
      <w:lvlText w:val="¡"/>
      <w:lvlJc w:val="left"/>
      <w:pPr>
        <w:ind w:left="4416" w:hanging="336"/>
      </w:pPr>
      <w:rPr>
        <w:rFonts w:ascii="Wingdings" w:eastAsia="Wingdings" w:hAnsi="Wingdings" w:cs="Wingdings" w:hint="default"/>
      </w:rPr>
    </w:lvl>
    <w:lvl w:ilvl="8">
      <w:start w:val="1"/>
      <w:numFmt w:val="bullet"/>
      <w:lvlText w:val=""/>
      <w:lvlJc w:val="left"/>
      <w:pPr>
        <w:ind w:left="4896" w:hanging="336"/>
      </w:pPr>
      <w:rPr>
        <w:rFonts w:ascii="Wingdings" w:eastAsia="Wingdings" w:hAnsi="Wingdings" w:cs="Wingdings" w:hint="default"/>
      </w:rPr>
    </w:lvl>
  </w:abstractNum>
  <w:abstractNum w:abstractNumId="21" w15:restartNumberingAfterBreak="0">
    <w:nsid w:val="2D904D8F"/>
    <w:multiLevelType w:val="singleLevel"/>
    <w:tmpl w:val="2D904D8F"/>
    <w:lvl w:ilvl="0">
      <w:start w:val="1"/>
      <w:numFmt w:val="bullet"/>
      <w:lvlText w:val=""/>
      <w:lvlJc w:val="left"/>
      <w:pPr>
        <w:tabs>
          <w:tab w:val="left" w:pos="840"/>
        </w:tabs>
        <w:ind w:left="1260" w:hanging="420"/>
      </w:pPr>
      <w:rPr>
        <w:rFonts w:ascii="Wingdings" w:hAnsi="Wingdings" w:hint="default"/>
      </w:rPr>
    </w:lvl>
  </w:abstractNum>
  <w:abstractNum w:abstractNumId="22" w15:restartNumberingAfterBreak="0">
    <w:nsid w:val="2E50B750"/>
    <w:multiLevelType w:val="multilevel"/>
    <w:tmpl w:val="2E50B750"/>
    <w:lvl w:ilvl="0">
      <w:start w:val="1"/>
      <w:numFmt w:val="decimal"/>
      <w:lvlText w:val="%1."/>
      <w:lvlJc w:val="left"/>
      <w:pPr>
        <w:tabs>
          <w:tab w:val="left" w:pos="720"/>
        </w:tabs>
        <w:ind w:left="720" w:hanging="360"/>
      </w:pPr>
      <w:rPr>
        <w:rFonts w:ascii="Times New Roman" w:hAnsi="Times New Roman" w:cs="Times New Roman" w:hint="default"/>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3" w15:restartNumberingAfterBreak="0">
    <w:nsid w:val="355A23AA"/>
    <w:multiLevelType w:val="multilevel"/>
    <w:tmpl w:val="355A23A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4" w15:restartNumberingAfterBreak="0">
    <w:nsid w:val="36453C67"/>
    <w:multiLevelType w:val="multilevel"/>
    <w:tmpl w:val="36453C67"/>
    <w:lvl w:ilvl="0">
      <w:start w:val="1"/>
      <w:numFmt w:val="decimal"/>
      <w:lvlText w:val="%1."/>
      <w:lvlJc w:val="left"/>
      <w:pPr>
        <w:tabs>
          <w:tab w:val="left" w:pos="720"/>
        </w:tabs>
        <w:ind w:left="720" w:hanging="360"/>
      </w:pPr>
      <w:rPr>
        <w:rFonts w:ascii="Times New Roman" w:hAnsi="Times New Roman" w:cs="Times New Roman" w:hint="default"/>
        <w:sz w:val="28"/>
        <w:szCs w:val="28"/>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5" w15:restartNumberingAfterBreak="0">
    <w:nsid w:val="43C2306F"/>
    <w:multiLevelType w:val="multilevel"/>
    <w:tmpl w:val="43C2306F"/>
    <w:lvl w:ilvl="0">
      <w:start w:val="1"/>
      <w:numFmt w:val="bullet"/>
      <w:lvlText w:val=""/>
      <w:lvlJc w:val="left"/>
      <w:pPr>
        <w:ind w:left="336" w:hanging="336"/>
      </w:pPr>
      <w:rPr>
        <w:rFonts w:ascii="Wingdings" w:eastAsia="Wingdings" w:hAnsi="Wingdings" w:cs="Wingdings" w:hint="default"/>
      </w:rPr>
    </w:lvl>
    <w:lvl w:ilvl="1">
      <w:start w:val="1"/>
      <w:numFmt w:val="bullet"/>
      <w:lvlText w:val="¡"/>
      <w:lvlJc w:val="left"/>
      <w:pPr>
        <w:ind w:left="816" w:hanging="336"/>
      </w:pPr>
      <w:rPr>
        <w:rFonts w:ascii="Wingdings" w:eastAsia="Wingdings" w:hAnsi="Wingdings" w:cs="Wingdings" w:hint="default"/>
      </w:rPr>
    </w:lvl>
    <w:lvl w:ilvl="2">
      <w:start w:val="1"/>
      <w:numFmt w:val="bullet"/>
      <w:lvlText w:val=""/>
      <w:lvlJc w:val="left"/>
      <w:pPr>
        <w:ind w:left="1296" w:hanging="336"/>
      </w:pPr>
      <w:rPr>
        <w:rFonts w:ascii="Wingdings" w:eastAsia="Wingdings" w:hAnsi="Wingdings" w:cs="Wingdings" w:hint="default"/>
      </w:rPr>
    </w:lvl>
    <w:lvl w:ilvl="3">
      <w:start w:val="1"/>
      <w:numFmt w:val="bullet"/>
      <w:lvlText w:val=""/>
      <w:lvlJc w:val="left"/>
      <w:pPr>
        <w:ind w:left="1776" w:hanging="336"/>
      </w:pPr>
      <w:rPr>
        <w:rFonts w:ascii="Wingdings" w:eastAsia="Wingdings" w:hAnsi="Wingdings" w:cs="Wingdings" w:hint="default"/>
      </w:rPr>
    </w:lvl>
    <w:lvl w:ilvl="4">
      <w:start w:val="1"/>
      <w:numFmt w:val="bullet"/>
      <w:lvlText w:val="¡"/>
      <w:lvlJc w:val="left"/>
      <w:pPr>
        <w:ind w:left="2256" w:hanging="336"/>
      </w:pPr>
      <w:rPr>
        <w:rFonts w:ascii="Wingdings" w:eastAsia="Wingdings" w:hAnsi="Wingdings" w:cs="Wingdings" w:hint="default"/>
      </w:rPr>
    </w:lvl>
    <w:lvl w:ilvl="5">
      <w:start w:val="1"/>
      <w:numFmt w:val="bullet"/>
      <w:lvlText w:val=""/>
      <w:lvlJc w:val="left"/>
      <w:pPr>
        <w:ind w:left="2736" w:hanging="336"/>
      </w:pPr>
      <w:rPr>
        <w:rFonts w:ascii="Wingdings" w:eastAsia="Wingdings" w:hAnsi="Wingdings" w:cs="Wingdings" w:hint="default"/>
      </w:rPr>
    </w:lvl>
    <w:lvl w:ilvl="6">
      <w:start w:val="1"/>
      <w:numFmt w:val="bullet"/>
      <w:lvlText w:val=""/>
      <w:lvlJc w:val="left"/>
      <w:pPr>
        <w:ind w:left="3216" w:hanging="336"/>
      </w:pPr>
      <w:rPr>
        <w:rFonts w:ascii="Wingdings" w:eastAsia="Wingdings" w:hAnsi="Wingdings" w:cs="Wingdings" w:hint="default"/>
      </w:rPr>
    </w:lvl>
    <w:lvl w:ilvl="7">
      <w:start w:val="1"/>
      <w:numFmt w:val="bullet"/>
      <w:lvlText w:val="¡"/>
      <w:lvlJc w:val="left"/>
      <w:pPr>
        <w:ind w:left="3696" w:hanging="336"/>
      </w:pPr>
      <w:rPr>
        <w:rFonts w:ascii="Wingdings" w:eastAsia="Wingdings" w:hAnsi="Wingdings" w:cs="Wingdings" w:hint="default"/>
      </w:rPr>
    </w:lvl>
    <w:lvl w:ilvl="8">
      <w:start w:val="1"/>
      <w:numFmt w:val="bullet"/>
      <w:lvlText w:val=""/>
      <w:lvlJc w:val="left"/>
      <w:pPr>
        <w:ind w:left="4176" w:hanging="336"/>
      </w:pPr>
      <w:rPr>
        <w:rFonts w:ascii="Wingdings" w:eastAsia="Wingdings" w:hAnsi="Wingdings" w:cs="Wingdings" w:hint="default"/>
      </w:rPr>
    </w:lvl>
  </w:abstractNum>
  <w:abstractNum w:abstractNumId="26" w15:restartNumberingAfterBreak="0">
    <w:nsid w:val="491E7BF0"/>
    <w:multiLevelType w:val="multilevel"/>
    <w:tmpl w:val="491E7BF0"/>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15:restartNumberingAfterBreak="0">
    <w:nsid w:val="49641CC6"/>
    <w:multiLevelType w:val="multilevel"/>
    <w:tmpl w:val="49641CC6"/>
    <w:lvl w:ilvl="0">
      <w:start w:val="1"/>
      <w:numFmt w:val="bullet"/>
      <w:lvlText w:val=""/>
      <w:lvlJc w:val="left"/>
      <w:pPr>
        <w:tabs>
          <w:tab w:val="left" w:pos="420"/>
        </w:tabs>
        <w:ind w:left="840" w:hanging="420"/>
      </w:pPr>
      <w:rPr>
        <w:rFonts w:ascii="Wingdings" w:hAnsi="Wingdings" w:hint="default"/>
      </w:rPr>
    </w:lvl>
    <w:lvl w:ilvl="1">
      <w:start w:val="1"/>
      <w:numFmt w:val="bullet"/>
      <w:lvlText w:val=""/>
      <w:lvlJc w:val="left"/>
      <w:pPr>
        <w:tabs>
          <w:tab w:val="left" w:pos="840"/>
        </w:tabs>
        <w:ind w:left="1380" w:hanging="420"/>
      </w:pPr>
      <w:rPr>
        <w:rFonts w:ascii="Wingdings" w:hAnsi="Wingdings" w:hint="default"/>
      </w:rPr>
    </w:lvl>
    <w:lvl w:ilvl="2">
      <w:start w:val="1"/>
      <w:numFmt w:val="bullet"/>
      <w:lvlText w:val=""/>
      <w:lvlJc w:val="left"/>
      <w:pPr>
        <w:tabs>
          <w:tab w:val="left" w:pos="1260"/>
        </w:tabs>
        <w:ind w:left="1680" w:hanging="420"/>
      </w:pPr>
      <w:rPr>
        <w:rFonts w:ascii="Wingdings" w:hAnsi="Wingdings" w:hint="default"/>
      </w:rPr>
    </w:lvl>
    <w:lvl w:ilvl="3">
      <w:start w:val="1"/>
      <w:numFmt w:val="bullet"/>
      <w:lvlText w:val=""/>
      <w:lvlJc w:val="left"/>
      <w:pPr>
        <w:tabs>
          <w:tab w:val="left" w:pos="1680"/>
        </w:tabs>
        <w:ind w:left="2100" w:hanging="420"/>
      </w:pPr>
      <w:rPr>
        <w:rFonts w:ascii="Wingdings" w:hAnsi="Wingdings" w:hint="default"/>
      </w:rPr>
    </w:lvl>
    <w:lvl w:ilvl="4">
      <w:start w:val="1"/>
      <w:numFmt w:val="bullet"/>
      <w:lvlText w:val=""/>
      <w:lvlJc w:val="left"/>
      <w:pPr>
        <w:tabs>
          <w:tab w:val="left" w:pos="2100"/>
        </w:tabs>
        <w:ind w:left="2520" w:hanging="420"/>
      </w:pPr>
      <w:rPr>
        <w:rFonts w:ascii="Wingdings" w:hAnsi="Wingdings" w:hint="default"/>
      </w:rPr>
    </w:lvl>
    <w:lvl w:ilvl="5">
      <w:start w:val="1"/>
      <w:numFmt w:val="bullet"/>
      <w:lvlText w:val=""/>
      <w:lvlJc w:val="left"/>
      <w:pPr>
        <w:tabs>
          <w:tab w:val="left" w:pos="2520"/>
        </w:tabs>
        <w:ind w:left="2940" w:hanging="420"/>
      </w:pPr>
      <w:rPr>
        <w:rFonts w:ascii="Wingdings" w:hAnsi="Wingdings" w:hint="default"/>
      </w:rPr>
    </w:lvl>
    <w:lvl w:ilvl="6">
      <w:start w:val="1"/>
      <w:numFmt w:val="bullet"/>
      <w:lvlText w:val=""/>
      <w:lvlJc w:val="left"/>
      <w:pPr>
        <w:tabs>
          <w:tab w:val="left" w:pos="2940"/>
        </w:tabs>
        <w:ind w:left="3360" w:hanging="420"/>
      </w:pPr>
      <w:rPr>
        <w:rFonts w:ascii="Wingdings" w:hAnsi="Wingdings" w:hint="default"/>
      </w:rPr>
    </w:lvl>
    <w:lvl w:ilvl="7">
      <w:start w:val="1"/>
      <w:numFmt w:val="bullet"/>
      <w:lvlText w:val=""/>
      <w:lvlJc w:val="left"/>
      <w:pPr>
        <w:tabs>
          <w:tab w:val="left" w:pos="3360"/>
        </w:tabs>
        <w:ind w:left="3780" w:hanging="420"/>
      </w:pPr>
      <w:rPr>
        <w:rFonts w:ascii="Wingdings" w:hAnsi="Wingdings" w:hint="default"/>
      </w:rPr>
    </w:lvl>
    <w:lvl w:ilvl="8">
      <w:start w:val="1"/>
      <w:numFmt w:val="bullet"/>
      <w:lvlText w:val=""/>
      <w:lvlJc w:val="left"/>
      <w:pPr>
        <w:tabs>
          <w:tab w:val="left" w:pos="3780"/>
        </w:tabs>
        <w:ind w:left="4200" w:hanging="420"/>
      </w:pPr>
      <w:rPr>
        <w:rFonts w:ascii="Wingdings" w:hAnsi="Wingdings" w:hint="default"/>
      </w:rPr>
    </w:lvl>
  </w:abstractNum>
  <w:abstractNum w:abstractNumId="28" w15:restartNumberingAfterBreak="0">
    <w:nsid w:val="4D615AC7"/>
    <w:multiLevelType w:val="multilevel"/>
    <w:tmpl w:val="4D615AC7"/>
    <w:lvl w:ilvl="0">
      <w:start w:val="1"/>
      <w:numFmt w:val="bullet"/>
      <w:lvlText w:val=""/>
      <w:lvlJc w:val="left"/>
      <w:pPr>
        <w:ind w:left="336" w:hanging="336"/>
      </w:pPr>
      <w:rPr>
        <w:rFonts w:ascii="Wingdings" w:eastAsia="Wingdings" w:hAnsi="Wingdings" w:cs="Wingdings" w:hint="default"/>
      </w:rPr>
    </w:lvl>
    <w:lvl w:ilvl="1">
      <w:start w:val="1"/>
      <w:numFmt w:val="bullet"/>
      <w:lvlText w:val="¡"/>
      <w:lvlJc w:val="left"/>
      <w:pPr>
        <w:ind w:left="816" w:hanging="336"/>
      </w:pPr>
      <w:rPr>
        <w:rFonts w:ascii="Wingdings" w:eastAsia="Wingdings" w:hAnsi="Wingdings" w:cs="Wingdings" w:hint="default"/>
      </w:rPr>
    </w:lvl>
    <w:lvl w:ilvl="2">
      <w:start w:val="1"/>
      <w:numFmt w:val="bullet"/>
      <w:lvlText w:val=""/>
      <w:lvlJc w:val="left"/>
      <w:pPr>
        <w:ind w:left="1296" w:hanging="336"/>
      </w:pPr>
      <w:rPr>
        <w:rFonts w:ascii="Wingdings" w:eastAsia="Wingdings" w:hAnsi="Wingdings" w:cs="Wingdings" w:hint="default"/>
      </w:rPr>
    </w:lvl>
    <w:lvl w:ilvl="3">
      <w:start w:val="1"/>
      <w:numFmt w:val="bullet"/>
      <w:lvlText w:val=""/>
      <w:lvlJc w:val="left"/>
      <w:pPr>
        <w:ind w:left="1776" w:hanging="336"/>
      </w:pPr>
      <w:rPr>
        <w:rFonts w:ascii="Wingdings" w:eastAsia="Wingdings" w:hAnsi="Wingdings" w:cs="Wingdings" w:hint="default"/>
      </w:rPr>
    </w:lvl>
    <w:lvl w:ilvl="4">
      <w:start w:val="1"/>
      <w:numFmt w:val="bullet"/>
      <w:lvlText w:val="¡"/>
      <w:lvlJc w:val="left"/>
      <w:pPr>
        <w:ind w:left="2256" w:hanging="336"/>
      </w:pPr>
      <w:rPr>
        <w:rFonts w:ascii="Wingdings" w:eastAsia="Wingdings" w:hAnsi="Wingdings" w:cs="Wingdings" w:hint="default"/>
      </w:rPr>
    </w:lvl>
    <w:lvl w:ilvl="5">
      <w:start w:val="1"/>
      <w:numFmt w:val="bullet"/>
      <w:lvlText w:val=""/>
      <w:lvlJc w:val="left"/>
      <w:pPr>
        <w:ind w:left="2736" w:hanging="336"/>
      </w:pPr>
      <w:rPr>
        <w:rFonts w:ascii="Wingdings" w:eastAsia="Wingdings" w:hAnsi="Wingdings" w:cs="Wingdings" w:hint="default"/>
      </w:rPr>
    </w:lvl>
    <w:lvl w:ilvl="6">
      <w:start w:val="1"/>
      <w:numFmt w:val="bullet"/>
      <w:lvlText w:val=""/>
      <w:lvlJc w:val="left"/>
      <w:pPr>
        <w:ind w:left="3216" w:hanging="336"/>
      </w:pPr>
      <w:rPr>
        <w:rFonts w:ascii="Wingdings" w:eastAsia="Wingdings" w:hAnsi="Wingdings" w:cs="Wingdings" w:hint="default"/>
      </w:rPr>
    </w:lvl>
    <w:lvl w:ilvl="7">
      <w:start w:val="1"/>
      <w:numFmt w:val="bullet"/>
      <w:lvlText w:val="¡"/>
      <w:lvlJc w:val="left"/>
      <w:pPr>
        <w:ind w:left="3696" w:hanging="336"/>
      </w:pPr>
      <w:rPr>
        <w:rFonts w:ascii="Wingdings" w:eastAsia="Wingdings" w:hAnsi="Wingdings" w:cs="Wingdings" w:hint="default"/>
      </w:rPr>
    </w:lvl>
    <w:lvl w:ilvl="8">
      <w:start w:val="1"/>
      <w:numFmt w:val="bullet"/>
      <w:lvlText w:val=""/>
      <w:lvlJc w:val="left"/>
      <w:pPr>
        <w:ind w:left="4176" w:hanging="336"/>
      </w:pPr>
      <w:rPr>
        <w:rFonts w:ascii="Wingdings" w:eastAsia="Wingdings" w:hAnsi="Wingdings" w:cs="Wingdings" w:hint="default"/>
      </w:rPr>
    </w:lvl>
  </w:abstractNum>
  <w:abstractNum w:abstractNumId="29" w15:restartNumberingAfterBreak="0">
    <w:nsid w:val="4DDA66D1"/>
    <w:multiLevelType w:val="multilevel"/>
    <w:tmpl w:val="4DDA66D1"/>
    <w:lvl w:ilvl="0">
      <w:start w:val="1"/>
      <w:numFmt w:val="upperLetter"/>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rPr>
    </w:lvl>
    <w:lvl w:ilvl="1">
      <w:start w:val="1"/>
      <w:numFmt w:val="decimal"/>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rPr>
    </w:lvl>
    <w:lvl w:ilvl="2">
      <w:start w:val="1"/>
      <w:numFmt w:val="decimal"/>
      <w:pStyle w:val="Appendixheading3"/>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rPr>
    </w:lvl>
    <w:lvl w:ilvl="3">
      <w:start w:val="1"/>
      <w:numFmt w:val="decimal"/>
      <w:pStyle w:val="Appendixheading4"/>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rPr>
    </w:lvl>
    <w:lvl w:ilvl="4">
      <w:start w:val="1"/>
      <w:numFmt w:val="decimal"/>
      <w:pStyle w:val="Appendixheading5"/>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rPr>
    </w:lvl>
  </w:abstractNum>
  <w:abstractNum w:abstractNumId="30" w15:restartNumberingAfterBreak="0">
    <w:nsid w:val="507B0245"/>
    <w:multiLevelType w:val="singleLevel"/>
    <w:tmpl w:val="507B0245"/>
    <w:lvl w:ilvl="0">
      <w:start w:val="1"/>
      <w:numFmt w:val="decimal"/>
      <w:lvlText w:val="%1."/>
      <w:lvlJc w:val="left"/>
      <w:pPr>
        <w:tabs>
          <w:tab w:val="left" w:pos="420"/>
        </w:tabs>
        <w:ind w:left="845" w:hanging="425"/>
      </w:pPr>
      <w:rPr>
        <w:rFonts w:hint="default"/>
        <w:b/>
        <w:bCs/>
      </w:rPr>
    </w:lvl>
  </w:abstractNum>
  <w:abstractNum w:abstractNumId="31" w15:restartNumberingAfterBreak="0">
    <w:nsid w:val="51F1D469"/>
    <w:multiLevelType w:val="multilevel"/>
    <w:tmpl w:val="51F1D46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2" w15:restartNumberingAfterBreak="0">
    <w:nsid w:val="569C66C3"/>
    <w:multiLevelType w:val="multilevel"/>
    <w:tmpl w:val="569C66C3"/>
    <w:lvl w:ilvl="0">
      <w:start w:val="1"/>
      <w:numFmt w:val="bullet"/>
      <w:lvlText w:val=""/>
      <w:lvlJc w:val="left"/>
      <w:pPr>
        <w:ind w:left="336" w:hanging="336"/>
      </w:pPr>
      <w:rPr>
        <w:rFonts w:ascii="Wingdings" w:eastAsia="Wingdings" w:hAnsi="Wingdings" w:cs="Wingdings" w:hint="default"/>
      </w:rPr>
    </w:lvl>
    <w:lvl w:ilvl="1">
      <w:start w:val="1"/>
      <w:numFmt w:val="bullet"/>
      <w:lvlText w:val="¡"/>
      <w:lvlJc w:val="left"/>
      <w:pPr>
        <w:ind w:left="816" w:hanging="336"/>
      </w:pPr>
      <w:rPr>
        <w:rFonts w:ascii="Wingdings" w:eastAsia="Wingdings" w:hAnsi="Wingdings" w:cs="Wingdings" w:hint="default"/>
      </w:rPr>
    </w:lvl>
    <w:lvl w:ilvl="2">
      <w:start w:val="1"/>
      <w:numFmt w:val="bullet"/>
      <w:lvlText w:val=""/>
      <w:lvlJc w:val="left"/>
      <w:pPr>
        <w:ind w:left="1296" w:hanging="336"/>
      </w:pPr>
      <w:rPr>
        <w:rFonts w:ascii="Wingdings" w:eastAsia="Wingdings" w:hAnsi="Wingdings" w:cs="Wingdings" w:hint="default"/>
      </w:rPr>
    </w:lvl>
    <w:lvl w:ilvl="3">
      <w:start w:val="1"/>
      <w:numFmt w:val="bullet"/>
      <w:lvlText w:val=""/>
      <w:lvlJc w:val="left"/>
      <w:pPr>
        <w:ind w:left="1776" w:hanging="336"/>
      </w:pPr>
      <w:rPr>
        <w:rFonts w:ascii="Wingdings" w:eastAsia="Wingdings" w:hAnsi="Wingdings" w:cs="Wingdings" w:hint="default"/>
      </w:rPr>
    </w:lvl>
    <w:lvl w:ilvl="4">
      <w:start w:val="1"/>
      <w:numFmt w:val="bullet"/>
      <w:lvlText w:val="¡"/>
      <w:lvlJc w:val="left"/>
      <w:pPr>
        <w:ind w:left="2256" w:hanging="336"/>
      </w:pPr>
      <w:rPr>
        <w:rFonts w:ascii="Wingdings" w:eastAsia="Wingdings" w:hAnsi="Wingdings" w:cs="Wingdings" w:hint="default"/>
      </w:rPr>
    </w:lvl>
    <w:lvl w:ilvl="5">
      <w:start w:val="1"/>
      <w:numFmt w:val="bullet"/>
      <w:lvlText w:val=""/>
      <w:lvlJc w:val="left"/>
      <w:pPr>
        <w:ind w:left="2736" w:hanging="336"/>
      </w:pPr>
      <w:rPr>
        <w:rFonts w:ascii="Wingdings" w:eastAsia="Wingdings" w:hAnsi="Wingdings" w:cs="Wingdings" w:hint="default"/>
      </w:rPr>
    </w:lvl>
    <w:lvl w:ilvl="6">
      <w:start w:val="1"/>
      <w:numFmt w:val="bullet"/>
      <w:lvlText w:val=""/>
      <w:lvlJc w:val="left"/>
      <w:pPr>
        <w:ind w:left="3216" w:hanging="336"/>
      </w:pPr>
      <w:rPr>
        <w:rFonts w:ascii="Wingdings" w:eastAsia="Wingdings" w:hAnsi="Wingdings" w:cs="Wingdings" w:hint="default"/>
      </w:rPr>
    </w:lvl>
    <w:lvl w:ilvl="7">
      <w:start w:val="1"/>
      <w:numFmt w:val="bullet"/>
      <w:lvlText w:val="¡"/>
      <w:lvlJc w:val="left"/>
      <w:pPr>
        <w:ind w:left="3696" w:hanging="336"/>
      </w:pPr>
      <w:rPr>
        <w:rFonts w:ascii="Wingdings" w:eastAsia="Wingdings" w:hAnsi="Wingdings" w:cs="Wingdings" w:hint="default"/>
      </w:rPr>
    </w:lvl>
    <w:lvl w:ilvl="8">
      <w:start w:val="1"/>
      <w:numFmt w:val="bullet"/>
      <w:lvlText w:val=""/>
      <w:lvlJc w:val="left"/>
      <w:pPr>
        <w:ind w:left="4176" w:hanging="336"/>
      </w:pPr>
      <w:rPr>
        <w:rFonts w:ascii="Wingdings" w:eastAsia="Wingdings" w:hAnsi="Wingdings" w:cs="Wingdings" w:hint="default"/>
      </w:rPr>
    </w:lvl>
  </w:abstractNum>
  <w:abstractNum w:abstractNumId="33" w15:restartNumberingAfterBreak="0">
    <w:nsid w:val="597F2AF4"/>
    <w:multiLevelType w:val="multilevel"/>
    <w:tmpl w:val="597F2AF4"/>
    <w:lvl w:ilvl="0">
      <w:start w:val="1"/>
      <w:numFmt w:val="bullet"/>
      <w:lvlText w:val=""/>
      <w:lvlJc w:val="left"/>
      <w:pPr>
        <w:ind w:left="896" w:hanging="336"/>
      </w:pPr>
      <w:rPr>
        <w:rFonts w:ascii="Wingdings" w:eastAsia="Wingdings" w:hAnsi="Wingdings" w:cs="Wingdings" w:hint="default"/>
      </w:rPr>
    </w:lvl>
    <w:lvl w:ilvl="1">
      <w:start w:val="1"/>
      <w:numFmt w:val="bullet"/>
      <w:lvlText w:val="¡"/>
      <w:lvlJc w:val="left"/>
      <w:pPr>
        <w:ind w:left="1376" w:hanging="336"/>
      </w:pPr>
      <w:rPr>
        <w:rFonts w:ascii="Wingdings" w:eastAsia="Wingdings" w:hAnsi="Wingdings" w:cs="Wingdings" w:hint="default"/>
      </w:rPr>
    </w:lvl>
    <w:lvl w:ilvl="2">
      <w:start w:val="1"/>
      <w:numFmt w:val="bullet"/>
      <w:lvlText w:val=""/>
      <w:lvlJc w:val="left"/>
      <w:pPr>
        <w:ind w:left="1856" w:hanging="336"/>
      </w:pPr>
      <w:rPr>
        <w:rFonts w:ascii="Wingdings" w:eastAsia="Wingdings" w:hAnsi="Wingdings" w:cs="Wingdings" w:hint="default"/>
      </w:rPr>
    </w:lvl>
    <w:lvl w:ilvl="3">
      <w:start w:val="1"/>
      <w:numFmt w:val="bullet"/>
      <w:lvlText w:val=""/>
      <w:lvlJc w:val="left"/>
      <w:pPr>
        <w:ind w:left="2336" w:hanging="336"/>
      </w:pPr>
      <w:rPr>
        <w:rFonts w:ascii="Wingdings" w:eastAsia="Wingdings" w:hAnsi="Wingdings" w:cs="Wingdings" w:hint="default"/>
      </w:rPr>
    </w:lvl>
    <w:lvl w:ilvl="4">
      <w:start w:val="1"/>
      <w:numFmt w:val="bullet"/>
      <w:lvlText w:val="¡"/>
      <w:lvlJc w:val="left"/>
      <w:pPr>
        <w:ind w:left="2816" w:hanging="336"/>
      </w:pPr>
      <w:rPr>
        <w:rFonts w:ascii="Wingdings" w:eastAsia="Wingdings" w:hAnsi="Wingdings" w:cs="Wingdings" w:hint="default"/>
      </w:rPr>
    </w:lvl>
    <w:lvl w:ilvl="5">
      <w:start w:val="1"/>
      <w:numFmt w:val="bullet"/>
      <w:lvlText w:val=""/>
      <w:lvlJc w:val="left"/>
      <w:pPr>
        <w:ind w:left="3296" w:hanging="336"/>
      </w:pPr>
      <w:rPr>
        <w:rFonts w:ascii="Wingdings" w:eastAsia="Wingdings" w:hAnsi="Wingdings" w:cs="Wingdings" w:hint="default"/>
      </w:rPr>
    </w:lvl>
    <w:lvl w:ilvl="6">
      <w:start w:val="1"/>
      <w:numFmt w:val="bullet"/>
      <w:lvlText w:val=""/>
      <w:lvlJc w:val="left"/>
      <w:pPr>
        <w:ind w:left="3776" w:hanging="336"/>
      </w:pPr>
      <w:rPr>
        <w:rFonts w:ascii="Wingdings" w:eastAsia="Wingdings" w:hAnsi="Wingdings" w:cs="Wingdings" w:hint="default"/>
      </w:rPr>
    </w:lvl>
    <w:lvl w:ilvl="7">
      <w:start w:val="1"/>
      <w:numFmt w:val="bullet"/>
      <w:lvlText w:val="¡"/>
      <w:lvlJc w:val="left"/>
      <w:pPr>
        <w:ind w:left="4256" w:hanging="336"/>
      </w:pPr>
      <w:rPr>
        <w:rFonts w:ascii="Wingdings" w:eastAsia="Wingdings" w:hAnsi="Wingdings" w:cs="Wingdings" w:hint="default"/>
      </w:rPr>
    </w:lvl>
    <w:lvl w:ilvl="8">
      <w:start w:val="1"/>
      <w:numFmt w:val="bullet"/>
      <w:lvlText w:val=""/>
      <w:lvlJc w:val="left"/>
      <w:pPr>
        <w:ind w:left="4736" w:hanging="336"/>
      </w:pPr>
      <w:rPr>
        <w:rFonts w:ascii="Wingdings" w:eastAsia="Wingdings" w:hAnsi="Wingdings" w:cs="Wingdings" w:hint="default"/>
      </w:rPr>
    </w:lvl>
  </w:abstractNum>
  <w:abstractNum w:abstractNumId="34" w15:restartNumberingAfterBreak="0">
    <w:nsid w:val="5AF1969E"/>
    <w:multiLevelType w:val="singleLevel"/>
    <w:tmpl w:val="5AF1969E"/>
    <w:lvl w:ilvl="0">
      <w:start w:val="1"/>
      <w:numFmt w:val="bullet"/>
      <w:lvlText w:val=""/>
      <w:lvlJc w:val="left"/>
      <w:pPr>
        <w:ind w:left="420" w:hanging="420"/>
      </w:pPr>
      <w:rPr>
        <w:rFonts w:ascii="Wingdings" w:hAnsi="Wingdings" w:hint="default"/>
      </w:rPr>
    </w:lvl>
  </w:abstractNum>
  <w:abstractNum w:abstractNumId="35" w15:restartNumberingAfterBreak="0">
    <w:nsid w:val="5CC95B2F"/>
    <w:multiLevelType w:val="multilevel"/>
    <w:tmpl w:val="5CC95B2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6" w15:restartNumberingAfterBreak="0">
    <w:nsid w:val="62AEE151"/>
    <w:multiLevelType w:val="singleLevel"/>
    <w:tmpl w:val="62AEE151"/>
    <w:lvl w:ilvl="0">
      <w:start w:val="1"/>
      <w:numFmt w:val="bullet"/>
      <w:lvlText w:val=""/>
      <w:lvlJc w:val="left"/>
      <w:pPr>
        <w:tabs>
          <w:tab w:val="left" w:pos="840"/>
        </w:tabs>
        <w:ind w:left="1260" w:hanging="420"/>
      </w:pPr>
      <w:rPr>
        <w:rFonts w:ascii="Wingdings" w:hAnsi="Wingdings" w:hint="default"/>
      </w:rPr>
    </w:lvl>
  </w:abstractNum>
  <w:abstractNum w:abstractNumId="37" w15:restartNumberingAfterBreak="0">
    <w:nsid w:val="6FCF5177"/>
    <w:multiLevelType w:val="multilevel"/>
    <w:tmpl w:val="6FCF5177"/>
    <w:lvl w:ilvl="0">
      <w:start w:val="1"/>
      <w:numFmt w:val="decimal"/>
      <w:lvlText w:val="%1."/>
      <w:lvlJc w:val="left"/>
      <w:pPr>
        <w:tabs>
          <w:tab w:val="left" w:pos="720"/>
        </w:tabs>
        <w:ind w:left="720" w:hanging="360"/>
      </w:pPr>
      <w:rPr>
        <w:rFonts w:hint="default"/>
        <w:sz w:val="28"/>
        <w:szCs w:val="28"/>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8" w15:restartNumberingAfterBreak="0">
    <w:nsid w:val="7160CF3E"/>
    <w:multiLevelType w:val="multilevel"/>
    <w:tmpl w:val="7160CF3E"/>
    <w:lvl w:ilvl="0">
      <w:start w:val="1"/>
      <w:numFmt w:val="decimal"/>
      <w:lvlText w:val="%1."/>
      <w:lvlJc w:val="left"/>
      <w:pPr>
        <w:tabs>
          <w:tab w:val="left" w:pos="720"/>
        </w:tabs>
        <w:ind w:left="720" w:hanging="360"/>
      </w:pPr>
      <w:rPr>
        <w:rFonts w:hint="default"/>
        <w:sz w:val="28"/>
        <w:szCs w:val="28"/>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9" w15:restartNumberingAfterBreak="0">
    <w:nsid w:val="735679CE"/>
    <w:multiLevelType w:val="hybridMultilevel"/>
    <w:tmpl w:val="269CA176"/>
    <w:lvl w:ilvl="0" w:tplc="04090001">
      <w:start w:val="1"/>
      <w:numFmt w:val="bullet"/>
      <w:lvlText w:val=""/>
      <w:lvlJc w:val="left"/>
      <w:pPr>
        <w:ind w:left="1085" w:hanging="440"/>
      </w:pPr>
      <w:rPr>
        <w:rFonts w:ascii="Wingdings" w:hAnsi="Wingdings" w:hint="default"/>
      </w:rPr>
    </w:lvl>
    <w:lvl w:ilvl="1" w:tplc="04090003" w:tentative="1">
      <w:start w:val="1"/>
      <w:numFmt w:val="bullet"/>
      <w:lvlText w:val=""/>
      <w:lvlJc w:val="left"/>
      <w:pPr>
        <w:ind w:left="1525" w:hanging="440"/>
      </w:pPr>
      <w:rPr>
        <w:rFonts w:ascii="Wingdings" w:hAnsi="Wingdings" w:hint="default"/>
      </w:rPr>
    </w:lvl>
    <w:lvl w:ilvl="2" w:tplc="04090005"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3" w:tentative="1">
      <w:start w:val="1"/>
      <w:numFmt w:val="bullet"/>
      <w:lvlText w:val=""/>
      <w:lvlJc w:val="left"/>
      <w:pPr>
        <w:ind w:left="2845" w:hanging="440"/>
      </w:pPr>
      <w:rPr>
        <w:rFonts w:ascii="Wingdings" w:hAnsi="Wingdings" w:hint="default"/>
      </w:rPr>
    </w:lvl>
    <w:lvl w:ilvl="5" w:tplc="04090005"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3" w:tentative="1">
      <w:start w:val="1"/>
      <w:numFmt w:val="bullet"/>
      <w:lvlText w:val=""/>
      <w:lvlJc w:val="left"/>
      <w:pPr>
        <w:ind w:left="4165" w:hanging="440"/>
      </w:pPr>
      <w:rPr>
        <w:rFonts w:ascii="Wingdings" w:hAnsi="Wingdings" w:hint="default"/>
      </w:rPr>
    </w:lvl>
    <w:lvl w:ilvl="8" w:tplc="04090005" w:tentative="1">
      <w:start w:val="1"/>
      <w:numFmt w:val="bullet"/>
      <w:lvlText w:val=""/>
      <w:lvlJc w:val="left"/>
      <w:pPr>
        <w:ind w:left="4605" w:hanging="440"/>
      </w:pPr>
      <w:rPr>
        <w:rFonts w:ascii="Wingdings" w:hAnsi="Wingdings" w:hint="default"/>
      </w:rPr>
    </w:lvl>
  </w:abstractNum>
  <w:abstractNum w:abstractNumId="40" w15:restartNumberingAfterBreak="0">
    <w:nsid w:val="7425B82C"/>
    <w:multiLevelType w:val="singleLevel"/>
    <w:tmpl w:val="7425B82C"/>
    <w:lvl w:ilvl="0">
      <w:start w:val="1"/>
      <w:numFmt w:val="bullet"/>
      <w:lvlText w:val=""/>
      <w:lvlJc w:val="left"/>
      <w:pPr>
        <w:tabs>
          <w:tab w:val="left" w:pos="840"/>
        </w:tabs>
        <w:ind w:left="1260" w:hanging="420"/>
      </w:pPr>
      <w:rPr>
        <w:rFonts w:ascii="Wingdings" w:hAnsi="Wingdings" w:hint="default"/>
      </w:rPr>
    </w:lvl>
  </w:abstractNum>
  <w:abstractNum w:abstractNumId="41" w15:restartNumberingAfterBreak="0">
    <w:nsid w:val="7873E13F"/>
    <w:multiLevelType w:val="singleLevel"/>
    <w:tmpl w:val="7873E13F"/>
    <w:lvl w:ilvl="0">
      <w:start w:val="1"/>
      <w:numFmt w:val="decimal"/>
      <w:lvlText w:val="%1."/>
      <w:lvlJc w:val="left"/>
      <w:pPr>
        <w:tabs>
          <w:tab w:val="left" w:pos="840"/>
        </w:tabs>
        <w:ind w:left="1265" w:hanging="425"/>
      </w:pPr>
      <w:rPr>
        <w:rFonts w:hint="default"/>
      </w:rPr>
    </w:lvl>
  </w:abstractNum>
  <w:abstractNum w:abstractNumId="42" w15:restartNumberingAfterBreak="0">
    <w:nsid w:val="79947701"/>
    <w:multiLevelType w:val="multilevel"/>
    <w:tmpl w:val="79947701"/>
    <w:lvl w:ilvl="0">
      <w:start w:val="1"/>
      <w:numFmt w:val="lowerLetter"/>
      <w:suff w:val="space"/>
      <w:lvlText w:val="%1."/>
      <w:lvlJc w:val="left"/>
      <w:rPr>
        <w:rFonts w:ascii="Times New Roman" w:hAnsi="Times New Roman" w:cs="Times New Roman"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3" w15:restartNumberingAfterBreak="0">
    <w:nsid w:val="7C70C8B4"/>
    <w:multiLevelType w:val="singleLevel"/>
    <w:tmpl w:val="7C70C8B4"/>
    <w:lvl w:ilvl="0">
      <w:start w:val="1"/>
      <w:numFmt w:val="bullet"/>
      <w:lvlText w:val=""/>
      <w:lvlJc w:val="left"/>
      <w:pPr>
        <w:ind w:left="420" w:hanging="420"/>
      </w:pPr>
      <w:rPr>
        <w:rFonts w:ascii="Wingdings" w:hAnsi="Wingdings" w:hint="default"/>
        <w:sz w:val="13"/>
        <w:szCs w:val="13"/>
      </w:rPr>
    </w:lvl>
  </w:abstractNum>
  <w:num w:numId="1" w16cid:durableId="652297145">
    <w:abstractNumId w:val="19"/>
  </w:num>
  <w:num w:numId="2" w16cid:durableId="1751345544">
    <w:abstractNumId w:val="29"/>
  </w:num>
  <w:num w:numId="3" w16cid:durableId="1582720205">
    <w:abstractNumId w:val="25"/>
  </w:num>
  <w:num w:numId="4" w16cid:durableId="26375019">
    <w:abstractNumId w:val="8"/>
  </w:num>
  <w:num w:numId="5" w16cid:durableId="38480015">
    <w:abstractNumId w:val="33"/>
  </w:num>
  <w:num w:numId="6" w16cid:durableId="2017732877">
    <w:abstractNumId w:val="24"/>
  </w:num>
  <w:num w:numId="7" w16cid:durableId="1402020157">
    <w:abstractNumId w:val="31"/>
  </w:num>
  <w:num w:numId="8" w16cid:durableId="1524367510">
    <w:abstractNumId w:val="12"/>
  </w:num>
  <w:num w:numId="9" w16cid:durableId="143931784">
    <w:abstractNumId w:val="43"/>
  </w:num>
  <w:num w:numId="10" w16cid:durableId="1770849387">
    <w:abstractNumId w:val="5"/>
  </w:num>
  <w:num w:numId="11" w16cid:durableId="692077562">
    <w:abstractNumId w:val="2"/>
  </w:num>
  <w:num w:numId="12" w16cid:durableId="1496797430">
    <w:abstractNumId w:val="26"/>
  </w:num>
  <w:num w:numId="13" w16cid:durableId="2122063989">
    <w:abstractNumId w:val="34"/>
  </w:num>
  <w:num w:numId="14" w16cid:durableId="2035644285">
    <w:abstractNumId w:val="3"/>
  </w:num>
  <w:num w:numId="15" w16cid:durableId="1239247861">
    <w:abstractNumId w:val="28"/>
  </w:num>
  <w:num w:numId="16" w16cid:durableId="154147481">
    <w:abstractNumId w:val="7"/>
  </w:num>
  <w:num w:numId="17" w16cid:durableId="1789277992">
    <w:abstractNumId w:val="36"/>
  </w:num>
  <w:num w:numId="18" w16cid:durableId="531042467">
    <w:abstractNumId w:val="10"/>
  </w:num>
  <w:num w:numId="19" w16cid:durableId="705370996">
    <w:abstractNumId w:val="18"/>
  </w:num>
  <w:num w:numId="20" w16cid:durableId="743184776">
    <w:abstractNumId w:val="40"/>
  </w:num>
  <w:num w:numId="21" w16cid:durableId="20864606">
    <w:abstractNumId w:val="23"/>
  </w:num>
  <w:num w:numId="22" w16cid:durableId="1596595064">
    <w:abstractNumId w:val="35"/>
  </w:num>
  <w:num w:numId="23" w16cid:durableId="1754280135">
    <w:abstractNumId w:val="0"/>
  </w:num>
  <w:num w:numId="24" w16cid:durableId="805322205">
    <w:abstractNumId w:val="15"/>
  </w:num>
  <w:num w:numId="25" w16cid:durableId="1316299164">
    <w:abstractNumId w:val="14"/>
  </w:num>
  <w:num w:numId="26" w16cid:durableId="1929148013">
    <w:abstractNumId w:val="20"/>
  </w:num>
  <w:num w:numId="27" w16cid:durableId="1717002712">
    <w:abstractNumId w:val="22"/>
  </w:num>
  <w:num w:numId="28" w16cid:durableId="857155278">
    <w:abstractNumId w:val="6"/>
  </w:num>
  <w:num w:numId="29" w16cid:durableId="2082945942">
    <w:abstractNumId w:val="37"/>
  </w:num>
  <w:num w:numId="30" w16cid:durableId="1565139323">
    <w:abstractNumId w:val="41"/>
  </w:num>
  <w:num w:numId="31" w16cid:durableId="270670355">
    <w:abstractNumId w:val="16"/>
  </w:num>
  <w:num w:numId="32" w16cid:durableId="1048912913">
    <w:abstractNumId w:val="42"/>
  </w:num>
  <w:num w:numId="33" w16cid:durableId="46807691">
    <w:abstractNumId w:val="4"/>
  </w:num>
  <w:num w:numId="34" w16cid:durableId="2121685229">
    <w:abstractNumId w:val="32"/>
  </w:num>
  <w:num w:numId="35" w16cid:durableId="821970254">
    <w:abstractNumId w:val="9"/>
  </w:num>
  <w:num w:numId="36" w16cid:durableId="233779493">
    <w:abstractNumId w:val="1"/>
  </w:num>
  <w:num w:numId="37" w16cid:durableId="411320238">
    <w:abstractNumId w:val="30"/>
  </w:num>
  <w:num w:numId="38" w16cid:durableId="1080325768">
    <w:abstractNumId w:val="38"/>
  </w:num>
  <w:num w:numId="39" w16cid:durableId="534343480">
    <w:abstractNumId w:val="27"/>
  </w:num>
  <w:num w:numId="40" w16cid:durableId="511645956">
    <w:abstractNumId w:val="11"/>
  </w:num>
  <w:num w:numId="41" w16cid:durableId="1534153366">
    <w:abstractNumId w:val="13"/>
  </w:num>
  <w:num w:numId="42" w16cid:durableId="710228139">
    <w:abstractNumId w:val="21"/>
  </w:num>
  <w:num w:numId="43" w16cid:durableId="1121995909">
    <w:abstractNumId w:val="17"/>
  </w:num>
  <w:num w:numId="44" w16cid:durableId="209913449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M2NTIxMrE0NDYyNzZR0lEKTi0uzszPAykwrAUAkVZKSSwAAAA="/>
  </w:docVars>
  <w:rsids>
    <w:rsidRoot w:val="621C73B4"/>
    <w:rsid w:val="000427EA"/>
    <w:rsid w:val="000B4D4E"/>
    <w:rsid w:val="001563CD"/>
    <w:rsid w:val="00186E5A"/>
    <w:rsid w:val="002605D2"/>
    <w:rsid w:val="002A7E92"/>
    <w:rsid w:val="002C056B"/>
    <w:rsid w:val="002D559F"/>
    <w:rsid w:val="0030329F"/>
    <w:rsid w:val="00304DB3"/>
    <w:rsid w:val="003211AB"/>
    <w:rsid w:val="00347F11"/>
    <w:rsid w:val="003620F5"/>
    <w:rsid w:val="003A2A87"/>
    <w:rsid w:val="003C718A"/>
    <w:rsid w:val="00403EF8"/>
    <w:rsid w:val="00427774"/>
    <w:rsid w:val="00466D42"/>
    <w:rsid w:val="00484397"/>
    <w:rsid w:val="004E64D3"/>
    <w:rsid w:val="00506DA6"/>
    <w:rsid w:val="00513EC1"/>
    <w:rsid w:val="005165F6"/>
    <w:rsid w:val="00554176"/>
    <w:rsid w:val="0057055D"/>
    <w:rsid w:val="00593D5F"/>
    <w:rsid w:val="0059432B"/>
    <w:rsid w:val="005A4773"/>
    <w:rsid w:val="005C0367"/>
    <w:rsid w:val="00692A64"/>
    <w:rsid w:val="006E7584"/>
    <w:rsid w:val="007417F1"/>
    <w:rsid w:val="00747003"/>
    <w:rsid w:val="007824A1"/>
    <w:rsid w:val="007B0818"/>
    <w:rsid w:val="007C5304"/>
    <w:rsid w:val="007E69BB"/>
    <w:rsid w:val="007F1801"/>
    <w:rsid w:val="00803CF8"/>
    <w:rsid w:val="00811F2E"/>
    <w:rsid w:val="00832A3C"/>
    <w:rsid w:val="00874D33"/>
    <w:rsid w:val="0098720F"/>
    <w:rsid w:val="00A2432C"/>
    <w:rsid w:val="00A57A95"/>
    <w:rsid w:val="00A75319"/>
    <w:rsid w:val="00AC1C0A"/>
    <w:rsid w:val="00B43B70"/>
    <w:rsid w:val="00B72A9D"/>
    <w:rsid w:val="00BA227D"/>
    <w:rsid w:val="00BD3AFE"/>
    <w:rsid w:val="00C66E2E"/>
    <w:rsid w:val="00C83CC8"/>
    <w:rsid w:val="00C943E5"/>
    <w:rsid w:val="00CB2794"/>
    <w:rsid w:val="00CB4BE0"/>
    <w:rsid w:val="00D14C8B"/>
    <w:rsid w:val="00D636FF"/>
    <w:rsid w:val="00D8235A"/>
    <w:rsid w:val="00D909BC"/>
    <w:rsid w:val="00E008C8"/>
    <w:rsid w:val="00E25D8A"/>
    <w:rsid w:val="00E40880"/>
    <w:rsid w:val="00F91370"/>
    <w:rsid w:val="00F92CDC"/>
    <w:rsid w:val="00FA0D95"/>
    <w:rsid w:val="00FD7A3E"/>
    <w:rsid w:val="011526DD"/>
    <w:rsid w:val="01273DE6"/>
    <w:rsid w:val="01297CC2"/>
    <w:rsid w:val="012B6D16"/>
    <w:rsid w:val="013354A4"/>
    <w:rsid w:val="01393EBF"/>
    <w:rsid w:val="013B7925"/>
    <w:rsid w:val="0142529E"/>
    <w:rsid w:val="014E4D1E"/>
    <w:rsid w:val="016376AE"/>
    <w:rsid w:val="01657C13"/>
    <w:rsid w:val="0171249C"/>
    <w:rsid w:val="017B2015"/>
    <w:rsid w:val="017F4CEE"/>
    <w:rsid w:val="0186027E"/>
    <w:rsid w:val="01877B89"/>
    <w:rsid w:val="01897A47"/>
    <w:rsid w:val="01901792"/>
    <w:rsid w:val="01910A08"/>
    <w:rsid w:val="01A21411"/>
    <w:rsid w:val="01A30828"/>
    <w:rsid w:val="01A6428D"/>
    <w:rsid w:val="01CA6EC2"/>
    <w:rsid w:val="01CE50E9"/>
    <w:rsid w:val="01CE6BEC"/>
    <w:rsid w:val="01D14E18"/>
    <w:rsid w:val="01DE084E"/>
    <w:rsid w:val="01E33354"/>
    <w:rsid w:val="01F00F6C"/>
    <w:rsid w:val="020E1017"/>
    <w:rsid w:val="02104DC9"/>
    <w:rsid w:val="02206FFD"/>
    <w:rsid w:val="022F67FC"/>
    <w:rsid w:val="0236421E"/>
    <w:rsid w:val="023E0867"/>
    <w:rsid w:val="02441F1E"/>
    <w:rsid w:val="02513312"/>
    <w:rsid w:val="02531F43"/>
    <w:rsid w:val="025A2E16"/>
    <w:rsid w:val="02655C6A"/>
    <w:rsid w:val="02732550"/>
    <w:rsid w:val="027C49A9"/>
    <w:rsid w:val="02896164"/>
    <w:rsid w:val="02AF7CC9"/>
    <w:rsid w:val="02CB3A1E"/>
    <w:rsid w:val="02D66F9D"/>
    <w:rsid w:val="02DF27BB"/>
    <w:rsid w:val="02E335BF"/>
    <w:rsid w:val="02EF7833"/>
    <w:rsid w:val="02FA74D6"/>
    <w:rsid w:val="031151B3"/>
    <w:rsid w:val="031174F3"/>
    <w:rsid w:val="03321919"/>
    <w:rsid w:val="03597303"/>
    <w:rsid w:val="03620831"/>
    <w:rsid w:val="03766456"/>
    <w:rsid w:val="037A568A"/>
    <w:rsid w:val="03A062B2"/>
    <w:rsid w:val="03A82039"/>
    <w:rsid w:val="03AD4E85"/>
    <w:rsid w:val="03BD5AE4"/>
    <w:rsid w:val="03C01440"/>
    <w:rsid w:val="03D00EB9"/>
    <w:rsid w:val="03E3308B"/>
    <w:rsid w:val="03E86053"/>
    <w:rsid w:val="03F16C9B"/>
    <w:rsid w:val="04011268"/>
    <w:rsid w:val="0423174E"/>
    <w:rsid w:val="042705A0"/>
    <w:rsid w:val="042D5DDA"/>
    <w:rsid w:val="0440773C"/>
    <w:rsid w:val="0444417F"/>
    <w:rsid w:val="04617F54"/>
    <w:rsid w:val="046314A9"/>
    <w:rsid w:val="0473605D"/>
    <w:rsid w:val="048168D1"/>
    <w:rsid w:val="04AC3504"/>
    <w:rsid w:val="04AD3414"/>
    <w:rsid w:val="04C8447A"/>
    <w:rsid w:val="04CA646A"/>
    <w:rsid w:val="04D30380"/>
    <w:rsid w:val="04D605BE"/>
    <w:rsid w:val="04DC62C4"/>
    <w:rsid w:val="04E74C2F"/>
    <w:rsid w:val="04EF2750"/>
    <w:rsid w:val="04F843AB"/>
    <w:rsid w:val="05063FE3"/>
    <w:rsid w:val="05096B07"/>
    <w:rsid w:val="05112C75"/>
    <w:rsid w:val="051607E3"/>
    <w:rsid w:val="051F6FC3"/>
    <w:rsid w:val="052133E3"/>
    <w:rsid w:val="05355222"/>
    <w:rsid w:val="053578FC"/>
    <w:rsid w:val="053C17A2"/>
    <w:rsid w:val="053D4696"/>
    <w:rsid w:val="05466A3A"/>
    <w:rsid w:val="05524A6C"/>
    <w:rsid w:val="05525164"/>
    <w:rsid w:val="05573334"/>
    <w:rsid w:val="0571637A"/>
    <w:rsid w:val="05887005"/>
    <w:rsid w:val="05896E64"/>
    <w:rsid w:val="059675AF"/>
    <w:rsid w:val="05A76A2F"/>
    <w:rsid w:val="05AC5F62"/>
    <w:rsid w:val="05DD50AE"/>
    <w:rsid w:val="05DE466C"/>
    <w:rsid w:val="05E10046"/>
    <w:rsid w:val="05FA4330"/>
    <w:rsid w:val="06002A0C"/>
    <w:rsid w:val="06003D6B"/>
    <w:rsid w:val="0635430F"/>
    <w:rsid w:val="063D772D"/>
    <w:rsid w:val="063F478B"/>
    <w:rsid w:val="064A4507"/>
    <w:rsid w:val="06596932"/>
    <w:rsid w:val="0660764E"/>
    <w:rsid w:val="06642DFB"/>
    <w:rsid w:val="066B09CE"/>
    <w:rsid w:val="067D37D4"/>
    <w:rsid w:val="06886D02"/>
    <w:rsid w:val="06896151"/>
    <w:rsid w:val="069908D3"/>
    <w:rsid w:val="06B20AF9"/>
    <w:rsid w:val="06B53DBE"/>
    <w:rsid w:val="06B64EF5"/>
    <w:rsid w:val="06BB72C5"/>
    <w:rsid w:val="06BC6527"/>
    <w:rsid w:val="06D51A94"/>
    <w:rsid w:val="06E92E40"/>
    <w:rsid w:val="06EC3B6B"/>
    <w:rsid w:val="06EC77A5"/>
    <w:rsid w:val="06F8780A"/>
    <w:rsid w:val="0708351A"/>
    <w:rsid w:val="07096C59"/>
    <w:rsid w:val="07124502"/>
    <w:rsid w:val="07132575"/>
    <w:rsid w:val="0714783E"/>
    <w:rsid w:val="07201596"/>
    <w:rsid w:val="07203E96"/>
    <w:rsid w:val="07307CAC"/>
    <w:rsid w:val="0733785A"/>
    <w:rsid w:val="0737768A"/>
    <w:rsid w:val="07431599"/>
    <w:rsid w:val="07443487"/>
    <w:rsid w:val="074F31E4"/>
    <w:rsid w:val="0757624F"/>
    <w:rsid w:val="07586CAD"/>
    <w:rsid w:val="075F20A5"/>
    <w:rsid w:val="07654A6A"/>
    <w:rsid w:val="079102A0"/>
    <w:rsid w:val="079910EE"/>
    <w:rsid w:val="07C94C9D"/>
    <w:rsid w:val="07CD7318"/>
    <w:rsid w:val="07D433FC"/>
    <w:rsid w:val="07D75231"/>
    <w:rsid w:val="07E12242"/>
    <w:rsid w:val="07E175A8"/>
    <w:rsid w:val="07E277DB"/>
    <w:rsid w:val="07F172EB"/>
    <w:rsid w:val="07FA3286"/>
    <w:rsid w:val="08061F05"/>
    <w:rsid w:val="081E7E21"/>
    <w:rsid w:val="08212EF2"/>
    <w:rsid w:val="08400A90"/>
    <w:rsid w:val="08464E66"/>
    <w:rsid w:val="08514A4D"/>
    <w:rsid w:val="085E54A9"/>
    <w:rsid w:val="086208CF"/>
    <w:rsid w:val="086B6B84"/>
    <w:rsid w:val="087E0CB5"/>
    <w:rsid w:val="088B7712"/>
    <w:rsid w:val="088C675F"/>
    <w:rsid w:val="08B82286"/>
    <w:rsid w:val="08BD5F5E"/>
    <w:rsid w:val="08D076E3"/>
    <w:rsid w:val="08DB188D"/>
    <w:rsid w:val="08E62D22"/>
    <w:rsid w:val="08EB4EC2"/>
    <w:rsid w:val="08F42663"/>
    <w:rsid w:val="08FA19F5"/>
    <w:rsid w:val="09012BA9"/>
    <w:rsid w:val="09023F99"/>
    <w:rsid w:val="09096F60"/>
    <w:rsid w:val="091267EC"/>
    <w:rsid w:val="092B1AE1"/>
    <w:rsid w:val="093E42E8"/>
    <w:rsid w:val="094A76EB"/>
    <w:rsid w:val="094C46D5"/>
    <w:rsid w:val="095203B9"/>
    <w:rsid w:val="09614561"/>
    <w:rsid w:val="09694018"/>
    <w:rsid w:val="0983353C"/>
    <w:rsid w:val="09970130"/>
    <w:rsid w:val="09A544AF"/>
    <w:rsid w:val="09AD4173"/>
    <w:rsid w:val="09B644C6"/>
    <w:rsid w:val="09B92899"/>
    <w:rsid w:val="09BD55D7"/>
    <w:rsid w:val="09BF125C"/>
    <w:rsid w:val="09C26CE7"/>
    <w:rsid w:val="09FD75F9"/>
    <w:rsid w:val="0A0134DF"/>
    <w:rsid w:val="0A116B18"/>
    <w:rsid w:val="0A30461B"/>
    <w:rsid w:val="0A3620BE"/>
    <w:rsid w:val="0A372C7F"/>
    <w:rsid w:val="0A373862"/>
    <w:rsid w:val="0A396D23"/>
    <w:rsid w:val="0A4D53EE"/>
    <w:rsid w:val="0A4F76B2"/>
    <w:rsid w:val="0A501CF6"/>
    <w:rsid w:val="0A546306"/>
    <w:rsid w:val="0A5B1BB3"/>
    <w:rsid w:val="0A5F5A20"/>
    <w:rsid w:val="0A6112B7"/>
    <w:rsid w:val="0A636582"/>
    <w:rsid w:val="0A6F2EC4"/>
    <w:rsid w:val="0A7B2E4C"/>
    <w:rsid w:val="0A7F3259"/>
    <w:rsid w:val="0A804472"/>
    <w:rsid w:val="0A8D2704"/>
    <w:rsid w:val="0A9139A7"/>
    <w:rsid w:val="0A9A779B"/>
    <w:rsid w:val="0A9F1E2C"/>
    <w:rsid w:val="0AB13EC9"/>
    <w:rsid w:val="0AB2009A"/>
    <w:rsid w:val="0ABC1AFC"/>
    <w:rsid w:val="0ACE2AEF"/>
    <w:rsid w:val="0ADC295A"/>
    <w:rsid w:val="0ADE6774"/>
    <w:rsid w:val="0AEF1B60"/>
    <w:rsid w:val="0AF14072"/>
    <w:rsid w:val="0B04482F"/>
    <w:rsid w:val="0B095AB3"/>
    <w:rsid w:val="0B250BFA"/>
    <w:rsid w:val="0B293A5F"/>
    <w:rsid w:val="0B420FC5"/>
    <w:rsid w:val="0B5105BE"/>
    <w:rsid w:val="0B5852EC"/>
    <w:rsid w:val="0B850DE1"/>
    <w:rsid w:val="0B890528"/>
    <w:rsid w:val="0BB30379"/>
    <w:rsid w:val="0BBA5C8A"/>
    <w:rsid w:val="0BCF2E58"/>
    <w:rsid w:val="0BD76531"/>
    <w:rsid w:val="0BEA3678"/>
    <w:rsid w:val="0BEC2457"/>
    <w:rsid w:val="0BF80250"/>
    <w:rsid w:val="0BF81E82"/>
    <w:rsid w:val="0BFF1BE9"/>
    <w:rsid w:val="0C032502"/>
    <w:rsid w:val="0C040123"/>
    <w:rsid w:val="0C040A3E"/>
    <w:rsid w:val="0C0C4471"/>
    <w:rsid w:val="0C1917FA"/>
    <w:rsid w:val="0C1A756F"/>
    <w:rsid w:val="0C225C88"/>
    <w:rsid w:val="0C360B29"/>
    <w:rsid w:val="0C42530A"/>
    <w:rsid w:val="0C434FF4"/>
    <w:rsid w:val="0C4520C4"/>
    <w:rsid w:val="0C477DCF"/>
    <w:rsid w:val="0C4B36E4"/>
    <w:rsid w:val="0C4F260B"/>
    <w:rsid w:val="0C573BB6"/>
    <w:rsid w:val="0C58164E"/>
    <w:rsid w:val="0C594818"/>
    <w:rsid w:val="0C623B88"/>
    <w:rsid w:val="0C7A294D"/>
    <w:rsid w:val="0C8A3644"/>
    <w:rsid w:val="0C94274A"/>
    <w:rsid w:val="0C9502F0"/>
    <w:rsid w:val="0C9A70D1"/>
    <w:rsid w:val="0C9E5BEF"/>
    <w:rsid w:val="0CA05C79"/>
    <w:rsid w:val="0CD14832"/>
    <w:rsid w:val="0CD56BD4"/>
    <w:rsid w:val="0CDC3274"/>
    <w:rsid w:val="0CE33799"/>
    <w:rsid w:val="0CE71E24"/>
    <w:rsid w:val="0CFD64CC"/>
    <w:rsid w:val="0CFF52E6"/>
    <w:rsid w:val="0D0C5DD9"/>
    <w:rsid w:val="0D0E73B0"/>
    <w:rsid w:val="0D1261C4"/>
    <w:rsid w:val="0D2B77E7"/>
    <w:rsid w:val="0D38524F"/>
    <w:rsid w:val="0D67071A"/>
    <w:rsid w:val="0D6B6E48"/>
    <w:rsid w:val="0D78607E"/>
    <w:rsid w:val="0D7A67F4"/>
    <w:rsid w:val="0D9421CB"/>
    <w:rsid w:val="0D9D71C0"/>
    <w:rsid w:val="0DAF21EE"/>
    <w:rsid w:val="0DCE6553"/>
    <w:rsid w:val="0DCE6B40"/>
    <w:rsid w:val="0DDB3241"/>
    <w:rsid w:val="0DDC7FE3"/>
    <w:rsid w:val="0DF10F7F"/>
    <w:rsid w:val="0DF36CC9"/>
    <w:rsid w:val="0E023283"/>
    <w:rsid w:val="0E1D3B02"/>
    <w:rsid w:val="0E2A0F8A"/>
    <w:rsid w:val="0E306A5A"/>
    <w:rsid w:val="0E346C30"/>
    <w:rsid w:val="0E381C47"/>
    <w:rsid w:val="0E456F37"/>
    <w:rsid w:val="0E64312C"/>
    <w:rsid w:val="0E785994"/>
    <w:rsid w:val="0E7B6E7A"/>
    <w:rsid w:val="0E7F35C4"/>
    <w:rsid w:val="0E833DCE"/>
    <w:rsid w:val="0E9524FE"/>
    <w:rsid w:val="0E963917"/>
    <w:rsid w:val="0E9E06F6"/>
    <w:rsid w:val="0EB40507"/>
    <w:rsid w:val="0ED077D1"/>
    <w:rsid w:val="0ED65CAC"/>
    <w:rsid w:val="0ED6779A"/>
    <w:rsid w:val="0EE1320D"/>
    <w:rsid w:val="0EEC34C7"/>
    <w:rsid w:val="0EF40896"/>
    <w:rsid w:val="0F08062C"/>
    <w:rsid w:val="0F08065D"/>
    <w:rsid w:val="0F127DED"/>
    <w:rsid w:val="0F1A0DC0"/>
    <w:rsid w:val="0F1B188A"/>
    <w:rsid w:val="0F215E94"/>
    <w:rsid w:val="0F2B306B"/>
    <w:rsid w:val="0F2F10F2"/>
    <w:rsid w:val="0F3A2E36"/>
    <w:rsid w:val="0F3F2F71"/>
    <w:rsid w:val="0F4E1EA4"/>
    <w:rsid w:val="0F4F77CB"/>
    <w:rsid w:val="0F50358C"/>
    <w:rsid w:val="0F6B13E6"/>
    <w:rsid w:val="0F6E558E"/>
    <w:rsid w:val="0F743AE9"/>
    <w:rsid w:val="0F751286"/>
    <w:rsid w:val="0F8A347A"/>
    <w:rsid w:val="0F9F1E61"/>
    <w:rsid w:val="0FA53F79"/>
    <w:rsid w:val="0FA72145"/>
    <w:rsid w:val="0FC90B13"/>
    <w:rsid w:val="0FCC77A8"/>
    <w:rsid w:val="0FD77FA9"/>
    <w:rsid w:val="0FF30ADF"/>
    <w:rsid w:val="0FF471B7"/>
    <w:rsid w:val="0FFE79D8"/>
    <w:rsid w:val="100B5E29"/>
    <w:rsid w:val="101F3682"/>
    <w:rsid w:val="102663AE"/>
    <w:rsid w:val="10384CDF"/>
    <w:rsid w:val="10532F3B"/>
    <w:rsid w:val="106B38B1"/>
    <w:rsid w:val="106E10D2"/>
    <w:rsid w:val="10707658"/>
    <w:rsid w:val="1092573F"/>
    <w:rsid w:val="109846EF"/>
    <w:rsid w:val="10ED1A1A"/>
    <w:rsid w:val="10EE6595"/>
    <w:rsid w:val="10F23AB1"/>
    <w:rsid w:val="110910D9"/>
    <w:rsid w:val="111B209C"/>
    <w:rsid w:val="111F3561"/>
    <w:rsid w:val="112F4B51"/>
    <w:rsid w:val="113B44EC"/>
    <w:rsid w:val="113C0C39"/>
    <w:rsid w:val="114D4C49"/>
    <w:rsid w:val="11551426"/>
    <w:rsid w:val="1162042C"/>
    <w:rsid w:val="116262C7"/>
    <w:rsid w:val="11863935"/>
    <w:rsid w:val="11900213"/>
    <w:rsid w:val="119670EC"/>
    <w:rsid w:val="119E5281"/>
    <w:rsid w:val="11AC7198"/>
    <w:rsid w:val="11B10031"/>
    <w:rsid w:val="11C24C0D"/>
    <w:rsid w:val="11C33F09"/>
    <w:rsid w:val="11D1481D"/>
    <w:rsid w:val="11D17AE4"/>
    <w:rsid w:val="11DC76A5"/>
    <w:rsid w:val="12044001"/>
    <w:rsid w:val="12123414"/>
    <w:rsid w:val="122338FE"/>
    <w:rsid w:val="122E4918"/>
    <w:rsid w:val="123B6F51"/>
    <w:rsid w:val="123C4990"/>
    <w:rsid w:val="124042F0"/>
    <w:rsid w:val="124433DE"/>
    <w:rsid w:val="12487D52"/>
    <w:rsid w:val="125C6E10"/>
    <w:rsid w:val="12641821"/>
    <w:rsid w:val="126501C2"/>
    <w:rsid w:val="126D63DA"/>
    <w:rsid w:val="126F52B2"/>
    <w:rsid w:val="128A0864"/>
    <w:rsid w:val="128B3ACA"/>
    <w:rsid w:val="1299596E"/>
    <w:rsid w:val="129A5CC1"/>
    <w:rsid w:val="12AB3E2C"/>
    <w:rsid w:val="12FD0103"/>
    <w:rsid w:val="12FF225A"/>
    <w:rsid w:val="13036F74"/>
    <w:rsid w:val="13117C1E"/>
    <w:rsid w:val="131376D2"/>
    <w:rsid w:val="13152578"/>
    <w:rsid w:val="13165963"/>
    <w:rsid w:val="13181D14"/>
    <w:rsid w:val="132C05C9"/>
    <w:rsid w:val="132C61DC"/>
    <w:rsid w:val="13307678"/>
    <w:rsid w:val="13576BC2"/>
    <w:rsid w:val="13586884"/>
    <w:rsid w:val="136B2CA7"/>
    <w:rsid w:val="13712447"/>
    <w:rsid w:val="137C491E"/>
    <w:rsid w:val="13850719"/>
    <w:rsid w:val="1394148E"/>
    <w:rsid w:val="13A43CDB"/>
    <w:rsid w:val="13B3217E"/>
    <w:rsid w:val="13BB1C37"/>
    <w:rsid w:val="13C82DF2"/>
    <w:rsid w:val="13C83511"/>
    <w:rsid w:val="13D1020A"/>
    <w:rsid w:val="13DD1422"/>
    <w:rsid w:val="13E756D2"/>
    <w:rsid w:val="13EF31CB"/>
    <w:rsid w:val="13F56FA0"/>
    <w:rsid w:val="13F96649"/>
    <w:rsid w:val="140C0390"/>
    <w:rsid w:val="140D30FB"/>
    <w:rsid w:val="1416242D"/>
    <w:rsid w:val="14193E46"/>
    <w:rsid w:val="14337B35"/>
    <w:rsid w:val="145A7E0F"/>
    <w:rsid w:val="14716809"/>
    <w:rsid w:val="147F40D2"/>
    <w:rsid w:val="148F5EED"/>
    <w:rsid w:val="14903675"/>
    <w:rsid w:val="14926B19"/>
    <w:rsid w:val="149C0BCA"/>
    <w:rsid w:val="14A01627"/>
    <w:rsid w:val="14AC40A3"/>
    <w:rsid w:val="14B32730"/>
    <w:rsid w:val="14BF4BCF"/>
    <w:rsid w:val="14DB60FF"/>
    <w:rsid w:val="14E74D1A"/>
    <w:rsid w:val="14F324EB"/>
    <w:rsid w:val="15034B89"/>
    <w:rsid w:val="1509601D"/>
    <w:rsid w:val="150A02FC"/>
    <w:rsid w:val="15201497"/>
    <w:rsid w:val="15400A77"/>
    <w:rsid w:val="15421B9D"/>
    <w:rsid w:val="156B6B5D"/>
    <w:rsid w:val="156D5016"/>
    <w:rsid w:val="158132EE"/>
    <w:rsid w:val="158A3C94"/>
    <w:rsid w:val="1592442B"/>
    <w:rsid w:val="1594066F"/>
    <w:rsid w:val="15A51CB1"/>
    <w:rsid w:val="15A97A24"/>
    <w:rsid w:val="15AA7FC9"/>
    <w:rsid w:val="15AE6CF8"/>
    <w:rsid w:val="15C922E1"/>
    <w:rsid w:val="15C92E1B"/>
    <w:rsid w:val="15D250D1"/>
    <w:rsid w:val="15D4296F"/>
    <w:rsid w:val="15D8055B"/>
    <w:rsid w:val="15F9513B"/>
    <w:rsid w:val="16105928"/>
    <w:rsid w:val="16207A54"/>
    <w:rsid w:val="162155F5"/>
    <w:rsid w:val="16234B6C"/>
    <w:rsid w:val="163D5C47"/>
    <w:rsid w:val="164F53A7"/>
    <w:rsid w:val="165313D6"/>
    <w:rsid w:val="166A2117"/>
    <w:rsid w:val="16841172"/>
    <w:rsid w:val="16984783"/>
    <w:rsid w:val="16A75AFA"/>
    <w:rsid w:val="16AD22A6"/>
    <w:rsid w:val="16B17E50"/>
    <w:rsid w:val="16BA18FF"/>
    <w:rsid w:val="16BD6A70"/>
    <w:rsid w:val="16E6089D"/>
    <w:rsid w:val="16EC09CE"/>
    <w:rsid w:val="16FC08C0"/>
    <w:rsid w:val="17003466"/>
    <w:rsid w:val="17024B95"/>
    <w:rsid w:val="172B580F"/>
    <w:rsid w:val="17307AE7"/>
    <w:rsid w:val="17421E02"/>
    <w:rsid w:val="17521637"/>
    <w:rsid w:val="176F64EC"/>
    <w:rsid w:val="176F7BDF"/>
    <w:rsid w:val="177644D0"/>
    <w:rsid w:val="178C03FC"/>
    <w:rsid w:val="179D3B61"/>
    <w:rsid w:val="179D66B1"/>
    <w:rsid w:val="17AE1356"/>
    <w:rsid w:val="17AF2319"/>
    <w:rsid w:val="17BA75CC"/>
    <w:rsid w:val="17D80312"/>
    <w:rsid w:val="17DB606C"/>
    <w:rsid w:val="17E37F16"/>
    <w:rsid w:val="17EB3A0B"/>
    <w:rsid w:val="17FC03D9"/>
    <w:rsid w:val="17FF37D7"/>
    <w:rsid w:val="1809179F"/>
    <w:rsid w:val="180C202C"/>
    <w:rsid w:val="181A1675"/>
    <w:rsid w:val="181C4728"/>
    <w:rsid w:val="1820081E"/>
    <w:rsid w:val="1827622F"/>
    <w:rsid w:val="183314EC"/>
    <w:rsid w:val="183B1873"/>
    <w:rsid w:val="184719C8"/>
    <w:rsid w:val="185540E5"/>
    <w:rsid w:val="185C61C5"/>
    <w:rsid w:val="1864148F"/>
    <w:rsid w:val="187E4BBD"/>
    <w:rsid w:val="18895783"/>
    <w:rsid w:val="188E2F47"/>
    <w:rsid w:val="18980476"/>
    <w:rsid w:val="18A65BEF"/>
    <w:rsid w:val="18B404DB"/>
    <w:rsid w:val="18B90B18"/>
    <w:rsid w:val="18BA4937"/>
    <w:rsid w:val="18C80CA2"/>
    <w:rsid w:val="18DC2579"/>
    <w:rsid w:val="18E7365B"/>
    <w:rsid w:val="191F5C3F"/>
    <w:rsid w:val="19237A70"/>
    <w:rsid w:val="193850DE"/>
    <w:rsid w:val="193F2E62"/>
    <w:rsid w:val="19473935"/>
    <w:rsid w:val="194C10E4"/>
    <w:rsid w:val="197472C7"/>
    <w:rsid w:val="199944A6"/>
    <w:rsid w:val="199C5B01"/>
    <w:rsid w:val="19A12E09"/>
    <w:rsid w:val="19A274E9"/>
    <w:rsid w:val="19B038ED"/>
    <w:rsid w:val="19B34613"/>
    <w:rsid w:val="19BB16A9"/>
    <w:rsid w:val="19BE04CD"/>
    <w:rsid w:val="19CD414F"/>
    <w:rsid w:val="19D113ED"/>
    <w:rsid w:val="19D350BD"/>
    <w:rsid w:val="19E6328C"/>
    <w:rsid w:val="19EE7E86"/>
    <w:rsid w:val="19EF0110"/>
    <w:rsid w:val="19F376D6"/>
    <w:rsid w:val="1A0D279E"/>
    <w:rsid w:val="1A1A55E6"/>
    <w:rsid w:val="1A1D6A6D"/>
    <w:rsid w:val="1A2F5A02"/>
    <w:rsid w:val="1A307E4A"/>
    <w:rsid w:val="1A336FA4"/>
    <w:rsid w:val="1A367F46"/>
    <w:rsid w:val="1A4836F9"/>
    <w:rsid w:val="1A5F7DE1"/>
    <w:rsid w:val="1A715C85"/>
    <w:rsid w:val="1A7E6193"/>
    <w:rsid w:val="1A953C03"/>
    <w:rsid w:val="1A97379A"/>
    <w:rsid w:val="1A997758"/>
    <w:rsid w:val="1A9F789A"/>
    <w:rsid w:val="1AB55C3E"/>
    <w:rsid w:val="1AB8400C"/>
    <w:rsid w:val="1ABE480F"/>
    <w:rsid w:val="1AC90DBB"/>
    <w:rsid w:val="1AD00105"/>
    <w:rsid w:val="1AE94FB9"/>
    <w:rsid w:val="1AFC43E8"/>
    <w:rsid w:val="1B006594"/>
    <w:rsid w:val="1B057B17"/>
    <w:rsid w:val="1B15237E"/>
    <w:rsid w:val="1B1634FA"/>
    <w:rsid w:val="1B285AE1"/>
    <w:rsid w:val="1B336D24"/>
    <w:rsid w:val="1B5944E3"/>
    <w:rsid w:val="1B7363F8"/>
    <w:rsid w:val="1BA75D06"/>
    <w:rsid w:val="1BBC7231"/>
    <w:rsid w:val="1BC20F0E"/>
    <w:rsid w:val="1BC231DE"/>
    <w:rsid w:val="1BD14CA9"/>
    <w:rsid w:val="1BDB482D"/>
    <w:rsid w:val="1BDB5E4A"/>
    <w:rsid w:val="1BDC6E22"/>
    <w:rsid w:val="1BE34B71"/>
    <w:rsid w:val="1BE44D0B"/>
    <w:rsid w:val="1BE774DC"/>
    <w:rsid w:val="1BEB6D1E"/>
    <w:rsid w:val="1BF105C9"/>
    <w:rsid w:val="1BF97271"/>
    <w:rsid w:val="1C054074"/>
    <w:rsid w:val="1C060E64"/>
    <w:rsid w:val="1C08294F"/>
    <w:rsid w:val="1C0D1373"/>
    <w:rsid w:val="1C1B5646"/>
    <w:rsid w:val="1C1F5AB7"/>
    <w:rsid w:val="1C3F6FE9"/>
    <w:rsid w:val="1C4010F4"/>
    <w:rsid w:val="1C470A5A"/>
    <w:rsid w:val="1C744D56"/>
    <w:rsid w:val="1C7A4D5F"/>
    <w:rsid w:val="1C961D0A"/>
    <w:rsid w:val="1C9A0F05"/>
    <w:rsid w:val="1C9B654E"/>
    <w:rsid w:val="1CA044E1"/>
    <w:rsid w:val="1CA35CEE"/>
    <w:rsid w:val="1CA5271A"/>
    <w:rsid w:val="1CA63F19"/>
    <w:rsid w:val="1CB0284A"/>
    <w:rsid w:val="1CBD4464"/>
    <w:rsid w:val="1CC91BBD"/>
    <w:rsid w:val="1CE5137E"/>
    <w:rsid w:val="1D0310C6"/>
    <w:rsid w:val="1D1833DB"/>
    <w:rsid w:val="1D183933"/>
    <w:rsid w:val="1D1A3CDA"/>
    <w:rsid w:val="1D1D7854"/>
    <w:rsid w:val="1D3D02DF"/>
    <w:rsid w:val="1D421464"/>
    <w:rsid w:val="1D434686"/>
    <w:rsid w:val="1D5D0701"/>
    <w:rsid w:val="1D631CA6"/>
    <w:rsid w:val="1D6F5C49"/>
    <w:rsid w:val="1D734FE1"/>
    <w:rsid w:val="1D7547EA"/>
    <w:rsid w:val="1D756D5C"/>
    <w:rsid w:val="1D90463D"/>
    <w:rsid w:val="1DAD0019"/>
    <w:rsid w:val="1DB5770D"/>
    <w:rsid w:val="1DC046F7"/>
    <w:rsid w:val="1DCE21C1"/>
    <w:rsid w:val="1DD61A1E"/>
    <w:rsid w:val="1DE67993"/>
    <w:rsid w:val="1DE8234F"/>
    <w:rsid w:val="1DEB66EE"/>
    <w:rsid w:val="1DF24781"/>
    <w:rsid w:val="1E185714"/>
    <w:rsid w:val="1E246B45"/>
    <w:rsid w:val="1E280E1C"/>
    <w:rsid w:val="1E2A6E5A"/>
    <w:rsid w:val="1E364E1C"/>
    <w:rsid w:val="1E4C1C5C"/>
    <w:rsid w:val="1E5B7F7C"/>
    <w:rsid w:val="1E6C2C62"/>
    <w:rsid w:val="1E701481"/>
    <w:rsid w:val="1E715561"/>
    <w:rsid w:val="1E764D81"/>
    <w:rsid w:val="1E873B12"/>
    <w:rsid w:val="1E8A4FFE"/>
    <w:rsid w:val="1E901D38"/>
    <w:rsid w:val="1E91387A"/>
    <w:rsid w:val="1E926339"/>
    <w:rsid w:val="1EAD380E"/>
    <w:rsid w:val="1EB54EAE"/>
    <w:rsid w:val="1EC27FFB"/>
    <w:rsid w:val="1ECB33B4"/>
    <w:rsid w:val="1ED01698"/>
    <w:rsid w:val="1EDF4D1D"/>
    <w:rsid w:val="1EDF7F51"/>
    <w:rsid w:val="1EE73209"/>
    <w:rsid w:val="1EEF740C"/>
    <w:rsid w:val="1EF177AD"/>
    <w:rsid w:val="1EF21B88"/>
    <w:rsid w:val="1F0A21ED"/>
    <w:rsid w:val="1F207F22"/>
    <w:rsid w:val="1F2E74B6"/>
    <w:rsid w:val="1F4625C4"/>
    <w:rsid w:val="1F484991"/>
    <w:rsid w:val="1F6843F9"/>
    <w:rsid w:val="1F6A20B2"/>
    <w:rsid w:val="1F6A4E12"/>
    <w:rsid w:val="1F75292B"/>
    <w:rsid w:val="1F772D4D"/>
    <w:rsid w:val="1F872004"/>
    <w:rsid w:val="1F8E554A"/>
    <w:rsid w:val="1F934B3F"/>
    <w:rsid w:val="1F9C1ECD"/>
    <w:rsid w:val="1FAC1872"/>
    <w:rsid w:val="1FCA3D38"/>
    <w:rsid w:val="1FCD4C1A"/>
    <w:rsid w:val="1FDA5C33"/>
    <w:rsid w:val="20033608"/>
    <w:rsid w:val="200F01F2"/>
    <w:rsid w:val="201900EE"/>
    <w:rsid w:val="20275C14"/>
    <w:rsid w:val="20286883"/>
    <w:rsid w:val="20337402"/>
    <w:rsid w:val="20386BB8"/>
    <w:rsid w:val="20485E60"/>
    <w:rsid w:val="2049230F"/>
    <w:rsid w:val="205050C4"/>
    <w:rsid w:val="20521372"/>
    <w:rsid w:val="205525F7"/>
    <w:rsid w:val="205774B9"/>
    <w:rsid w:val="206815E3"/>
    <w:rsid w:val="208714A2"/>
    <w:rsid w:val="209A3A51"/>
    <w:rsid w:val="209E02A1"/>
    <w:rsid w:val="20A630D0"/>
    <w:rsid w:val="20B56069"/>
    <w:rsid w:val="20C41A43"/>
    <w:rsid w:val="20CF6974"/>
    <w:rsid w:val="20D261D5"/>
    <w:rsid w:val="20ED2266"/>
    <w:rsid w:val="20ED780D"/>
    <w:rsid w:val="20F621DE"/>
    <w:rsid w:val="21001F4D"/>
    <w:rsid w:val="210C7C53"/>
    <w:rsid w:val="2133238F"/>
    <w:rsid w:val="21385D1B"/>
    <w:rsid w:val="21427316"/>
    <w:rsid w:val="21473092"/>
    <w:rsid w:val="2150630B"/>
    <w:rsid w:val="215234F8"/>
    <w:rsid w:val="21575A30"/>
    <w:rsid w:val="21594A3C"/>
    <w:rsid w:val="215A77B7"/>
    <w:rsid w:val="2164510E"/>
    <w:rsid w:val="216E70C2"/>
    <w:rsid w:val="217736F8"/>
    <w:rsid w:val="21982467"/>
    <w:rsid w:val="219B4BC1"/>
    <w:rsid w:val="219E11DE"/>
    <w:rsid w:val="21A63C04"/>
    <w:rsid w:val="21AC7259"/>
    <w:rsid w:val="21B515C3"/>
    <w:rsid w:val="21BE1DA6"/>
    <w:rsid w:val="21DC54CE"/>
    <w:rsid w:val="21E008FB"/>
    <w:rsid w:val="21E26D6D"/>
    <w:rsid w:val="21E93897"/>
    <w:rsid w:val="21EB2704"/>
    <w:rsid w:val="21F8622A"/>
    <w:rsid w:val="22123047"/>
    <w:rsid w:val="221814A0"/>
    <w:rsid w:val="222813E5"/>
    <w:rsid w:val="223763F5"/>
    <w:rsid w:val="22591098"/>
    <w:rsid w:val="22B01372"/>
    <w:rsid w:val="22C47746"/>
    <w:rsid w:val="22D93C7E"/>
    <w:rsid w:val="22DC5890"/>
    <w:rsid w:val="22DD2861"/>
    <w:rsid w:val="22E0493E"/>
    <w:rsid w:val="22F127D5"/>
    <w:rsid w:val="22F66B5B"/>
    <w:rsid w:val="230765CD"/>
    <w:rsid w:val="230F052D"/>
    <w:rsid w:val="2318643B"/>
    <w:rsid w:val="231D0997"/>
    <w:rsid w:val="23243032"/>
    <w:rsid w:val="23287AAC"/>
    <w:rsid w:val="233F1129"/>
    <w:rsid w:val="23433B91"/>
    <w:rsid w:val="23454CF4"/>
    <w:rsid w:val="23530E46"/>
    <w:rsid w:val="235518B7"/>
    <w:rsid w:val="235B45FF"/>
    <w:rsid w:val="237459D3"/>
    <w:rsid w:val="23774849"/>
    <w:rsid w:val="237C66B0"/>
    <w:rsid w:val="237D6BE6"/>
    <w:rsid w:val="23A91A5A"/>
    <w:rsid w:val="23B33D09"/>
    <w:rsid w:val="23B43434"/>
    <w:rsid w:val="23B57E7F"/>
    <w:rsid w:val="23C10FB7"/>
    <w:rsid w:val="23CE5A90"/>
    <w:rsid w:val="23DE5434"/>
    <w:rsid w:val="23E34E6D"/>
    <w:rsid w:val="23E40A9E"/>
    <w:rsid w:val="23E64F7C"/>
    <w:rsid w:val="23F82613"/>
    <w:rsid w:val="240D3AC6"/>
    <w:rsid w:val="242225D7"/>
    <w:rsid w:val="24306B18"/>
    <w:rsid w:val="24344DDF"/>
    <w:rsid w:val="2435301D"/>
    <w:rsid w:val="243E6375"/>
    <w:rsid w:val="24415DDB"/>
    <w:rsid w:val="24466FD8"/>
    <w:rsid w:val="24610880"/>
    <w:rsid w:val="247A2BBA"/>
    <w:rsid w:val="24842AB0"/>
    <w:rsid w:val="24867A85"/>
    <w:rsid w:val="249441E7"/>
    <w:rsid w:val="249702E8"/>
    <w:rsid w:val="2497528A"/>
    <w:rsid w:val="24A73F1B"/>
    <w:rsid w:val="24B168A4"/>
    <w:rsid w:val="24B93D70"/>
    <w:rsid w:val="24C56829"/>
    <w:rsid w:val="24CC1BD3"/>
    <w:rsid w:val="24D22D59"/>
    <w:rsid w:val="24F92573"/>
    <w:rsid w:val="24FE59D0"/>
    <w:rsid w:val="250043AB"/>
    <w:rsid w:val="25180731"/>
    <w:rsid w:val="251B5A07"/>
    <w:rsid w:val="25315A96"/>
    <w:rsid w:val="2551788A"/>
    <w:rsid w:val="255B12AA"/>
    <w:rsid w:val="257F3879"/>
    <w:rsid w:val="259B4695"/>
    <w:rsid w:val="25AE37BF"/>
    <w:rsid w:val="25C44A60"/>
    <w:rsid w:val="25CD503F"/>
    <w:rsid w:val="25FA55C9"/>
    <w:rsid w:val="25FB2164"/>
    <w:rsid w:val="260B1F4D"/>
    <w:rsid w:val="26205D82"/>
    <w:rsid w:val="263312C4"/>
    <w:rsid w:val="263737D6"/>
    <w:rsid w:val="26386858"/>
    <w:rsid w:val="265E6533"/>
    <w:rsid w:val="26661FF5"/>
    <w:rsid w:val="266C5503"/>
    <w:rsid w:val="26822FB1"/>
    <w:rsid w:val="268957A5"/>
    <w:rsid w:val="268B5C67"/>
    <w:rsid w:val="269A16CE"/>
    <w:rsid w:val="269A3422"/>
    <w:rsid w:val="26AB065A"/>
    <w:rsid w:val="26B069A8"/>
    <w:rsid w:val="26B269D0"/>
    <w:rsid w:val="26B4596C"/>
    <w:rsid w:val="26B70C9F"/>
    <w:rsid w:val="26C34FCB"/>
    <w:rsid w:val="26D438A0"/>
    <w:rsid w:val="26E142CC"/>
    <w:rsid w:val="26ED6585"/>
    <w:rsid w:val="27041813"/>
    <w:rsid w:val="27044C11"/>
    <w:rsid w:val="270A7AC7"/>
    <w:rsid w:val="270E4A79"/>
    <w:rsid w:val="271B0BF0"/>
    <w:rsid w:val="272B3F62"/>
    <w:rsid w:val="274242B0"/>
    <w:rsid w:val="2751298A"/>
    <w:rsid w:val="27572589"/>
    <w:rsid w:val="27573BF8"/>
    <w:rsid w:val="2758086A"/>
    <w:rsid w:val="275B5FF1"/>
    <w:rsid w:val="27655650"/>
    <w:rsid w:val="27A228C8"/>
    <w:rsid w:val="27AA426B"/>
    <w:rsid w:val="27AA5AD0"/>
    <w:rsid w:val="27AF6D9F"/>
    <w:rsid w:val="27B93CC1"/>
    <w:rsid w:val="27BE3715"/>
    <w:rsid w:val="27D11CF1"/>
    <w:rsid w:val="27D95BDF"/>
    <w:rsid w:val="27E537EB"/>
    <w:rsid w:val="27F4556F"/>
    <w:rsid w:val="27FF5054"/>
    <w:rsid w:val="28073ACC"/>
    <w:rsid w:val="28164F13"/>
    <w:rsid w:val="281C5FD4"/>
    <w:rsid w:val="28213FE4"/>
    <w:rsid w:val="28263988"/>
    <w:rsid w:val="283E5E62"/>
    <w:rsid w:val="284150D6"/>
    <w:rsid w:val="2849787B"/>
    <w:rsid w:val="284D52CB"/>
    <w:rsid w:val="286907D5"/>
    <w:rsid w:val="2887365B"/>
    <w:rsid w:val="28895F1B"/>
    <w:rsid w:val="288A257B"/>
    <w:rsid w:val="288F1EAB"/>
    <w:rsid w:val="2893525C"/>
    <w:rsid w:val="289742A6"/>
    <w:rsid w:val="28A5682E"/>
    <w:rsid w:val="28A62081"/>
    <w:rsid w:val="28AB22D4"/>
    <w:rsid w:val="28AF7256"/>
    <w:rsid w:val="28B44E58"/>
    <w:rsid w:val="28B76743"/>
    <w:rsid w:val="28BA32B4"/>
    <w:rsid w:val="28BC6A8A"/>
    <w:rsid w:val="28C142F2"/>
    <w:rsid w:val="28CA689A"/>
    <w:rsid w:val="28CC03F4"/>
    <w:rsid w:val="28DC615D"/>
    <w:rsid w:val="28F10E5F"/>
    <w:rsid w:val="28FB4676"/>
    <w:rsid w:val="28FD67FF"/>
    <w:rsid w:val="29082E0A"/>
    <w:rsid w:val="290A548F"/>
    <w:rsid w:val="290C6A42"/>
    <w:rsid w:val="291942F4"/>
    <w:rsid w:val="291B686A"/>
    <w:rsid w:val="29226AA9"/>
    <w:rsid w:val="29267409"/>
    <w:rsid w:val="292F1725"/>
    <w:rsid w:val="29511DE7"/>
    <w:rsid w:val="295922BB"/>
    <w:rsid w:val="295C419B"/>
    <w:rsid w:val="295D184F"/>
    <w:rsid w:val="296F5075"/>
    <w:rsid w:val="29703108"/>
    <w:rsid w:val="297F39EF"/>
    <w:rsid w:val="29801C72"/>
    <w:rsid w:val="29965314"/>
    <w:rsid w:val="29990D2E"/>
    <w:rsid w:val="29A21154"/>
    <w:rsid w:val="29B449E4"/>
    <w:rsid w:val="29BF1D06"/>
    <w:rsid w:val="29D47B24"/>
    <w:rsid w:val="29DC5A1C"/>
    <w:rsid w:val="29E2066B"/>
    <w:rsid w:val="29E83775"/>
    <w:rsid w:val="29ED20AC"/>
    <w:rsid w:val="2A0B00D8"/>
    <w:rsid w:val="2A0B16A2"/>
    <w:rsid w:val="2A2F0503"/>
    <w:rsid w:val="2A4E6127"/>
    <w:rsid w:val="2A5C245C"/>
    <w:rsid w:val="2A646C6D"/>
    <w:rsid w:val="2A6B28A7"/>
    <w:rsid w:val="2A6C7A8F"/>
    <w:rsid w:val="2A7108F3"/>
    <w:rsid w:val="2A9A6053"/>
    <w:rsid w:val="2ABF42B8"/>
    <w:rsid w:val="2AC1385C"/>
    <w:rsid w:val="2ADC69E5"/>
    <w:rsid w:val="2ADD6613"/>
    <w:rsid w:val="2AE31BAD"/>
    <w:rsid w:val="2AE65071"/>
    <w:rsid w:val="2AE83F2D"/>
    <w:rsid w:val="2AF053A3"/>
    <w:rsid w:val="2AF74D49"/>
    <w:rsid w:val="2AFA3B22"/>
    <w:rsid w:val="2AFE1002"/>
    <w:rsid w:val="2B0E0EE0"/>
    <w:rsid w:val="2B2E70A4"/>
    <w:rsid w:val="2B391B02"/>
    <w:rsid w:val="2B4C2C8F"/>
    <w:rsid w:val="2B5718C7"/>
    <w:rsid w:val="2B5A3D7B"/>
    <w:rsid w:val="2B5C131A"/>
    <w:rsid w:val="2B6C75E4"/>
    <w:rsid w:val="2B717156"/>
    <w:rsid w:val="2B7562D9"/>
    <w:rsid w:val="2B7B1A05"/>
    <w:rsid w:val="2B894290"/>
    <w:rsid w:val="2B8F2452"/>
    <w:rsid w:val="2B960A8A"/>
    <w:rsid w:val="2B9B5857"/>
    <w:rsid w:val="2BA36DEA"/>
    <w:rsid w:val="2BA51D3D"/>
    <w:rsid w:val="2BCB4FE5"/>
    <w:rsid w:val="2BE826E2"/>
    <w:rsid w:val="2BEC3085"/>
    <w:rsid w:val="2C1E0950"/>
    <w:rsid w:val="2C276112"/>
    <w:rsid w:val="2C475F3C"/>
    <w:rsid w:val="2C656600"/>
    <w:rsid w:val="2C6C1794"/>
    <w:rsid w:val="2C6D3C9C"/>
    <w:rsid w:val="2C736976"/>
    <w:rsid w:val="2C754AB1"/>
    <w:rsid w:val="2C88621F"/>
    <w:rsid w:val="2C8B465E"/>
    <w:rsid w:val="2C8B49F7"/>
    <w:rsid w:val="2C9E5B6B"/>
    <w:rsid w:val="2CA33D09"/>
    <w:rsid w:val="2CC15E62"/>
    <w:rsid w:val="2CD102A0"/>
    <w:rsid w:val="2CE5373F"/>
    <w:rsid w:val="2CE854DB"/>
    <w:rsid w:val="2D0B1595"/>
    <w:rsid w:val="2D0D1D44"/>
    <w:rsid w:val="2D0F5CC9"/>
    <w:rsid w:val="2D3D1581"/>
    <w:rsid w:val="2D4F33A1"/>
    <w:rsid w:val="2D6957C4"/>
    <w:rsid w:val="2D697361"/>
    <w:rsid w:val="2D6F39D4"/>
    <w:rsid w:val="2D8451A5"/>
    <w:rsid w:val="2D88404B"/>
    <w:rsid w:val="2D8D4BB1"/>
    <w:rsid w:val="2D8F2569"/>
    <w:rsid w:val="2DA05143"/>
    <w:rsid w:val="2DB25EC4"/>
    <w:rsid w:val="2DB653E1"/>
    <w:rsid w:val="2DB66F7C"/>
    <w:rsid w:val="2DBF665F"/>
    <w:rsid w:val="2DC82174"/>
    <w:rsid w:val="2DCF5DE8"/>
    <w:rsid w:val="2DDC7ADB"/>
    <w:rsid w:val="2DE12844"/>
    <w:rsid w:val="2DEF5A4F"/>
    <w:rsid w:val="2DF7423B"/>
    <w:rsid w:val="2E073308"/>
    <w:rsid w:val="2E0E337D"/>
    <w:rsid w:val="2E1A1B8C"/>
    <w:rsid w:val="2E204D3E"/>
    <w:rsid w:val="2E2A0ED3"/>
    <w:rsid w:val="2E2D05D1"/>
    <w:rsid w:val="2E2E6637"/>
    <w:rsid w:val="2E345FBD"/>
    <w:rsid w:val="2E42767D"/>
    <w:rsid w:val="2E4821CC"/>
    <w:rsid w:val="2E4F2EA0"/>
    <w:rsid w:val="2E523286"/>
    <w:rsid w:val="2E56399F"/>
    <w:rsid w:val="2E566137"/>
    <w:rsid w:val="2E597B7A"/>
    <w:rsid w:val="2E654A9D"/>
    <w:rsid w:val="2E673668"/>
    <w:rsid w:val="2E6C7F53"/>
    <w:rsid w:val="2E7222C1"/>
    <w:rsid w:val="2E730CC8"/>
    <w:rsid w:val="2E744142"/>
    <w:rsid w:val="2E746591"/>
    <w:rsid w:val="2E7B76D1"/>
    <w:rsid w:val="2E7F0A39"/>
    <w:rsid w:val="2E81712B"/>
    <w:rsid w:val="2E823302"/>
    <w:rsid w:val="2E8A271D"/>
    <w:rsid w:val="2E8C2046"/>
    <w:rsid w:val="2E901BD0"/>
    <w:rsid w:val="2E9211DC"/>
    <w:rsid w:val="2E9F3D52"/>
    <w:rsid w:val="2EA06B65"/>
    <w:rsid w:val="2EA76E0F"/>
    <w:rsid w:val="2EAB0AAB"/>
    <w:rsid w:val="2EBF65D0"/>
    <w:rsid w:val="2ECB4CA9"/>
    <w:rsid w:val="2EE7305E"/>
    <w:rsid w:val="2EEA1914"/>
    <w:rsid w:val="2EED2AAE"/>
    <w:rsid w:val="2EF25C45"/>
    <w:rsid w:val="2F0B34B3"/>
    <w:rsid w:val="2F0F2DE8"/>
    <w:rsid w:val="2F1518CA"/>
    <w:rsid w:val="2F2723B7"/>
    <w:rsid w:val="2F370A50"/>
    <w:rsid w:val="2F387066"/>
    <w:rsid w:val="2F5800FF"/>
    <w:rsid w:val="2F630CB6"/>
    <w:rsid w:val="2F6D2C7F"/>
    <w:rsid w:val="2F73601B"/>
    <w:rsid w:val="2F78706B"/>
    <w:rsid w:val="2F7962F8"/>
    <w:rsid w:val="2F7964B4"/>
    <w:rsid w:val="2F8E541B"/>
    <w:rsid w:val="2FB219C5"/>
    <w:rsid w:val="2FB4751E"/>
    <w:rsid w:val="2FB87F63"/>
    <w:rsid w:val="2FBA1A29"/>
    <w:rsid w:val="2FBC2844"/>
    <w:rsid w:val="2FBF2095"/>
    <w:rsid w:val="2FDF3B69"/>
    <w:rsid w:val="2FF90854"/>
    <w:rsid w:val="307E618B"/>
    <w:rsid w:val="30966E84"/>
    <w:rsid w:val="309B0CAA"/>
    <w:rsid w:val="30A9645B"/>
    <w:rsid w:val="30AC1CA6"/>
    <w:rsid w:val="30BD4AC6"/>
    <w:rsid w:val="30CE149D"/>
    <w:rsid w:val="30CE631F"/>
    <w:rsid w:val="30D6716F"/>
    <w:rsid w:val="30DB71C0"/>
    <w:rsid w:val="30E31E9D"/>
    <w:rsid w:val="30EE415E"/>
    <w:rsid w:val="30EF1A4A"/>
    <w:rsid w:val="30F56789"/>
    <w:rsid w:val="31126CE6"/>
    <w:rsid w:val="311812ED"/>
    <w:rsid w:val="312406A1"/>
    <w:rsid w:val="312C1FCC"/>
    <w:rsid w:val="3158146B"/>
    <w:rsid w:val="315C50F0"/>
    <w:rsid w:val="318E25CC"/>
    <w:rsid w:val="319023B3"/>
    <w:rsid w:val="31907C7C"/>
    <w:rsid w:val="31A56C28"/>
    <w:rsid w:val="31AE5A81"/>
    <w:rsid w:val="31BB5B87"/>
    <w:rsid w:val="31BF074A"/>
    <w:rsid w:val="31C2462F"/>
    <w:rsid w:val="31C25B31"/>
    <w:rsid w:val="31D97277"/>
    <w:rsid w:val="31E0281A"/>
    <w:rsid w:val="3203330B"/>
    <w:rsid w:val="320A23C4"/>
    <w:rsid w:val="3238502A"/>
    <w:rsid w:val="32437F75"/>
    <w:rsid w:val="32492ABE"/>
    <w:rsid w:val="324B1CA1"/>
    <w:rsid w:val="32527C83"/>
    <w:rsid w:val="32584AA6"/>
    <w:rsid w:val="326B38C5"/>
    <w:rsid w:val="326D0EA3"/>
    <w:rsid w:val="328D7CF9"/>
    <w:rsid w:val="32911D66"/>
    <w:rsid w:val="32912956"/>
    <w:rsid w:val="32951856"/>
    <w:rsid w:val="32980262"/>
    <w:rsid w:val="32BC5D9E"/>
    <w:rsid w:val="32C504D5"/>
    <w:rsid w:val="32C97752"/>
    <w:rsid w:val="32E20907"/>
    <w:rsid w:val="32EC0BCC"/>
    <w:rsid w:val="32F30B5F"/>
    <w:rsid w:val="32F318C8"/>
    <w:rsid w:val="32F65CC8"/>
    <w:rsid w:val="330034EF"/>
    <w:rsid w:val="330775E6"/>
    <w:rsid w:val="330B38C7"/>
    <w:rsid w:val="3315789C"/>
    <w:rsid w:val="332303B1"/>
    <w:rsid w:val="332350B4"/>
    <w:rsid w:val="332A34C8"/>
    <w:rsid w:val="33322994"/>
    <w:rsid w:val="333713B2"/>
    <w:rsid w:val="333A21D3"/>
    <w:rsid w:val="33491FBC"/>
    <w:rsid w:val="335D6034"/>
    <w:rsid w:val="33613E2E"/>
    <w:rsid w:val="33651A7B"/>
    <w:rsid w:val="336C6AE7"/>
    <w:rsid w:val="336F572A"/>
    <w:rsid w:val="338061EE"/>
    <w:rsid w:val="3388623D"/>
    <w:rsid w:val="3389207D"/>
    <w:rsid w:val="338D3855"/>
    <w:rsid w:val="33A15FD9"/>
    <w:rsid w:val="33A53A66"/>
    <w:rsid w:val="33BD6288"/>
    <w:rsid w:val="33BE4128"/>
    <w:rsid w:val="33C34426"/>
    <w:rsid w:val="33C54FC4"/>
    <w:rsid w:val="33D54776"/>
    <w:rsid w:val="33D55F0B"/>
    <w:rsid w:val="33F87F97"/>
    <w:rsid w:val="34006BCE"/>
    <w:rsid w:val="340531E3"/>
    <w:rsid w:val="340920F5"/>
    <w:rsid w:val="34100830"/>
    <w:rsid w:val="341300C3"/>
    <w:rsid w:val="341E094D"/>
    <w:rsid w:val="34257D26"/>
    <w:rsid w:val="343B467F"/>
    <w:rsid w:val="3442156A"/>
    <w:rsid w:val="34424459"/>
    <w:rsid w:val="34450C73"/>
    <w:rsid w:val="344A0F81"/>
    <w:rsid w:val="345875F0"/>
    <w:rsid w:val="345A2AA8"/>
    <w:rsid w:val="345C0152"/>
    <w:rsid w:val="345F6AAD"/>
    <w:rsid w:val="346A390C"/>
    <w:rsid w:val="346B0E37"/>
    <w:rsid w:val="34751E36"/>
    <w:rsid w:val="34777E41"/>
    <w:rsid w:val="347E5B6D"/>
    <w:rsid w:val="34817889"/>
    <w:rsid w:val="349D365B"/>
    <w:rsid w:val="34AC5B81"/>
    <w:rsid w:val="34C35C64"/>
    <w:rsid w:val="34D67A15"/>
    <w:rsid w:val="34DA79A9"/>
    <w:rsid w:val="34F50C3D"/>
    <w:rsid w:val="35026F4B"/>
    <w:rsid w:val="351131AB"/>
    <w:rsid w:val="35164AB0"/>
    <w:rsid w:val="351A09AA"/>
    <w:rsid w:val="35251DC6"/>
    <w:rsid w:val="353339C5"/>
    <w:rsid w:val="354C05E0"/>
    <w:rsid w:val="35533F6C"/>
    <w:rsid w:val="355C3F5D"/>
    <w:rsid w:val="355C7D8F"/>
    <w:rsid w:val="35683252"/>
    <w:rsid w:val="3571668A"/>
    <w:rsid w:val="35721E23"/>
    <w:rsid w:val="358B2BFF"/>
    <w:rsid w:val="35D43E3C"/>
    <w:rsid w:val="35E47D52"/>
    <w:rsid w:val="35E80866"/>
    <w:rsid w:val="35E90555"/>
    <w:rsid w:val="35EA010A"/>
    <w:rsid w:val="35F24588"/>
    <w:rsid w:val="35F26FC0"/>
    <w:rsid w:val="36287986"/>
    <w:rsid w:val="36313F5F"/>
    <w:rsid w:val="36370E76"/>
    <w:rsid w:val="36495453"/>
    <w:rsid w:val="366446AE"/>
    <w:rsid w:val="368B1269"/>
    <w:rsid w:val="368D0006"/>
    <w:rsid w:val="369F3393"/>
    <w:rsid w:val="36AA6511"/>
    <w:rsid w:val="36AC38FB"/>
    <w:rsid w:val="36B63F72"/>
    <w:rsid w:val="36C4138F"/>
    <w:rsid w:val="36D85DFC"/>
    <w:rsid w:val="37081797"/>
    <w:rsid w:val="371F2E2F"/>
    <w:rsid w:val="37270EEB"/>
    <w:rsid w:val="372A719C"/>
    <w:rsid w:val="372D2945"/>
    <w:rsid w:val="373A6513"/>
    <w:rsid w:val="373B04F2"/>
    <w:rsid w:val="37454DA6"/>
    <w:rsid w:val="37590343"/>
    <w:rsid w:val="376C4E31"/>
    <w:rsid w:val="37737C8C"/>
    <w:rsid w:val="3774780A"/>
    <w:rsid w:val="37775DDE"/>
    <w:rsid w:val="377D0B0B"/>
    <w:rsid w:val="37873738"/>
    <w:rsid w:val="37892438"/>
    <w:rsid w:val="379362EF"/>
    <w:rsid w:val="37944662"/>
    <w:rsid w:val="37B34E6D"/>
    <w:rsid w:val="37C0432D"/>
    <w:rsid w:val="37C11B60"/>
    <w:rsid w:val="37CD59E2"/>
    <w:rsid w:val="37D06705"/>
    <w:rsid w:val="37D7504F"/>
    <w:rsid w:val="37E04A91"/>
    <w:rsid w:val="37F844DA"/>
    <w:rsid w:val="37FA1914"/>
    <w:rsid w:val="3805567A"/>
    <w:rsid w:val="380A136E"/>
    <w:rsid w:val="380A2DBC"/>
    <w:rsid w:val="380C3C8E"/>
    <w:rsid w:val="380E4743"/>
    <w:rsid w:val="38100DEB"/>
    <w:rsid w:val="38375C2D"/>
    <w:rsid w:val="386264B9"/>
    <w:rsid w:val="38884B3C"/>
    <w:rsid w:val="38961654"/>
    <w:rsid w:val="38A8711D"/>
    <w:rsid w:val="38BC7DF9"/>
    <w:rsid w:val="38CF529B"/>
    <w:rsid w:val="38E00AD1"/>
    <w:rsid w:val="38F2347C"/>
    <w:rsid w:val="38F637DC"/>
    <w:rsid w:val="38F762A4"/>
    <w:rsid w:val="390552E9"/>
    <w:rsid w:val="390B0AC4"/>
    <w:rsid w:val="39122860"/>
    <w:rsid w:val="391F1F34"/>
    <w:rsid w:val="39203E44"/>
    <w:rsid w:val="39220F5A"/>
    <w:rsid w:val="392B4CC2"/>
    <w:rsid w:val="392C1BC7"/>
    <w:rsid w:val="3948702E"/>
    <w:rsid w:val="395802C1"/>
    <w:rsid w:val="396D3FD5"/>
    <w:rsid w:val="396E17C7"/>
    <w:rsid w:val="39725511"/>
    <w:rsid w:val="3982683C"/>
    <w:rsid w:val="398B750F"/>
    <w:rsid w:val="39A17320"/>
    <w:rsid w:val="39AE6931"/>
    <w:rsid w:val="39B65A73"/>
    <w:rsid w:val="39B76008"/>
    <w:rsid w:val="39C97F4E"/>
    <w:rsid w:val="39E26C32"/>
    <w:rsid w:val="39FF4911"/>
    <w:rsid w:val="3A01566B"/>
    <w:rsid w:val="3A0C2CFB"/>
    <w:rsid w:val="3A0C639B"/>
    <w:rsid w:val="3A193CAB"/>
    <w:rsid w:val="3A2A1EA2"/>
    <w:rsid w:val="3A4956B9"/>
    <w:rsid w:val="3A4F49E1"/>
    <w:rsid w:val="3A5368C6"/>
    <w:rsid w:val="3A593149"/>
    <w:rsid w:val="3A5D6536"/>
    <w:rsid w:val="3A6221D8"/>
    <w:rsid w:val="3A746783"/>
    <w:rsid w:val="3A8D3B84"/>
    <w:rsid w:val="3A925CE4"/>
    <w:rsid w:val="3A9925B9"/>
    <w:rsid w:val="3AD849D6"/>
    <w:rsid w:val="3ADD37F2"/>
    <w:rsid w:val="3AE95121"/>
    <w:rsid w:val="3AEB527D"/>
    <w:rsid w:val="3AF401B3"/>
    <w:rsid w:val="3B0030E6"/>
    <w:rsid w:val="3B0B2602"/>
    <w:rsid w:val="3B0E664A"/>
    <w:rsid w:val="3B130715"/>
    <w:rsid w:val="3B152C75"/>
    <w:rsid w:val="3B1A3241"/>
    <w:rsid w:val="3B310A5E"/>
    <w:rsid w:val="3B3217B0"/>
    <w:rsid w:val="3B3968CC"/>
    <w:rsid w:val="3B52771C"/>
    <w:rsid w:val="3B560AAB"/>
    <w:rsid w:val="3B5C4271"/>
    <w:rsid w:val="3B61151C"/>
    <w:rsid w:val="3B683E3E"/>
    <w:rsid w:val="3B6C15C2"/>
    <w:rsid w:val="3B741B55"/>
    <w:rsid w:val="3B7D2524"/>
    <w:rsid w:val="3B9536BA"/>
    <w:rsid w:val="3B960975"/>
    <w:rsid w:val="3B9873C7"/>
    <w:rsid w:val="3B9B6C01"/>
    <w:rsid w:val="3B9D5C20"/>
    <w:rsid w:val="3BAC7567"/>
    <w:rsid w:val="3BBC4681"/>
    <w:rsid w:val="3BBD6BA4"/>
    <w:rsid w:val="3BD00DFA"/>
    <w:rsid w:val="3BD02555"/>
    <w:rsid w:val="3BD2115B"/>
    <w:rsid w:val="3BF707DE"/>
    <w:rsid w:val="3BF90095"/>
    <w:rsid w:val="3C125CC6"/>
    <w:rsid w:val="3C1D38B2"/>
    <w:rsid w:val="3C207848"/>
    <w:rsid w:val="3C363E1C"/>
    <w:rsid w:val="3C391432"/>
    <w:rsid w:val="3C392FD1"/>
    <w:rsid w:val="3C495460"/>
    <w:rsid w:val="3C5713AE"/>
    <w:rsid w:val="3C572084"/>
    <w:rsid w:val="3C6C4AEC"/>
    <w:rsid w:val="3C6F0901"/>
    <w:rsid w:val="3C7358B0"/>
    <w:rsid w:val="3C8644CF"/>
    <w:rsid w:val="3CAE5BC2"/>
    <w:rsid w:val="3CBE4263"/>
    <w:rsid w:val="3CC337A3"/>
    <w:rsid w:val="3CCC5A07"/>
    <w:rsid w:val="3CDF3601"/>
    <w:rsid w:val="3CE11820"/>
    <w:rsid w:val="3CEF6007"/>
    <w:rsid w:val="3CF41710"/>
    <w:rsid w:val="3CF85D2D"/>
    <w:rsid w:val="3CFA7919"/>
    <w:rsid w:val="3D033860"/>
    <w:rsid w:val="3D120375"/>
    <w:rsid w:val="3D130BDE"/>
    <w:rsid w:val="3D173FEB"/>
    <w:rsid w:val="3D1874E7"/>
    <w:rsid w:val="3D190BBD"/>
    <w:rsid w:val="3D22630F"/>
    <w:rsid w:val="3D25335F"/>
    <w:rsid w:val="3D271C45"/>
    <w:rsid w:val="3D2C6333"/>
    <w:rsid w:val="3D2C7F69"/>
    <w:rsid w:val="3D3A68C3"/>
    <w:rsid w:val="3D4110E1"/>
    <w:rsid w:val="3D4B625C"/>
    <w:rsid w:val="3D5440B6"/>
    <w:rsid w:val="3D5E514C"/>
    <w:rsid w:val="3D70351C"/>
    <w:rsid w:val="3D77009A"/>
    <w:rsid w:val="3D7A4680"/>
    <w:rsid w:val="3D8E13B1"/>
    <w:rsid w:val="3DB7434A"/>
    <w:rsid w:val="3DB75946"/>
    <w:rsid w:val="3DBC7DD5"/>
    <w:rsid w:val="3DC32E1A"/>
    <w:rsid w:val="3DCF2E5A"/>
    <w:rsid w:val="3DEA0992"/>
    <w:rsid w:val="3E216640"/>
    <w:rsid w:val="3E3F1828"/>
    <w:rsid w:val="3E4B6CD6"/>
    <w:rsid w:val="3E6447D3"/>
    <w:rsid w:val="3E89446A"/>
    <w:rsid w:val="3E937D8C"/>
    <w:rsid w:val="3E9C1C75"/>
    <w:rsid w:val="3EB6043E"/>
    <w:rsid w:val="3EC41D17"/>
    <w:rsid w:val="3ED2798E"/>
    <w:rsid w:val="3ED62D92"/>
    <w:rsid w:val="3EDB70F6"/>
    <w:rsid w:val="3EDC74BB"/>
    <w:rsid w:val="3EDC7F33"/>
    <w:rsid w:val="3EE2143A"/>
    <w:rsid w:val="3EE42B0A"/>
    <w:rsid w:val="3EEF3B19"/>
    <w:rsid w:val="3EF9535C"/>
    <w:rsid w:val="3EFD2D93"/>
    <w:rsid w:val="3F0F2990"/>
    <w:rsid w:val="3F134B30"/>
    <w:rsid w:val="3F1C05A2"/>
    <w:rsid w:val="3F240218"/>
    <w:rsid w:val="3F2A1578"/>
    <w:rsid w:val="3F2C52F0"/>
    <w:rsid w:val="3F336FE8"/>
    <w:rsid w:val="3F3E39E1"/>
    <w:rsid w:val="3F46521B"/>
    <w:rsid w:val="3F5465F5"/>
    <w:rsid w:val="3F6A5E19"/>
    <w:rsid w:val="3F72659F"/>
    <w:rsid w:val="3F7C4CA0"/>
    <w:rsid w:val="3F87612A"/>
    <w:rsid w:val="3FA34587"/>
    <w:rsid w:val="3FD37E62"/>
    <w:rsid w:val="3FE03B00"/>
    <w:rsid w:val="3FE24BAB"/>
    <w:rsid w:val="3FE57628"/>
    <w:rsid w:val="3FF04570"/>
    <w:rsid w:val="40006B97"/>
    <w:rsid w:val="400426B8"/>
    <w:rsid w:val="400438DE"/>
    <w:rsid w:val="400D2B21"/>
    <w:rsid w:val="40113513"/>
    <w:rsid w:val="401426C5"/>
    <w:rsid w:val="401912DE"/>
    <w:rsid w:val="401E59A9"/>
    <w:rsid w:val="405945BB"/>
    <w:rsid w:val="405C4D20"/>
    <w:rsid w:val="406212C3"/>
    <w:rsid w:val="406C6A89"/>
    <w:rsid w:val="40700CF4"/>
    <w:rsid w:val="407E0DE3"/>
    <w:rsid w:val="40893D4B"/>
    <w:rsid w:val="40AE23A9"/>
    <w:rsid w:val="40B15C43"/>
    <w:rsid w:val="40CB0A7D"/>
    <w:rsid w:val="40DE5BF8"/>
    <w:rsid w:val="40DE7FB2"/>
    <w:rsid w:val="40EA5B3D"/>
    <w:rsid w:val="40EB334E"/>
    <w:rsid w:val="40F340C2"/>
    <w:rsid w:val="40F736DC"/>
    <w:rsid w:val="40F82D46"/>
    <w:rsid w:val="40FD4C23"/>
    <w:rsid w:val="41062FC9"/>
    <w:rsid w:val="410B560A"/>
    <w:rsid w:val="41241AF0"/>
    <w:rsid w:val="41252F36"/>
    <w:rsid w:val="41297D55"/>
    <w:rsid w:val="41350F9E"/>
    <w:rsid w:val="41530E86"/>
    <w:rsid w:val="415633E1"/>
    <w:rsid w:val="41652D3C"/>
    <w:rsid w:val="41672F0F"/>
    <w:rsid w:val="417D15E4"/>
    <w:rsid w:val="41984284"/>
    <w:rsid w:val="419E110A"/>
    <w:rsid w:val="41B11ADD"/>
    <w:rsid w:val="41B15F81"/>
    <w:rsid w:val="41B34419"/>
    <w:rsid w:val="41C74FDA"/>
    <w:rsid w:val="41CA2B9F"/>
    <w:rsid w:val="41D00B0F"/>
    <w:rsid w:val="41D81853"/>
    <w:rsid w:val="41DA6FC0"/>
    <w:rsid w:val="41DC0B2B"/>
    <w:rsid w:val="41F65F5B"/>
    <w:rsid w:val="41FA4E76"/>
    <w:rsid w:val="420E1152"/>
    <w:rsid w:val="421F4FA3"/>
    <w:rsid w:val="42206C63"/>
    <w:rsid w:val="422231AA"/>
    <w:rsid w:val="4227765E"/>
    <w:rsid w:val="42283177"/>
    <w:rsid w:val="422846E6"/>
    <w:rsid w:val="42347B56"/>
    <w:rsid w:val="4238664C"/>
    <w:rsid w:val="42387021"/>
    <w:rsid w:val="424635A1"/>
    <w:rsid w:val="425A2694"/>
    <w:rsid w:val="42686685"/>
    <w:rsid w:val="4269321A"/>
    <w:rsid w:val="427D2584"/>
    <w:rsid w:val="427E4DE8"/>
    <w:rsid w:val="4287752D"/>
    <w:rsid w:val="428F5D6F"/>
    <w:rsid w:val="42917592"/>
    <w:rsid w:val="42952639"/>
    <w:rsid w:val="429E6C59"/>
    <w:rsid w:val="429F3C74"/>
    <w:rsid w:val="42A27D92"/>
    <w:rsid w:val="42B5768F"/>
    <w:rsid w:val="42C93BE7"/>
    <w:rsid w:val="42DB09FD"/>
    <w:rsid w:val="42F500EF"/>
    <w:rsid w:val="42F52585"/>
    <w:rsid w:val="43066CA4"/>
    <w:rsid w:val="43264940"/>
    <w:rsid w:val="43293C0D"/>
    <w:rsid w:val="433E1A96"/>
    <w:rsid w:val="433F7D82"/>
    <w:rsid w:val="434D211E"/>
    <w:rsid w:val="435D563F"/>
    <w:rsid w:val="437774F0"/>
    <w:rsid w:val="438B4C8D"/>
    <w:rsid w:val="438B55EA"/>
    <w:rsid w:val="43925F93"/>
    <w:rsid w:val="43964FBB"/>
    <w:rsid w:val="439D76F1"/>
    <w:rsid w:val="43A1731B"/>
    <w:rsid w:val="43AB3161"/>
    <w:rsid w:val="43B00B3D"/>
    <w:rsid w:val="43C82036"/>
    <w:rsid w:val="43CA0AB8"/>
    <w:rsid w:val="43DF16A6"/>
    <w:rsid w:val="43E842EF"/>
    <w:rsid w:val="43E90FB3"/>
    <w:rsid w:val="43ED397B"/>
    <w:rsid w:val="43F00DB6"/>
    <w:rsid w:val="43F2433D"/>
    <w:rsid w:val="43F63149"/>
    <w:rsid w:val="43FD07A1"/>
    <w:rsid w:val="440E76BA"/>
    <w:rsid w:val="44337C3C"/>
    <w:rsid w:val="443D5940"/>
    <w:rsid w:val="443E06B3"/>
    <w:rsid w:val="444906F3"/>
    <w:rsid w:val="444E2299"/>
    <w:rsid w:val="444E6ED0"/>
    <w:rsid w:val="444E7931"/>
    <w:rsid w:val="444F3D3A"/>
    <w:rsid w:val="444F4AAC"/>
    <w:rsid w:val="44571576"/>
    <w:rsid w:val="445F166D"/>
    <w:rsid w:val="44622E8A"/>
    <w:rsid w:val="44807040"/>
    <w:rsid w:val="448A163A"/>
    <w:rsid w:val="449E301D"/>
    <w:rsid w:val="44A52B5F"/>
    <w:rsid w:val="44AB55E6"/>
    <w:rsid w:val="44BA7652"/>
    <w:rsid w:val="44DA588F"/>
    <w:rsid w:val="44DF4806"/>
    <w:rsid w:val="44E40D74"/>
    <w:rsid w:val="44ED20BF"/>
    <w:rsid w:val="4517762B"/>
    <w:rsid w:val="452F5353"/>
    <w:rsid w:val="453B2375"/>
    <w:rsid w:val="453B62BF"/>
    <w:rsid w:val="453E1F85"/>
    <w:rsid w:val="45452E79"/>
    <w:rsid w:val="45454596"/>
    <w:rsid w:val="454814B3"/>
    <w:rsid w:val="45620EE1"/>
    <w:rsid w:val="45701E33"/>
    <w:rsid w:val="459A184D"/>
    <w:rsid w:val="459B31D0"/>
    <w:rsid w:val="459B67E8"/>
    <w:rsid w:val="45A16B0E"/>
    <w:rsid w:val="45A32199"/>
    <w:rsid w:val="45A71DEC"/>
    <w:rsid w:val="45AC1F51"/>
    <w:rsid w:val="45AD37E5"/>
    <w:rsid w:val="45B46040"/>
    <w:rsid w:val="45B7384A"/>
    <w:rsid w:val="45BC4804"/>
    <w:rsid w:val="45BE5102"/>
    <w:rsid w:val="45C06548"/>
    <w:rsid w:val="45D60F55"/>
    <w:rsid w:val="45D749D2"/>
    <w:rsid w:val="45DA04CA"/>
    <w:rsid w:val="45E701C3"/>
    <w:rsid w:val="45EF6F74"/>
    <w:rsid w:val="45F0136D"/>
    <w:rsid w:val="45F4457F"/>
    <w:rsid w:val="45F945BB"/>
    <w:rsid w:val="46456899"/>
    <w:rsid w:val="46494FE1"/>
    <w:rsid w:val="464F1B23"/>
    <w:rsid w:val="467456FC"/>
    <w:rsid w:val="46787571"/>
    <w:rsid w:val="468477C0"/>
    <w:rsid w:val="4685726D"/>
    <w:rsid w:val="469A47E5"/>
    <w:rsid w:val="469F14A5"/>
    <w:rsid w:val="46A13DD8"/>
    <w:rsid w:val="46A3107E"/>
    <w:rsid w:val="46B83608"/>
    <w:rsid w:val="46BC33FE"/>
    <w:rsid w:val="46BE5184"/>
    <w:rsid w:val="46C329DE"/>
    <w:rsid w:val="46F84B39"/>
    <w:rsid w:val="46FA3F26"/>
    <w:rsid w:val="47060F8E"/>
    <w:rsid w:val="47090310"/>
    <w:rsid w:val="471A5280"/>
    <w:rsid w:val="472B2331"/>
    <w:rsid w:val="472C6B51"/>
    <w:rsid w:val="472D61FA"/>
    <w:rsid w:val="47344325"/>
    <w:rsid w:val="473570BC"/>
    <w:rsid w:val="47485D78"/>
    <w:rsid w:val="474F7830"/>
    <w:rsid w:val="477565B2"/>
    <w:rsid w:val="478557D4"/>
    <w:rsid w:val="4796179B"/>
    <w:rsid w:val="47CD4AF7"/>
    <w:rsid w:val="47CD6AAE"/>
    <w:rsid w:val="47E15561"/>
    <w:rsid w:val="47EA3F9B"/>
    <w:rsid w:val="47F55692"/>
    <w:rsid w:val="47F62896"/>
    <w:rsid w:val="48182512"/>
    <w:rsid w:val="48266DFF"/>
    <w:rsid w:val="483F15FE"/>
    <w:rsid w:val="485A7468"/>
    <w:rsid w:val="4862137B"/>
    <w:rsid w:val="48677399"/>
    <w:rsid w:val="486B7569"/>
    <w:rsid w:val="488878BC"/>
    <w:rsid w:val="488C44CD"/>
    <w:rsid w:val="4891688C"/>
    <w:rsid w:val="48A90050"/>
    <w:rsid w:val="48C7608A"/>
    <w:rsid w:val="48C77E38"/>
    <w:rsid w:val="48CC63F9"/>
    <w:rsid w:val="48D23570"/>
    <w:rsid w:val="48D2528B"/>
    <w:rsid w:val="48D511A9"/>
    <w:rsid w:val="48D87D46"/>
    <w:rsid w:val="48DD0F50"/>
    <w:rsid w:val="48EA285C"/>
    <w:rsid w:val="48F070A2"/>
    <w:rsid w:val="48F25F3F"/>
    <w:rsid w:val="48F30C2D"/>
    <w:rsid w:val="48FA4CB3"/>
    <w:rsid w:val="48FB45E3"/>
    <w:rsid w:val="48FC5EB0"/>
    <w:rsid w:val="490C5F5A"/>
    <w:rsid w:val="49114878"/>
    <w:rsid w:val="4914081D"/>
    <w:rsid w:val="49177F8D"/>
    <w:rsid w:val="49196E4B"/>
    <w:rsid w:val="49203F2F"/>
    <w:rsid w:val="492F7CDD"/>
    <w:rsid w:val="493E2C55"/>
    <w:rsid w:val="4957788D"/>
    <w:rsid w:val="495A05BC"/>
    <w:rsid w:val="496A29DD"/>
    <w:rsid w:val="496B4900"/>
    <w:rsid w:val="496D4966"/>
    <w:rsid w:val="4976255B"/>
    <w:rsid w:val="49867415"/>
    <w:rsid w:val="499E6FB8"/>
    <w:rsid w:val="49B774B1"/>
    <w:rsid w:val="49BA7481"/>
    <w:rsid w:val="49BF2809"/>
    <w:rsid w:val="49C633A8"/>
    <w:rsid w:val="49DC6E4D"/>
    <w:rsid w:val="49E3772F"/>
    <w:rsid w:val="49EC18AA"/>
    <w:rsid w:val="49ED65BC"/>
    <w:rsid w:val="49F27137"/>
    <w:rsid w:val="4A083DA4"/>
    <w:rsid w:val="4A087DCA"/>
    <w:rsid w:val="4A0E7A98"/>
    <w:rsid w:val="4A322516"/>
    <w:rsid w:val="4A560560"/>
    <w:rsid w:val="4A5F783A"/>
    <w:rsid w:val="4A6F18FD"/>
    <w:rsid w:val="4A7D4C20"/>
    <w:rsid w:val="4A80037B"/>
    <w:rsid w:val="4A896DC9"/>
    <w:rsid w:val="4A8C0D25"/>
    <w:rsid w:val="4A907276"/>
    <w:rsid w:val="4AA04C5C"/>
    <w:rsid w:val="4AAA2463"/>
    <w:rsid w:val="4AAE1877"/>
    <w:rsid w:val="4AD26689"/>
    <w:rsid w:val="4AD27F76"/>
    <w:rsid w:val="4ADD7C54"/>
    <w:rsid w:val="4AEA454F"/>
    <w:rsid w:val="4AED6D65"/>
    <w:rsid w:val="4AED6E74"/>
    <w:rsid w:val="4B005883"/>
    <w:rsid w:val="4B010ECF"/>
    <w:rsid w:val="4B180A77"/>
    <w:rsid w:val="4B1D5CDB"/>
    <w:rsid w:val="4B41291C"/>
    <w:rsid w:val="4B490FD8"/>
    <w:rsid w:val="4B514C15"/>
    <w:rsid w:val="4B54381A"/>
    <w:rsid w:val="4B5C51AF"/>
    <w:rsid w:val="4B622CF5"/>
    <w:rsid w:val="4B672317"/>
    <w:rsid w:val="4B673844"/>
    <w:rsid w:val="4B777214"/>
    <w:rsid w:val="4B7B4120"/>
    <w:rsid w:val="4B912BF8"/>
    <w:rsid w:val="4BC278B7"/>
    <w:rsid w:val="4BCC5A9D"/>
    <w:rsid w:val="4BD272E0"/>
    <w:rsid w:val="4BDF27EF"/>
    <w:rsid w:val="4BF12D5F"/>
    <w:rsid w:val="4C0E5137"/>
    <w:rsid w:val="4C167AEB"/>
    <w:rsid w:val="4C175B13"/>
    <w:rsid w:val="4C473750"/>
    <w:rsid w:val="4C4D038F"/>
    <w:rsid w:val="4C5F48D4"/>
    <w:rsid w:val="4C651BA2"/>
    <w:rsid w:val="4C7316C7"/>
    <w:rsid w:val="4C7E4851"/>
    <w:rsid w:val="4C8E60CA"/>
    <w:rsid w:val="4C98507B"/>
    <w:rsid w:val="4C9F6A18"/>
    <w:rsid w:val="4CA6664E"/>
    <w:rsid w:val="4CB46925"/>
    <w:rsid w:val="4CB80AD8"/>
    <w:rsid w:val="4CB919F5"/>
    <w:rsid w:val="4CBE77A4"/>
    <w:rsid w:val="4CC37CCC"/>
    <w:rsid w:val="4CC92D2E"/>
    <w:rsid w:val="4CD3425E"/>
    <w:rsid w:val="4CFD72B8"/>
    <w:rsid w:val="4CFE52D8"/>
    <w:rsid w:val="4CFE7A29"/>
    <w:rsid w:val="4D0353BC"/>
    <w:rsid w:val="4D037CD6"/>
    <w:rsid w:val="4D0713CD"/>
    <w:rsid w:val="4D080C65"/>
    <w:rsid w:val="4D0A29E9"/>
    <w:rsid w:val="4D1740C5"/>
    <w:rsid w:val="4D2524CD"/>
    <w:rsid w:val="4D2972B0"/>
    <w:rsid w:val="4D2D5931"/>
    <w:rsid w:val="4D357A66"/>
    <w:rsid w:val="4D3708BE"/>
    <w:rsid w:val="4D3F1372"/>
    <w:rsid w:val="4D655BF8"/>
    <w:rsid w:val="4D6C71C2"/>
    <w:rsid w:val="4D722A68"/>
    <w:rsid w:val="4D7E765F"/>
    <w:rsid w:val="4D952AC4"/>
    <w:rsid w:val="4DA80CF9"/>
    <w:rsid w:val="4DD93F33"/>
    <w:rsid w:val="4DDB7364"/>
    <w:rsid w:val="4DDD7F77"/>
    <w:rsid w:val="4DF86220"/>
    <w:rsid w:val="4E0F732C"/>
    <w:rsid w:val="4E101267"/>
    <w:rsid w:val="4E116F36"/>
    <w:rsid w:val="4E164447"/>
    <w:rsid w:val="4E225277"/>
    <w:rsid w:val="4E3E3D1E"/>
    <w:rsid w:val="4E482025"/>
    <w:rsid w:val="4E4E734C"/>
    <w:rsid w:val="4E5B7113"/>
    <w:rsid w:val="4E63764E"/>
    <w:rsid w:val="4E686B75"/>
    <w:rsid w:val="4E8642F1"/>
    <w:rsid w:val="4EA3125A"/>
    <w:rsid w:val="4EBF2FB2"/>
    <w:rsid w:val="4EC55E61"/>
    <w:rsid w:val="4EC6777E"/>
    <w:rsid w:val="4ECE29D9"/>
    <w:rsid w:val="4ED268AA"/>
    <w:rsid w:val="4EEB64FB"/>
    <w:rsid w:val="4EFC5D87"/>
    <w:rsid w:val="4EFE3C5E"/>
    <w:rsid w:val="4F011DD1"/>
    <w:rsid w:val="4F124D68"/>
    <w:rsid w:val="4F1A0EE8"/>
    <w:rsid w:val="4F24349F"/>
    <w:rsid w:val="4F3770BD"/>
    <w:rsid w:val="4F4E6F63"/>
    <w:rsid w:val="4F5B2E0A"/>
    <w:rsid w:val="4F712BD1"/>
    <w:rsid w:val="4F75400A"/>
    <w:rsid w:val="4F8F398F"/>
    <w:rsid w:val="4F940EC5"/>
    <w:rsid w:val="4F9728E2"/>
    <w:rsid w:val="4FA026F0"/>
    <w:rsid w:val="4FA27C44"/>
    <w:rsid w:val="4FC106BA"/>
    <w:rsid w:val="4FC74BC1"/>
    <w:rsid w:val="4FCA733B"/>
    <w:rsid w:val="4FD322F3"/>
    <w:rsid w:val="4FD33566"/>
    <w:rsid w:val="4FF64FB8"/>
    <w:rsid w:val="4FFC2018"/>
    <w:rsid w:val="50010116"/>
    <w:rsid w:val="50057123"/>
    <w:rsid w:val="50066982"/>
    <w:rsid w:val="50086B14"/>
    <w:rsid w:val="50134A18"/>
    <w:rsid w:val="50143CFF"/>
    <w:rsid w:val="5032028D"/>
    <w:rsid w:val="503D09B5"/>
    <w:rsid w:val="50443680"/>
    <w:rsid w:val="50587456"/>
    <w:rsid w:val="505B4922"/>
    <w:rsid w:val="50637C7A"/>
    <w:rsid w:val="50644EDB"/>
    <w:rsid w:val="506918EB"/>
    <w:rsid w:val="506C0827"/>
    <w:rsid w:val="5073090F"/>
    <w:rsid w:val="50BB5348"/>
    <w:rsid w:val="50CA28F6"/>
    <w:rsid w:val="50D61560"/>
    <w:rsid w:val="50EB1230"/>
    <w:rsid w:val="50F20F58"/>
    <w:rsid w:val="50F26DE2"/>
    <w:rsid w:val="51121E6C"/>
    <w:rsid w:val="511F2BBD"/>
    <w:rsid w:val="513149E8"/>
    <w:rsid w:val="513532E9"/>
    <w:rsid w:val="513A202C"/>
    <w:rsid w:val="513D215D"/>
    <w:rsid w:val="514F045E"/>
    <w:rsid w:val="514F30C0"/>
    <w:rsid w:val="515056D5"/>
    <w:rsid w:val="515201BB"/>
    <w:rsid w:val="51532BB1"/>
    <w:rsid w:val="515D758B"/>
    <w:rsid w:val="5160707C"/>
    <w:rsid w:val="51623058"/>
    <w:rsid w:val="516B4B8C"/>
    <w:rsid w:val="517A32DE"/>
    <w:rsid w:val="51887235"/>
    <w:rsid w:val="518929C9"/>
    <w:rsid w:val="518C7E71"/>
    <w:rsid w:val="519536EA"/>
    <w:rsid w:val="51AE6039"/>
    <w:rsid w:val="51B4180A"/>
    <w:rsid w:val="51CB2CBA"/>
    <w:rsid w:val="51D26C71"/>
    <w:rsid w:val="51E0551F"/>
    <w:rsid w:val="51F5064B"/>
    <w:rsid w:val="51F606DA"/>
    <w:rsid w:val="52081B52"/>
    <w:rsid w:val="52163421"/>
    <w:rsid w:val="521D75D9"/>
    <w:rsid w:val="522354F5"/>
    <w:rsid w:val="523323F4"/>
    <w:rsid w:val="52354546"/>
    <w:rsid w:val="523E3D46"/>
    <w:rsid w:val="524938D2"/>
    <w:rsid w:val="524E5126"/>
    <w:rsid w:val="525953CC"/>
    <w:rsid w:val="5266441D"/>
    <w:rsid w:val="5267783C"/>
    <w:rsid w:val="526C603E"/>
    <w:rsid w:val="526F099E"/>
    <w:rsid w:val="527F48D0"/>
    <w:rsid w:val="52864099"/>
    <w:rsid w:val="528B740E"/>
    <w:rsid w:val="528C3CB8"/>
    <w:rsid w:val="52B57EE9"/>
    <w:rsid w:val="52C9557A"/>
    <w:rsid w:val="52D55831"/>
    <w:rsid w:val="52DC2ABF"/>
    <w:rsid w:val="52E71B82"/>
    <w:rsid w:val="52F77BDB"/>
    <w:rsid w:val="52FF710E"/>
    <w:rsid w:val="53195734"/>
    <w:rsid w:val="531E5AFA"/>
    <w:rsid w:val="5324200A"/>
    <w:rsid w:val="53270CAC"/>
    <w:rsid w:val="534349C0"/>
    <w:rsid w:val="534E1882"/>
    <w:rsid w:val="535B3E34"/>
    <w:rsid w:val="535D37D0"/>
    <w:rsid w:val="53634B56"/>
    <w:rsid w:val="53645191"/>
    <w:rsid w:val="538D6EC7"/>
    <w:rsid w:val="53B813F1"/>
    <w:rsid w:val="53BE0C49"/>
    <w:rsid w:val="53C74DC8"/>
    <w:rsid w:val="53C823DB"/>
    <w:rsid w:val="53CB14A9"/>
    <w:rsid w:val="53D90576"/>
    <w:rsid w:val="53F20CCF"/>
    <w:rsid w:val="53F81CEE"/>
    <w:rsid w:val="53FC7159"/>
    <w:rsid w:val="5406457E"/>
    <w:rsid w:val="54094FDA"/>
    <w:rsid w:val="541213DA"/>
    <w:rsid w:val="543455CF"/>
    <w:rsid w:val="54347DA8"/>
    <w:rsid w:val="54410FF7"/>
    <w:rsid w:val="544C5F03"/>
    <w:rsid w:val="546101BF"/>
    <w:rsid w:val="54821AE5"/>
    <w:rsid w:val="54855148"/>
    <w:rsid w:val="548C4E09"/>
    <w:rsid w:val="548D0EB6"/>
    <w:rsid w:val="54A45C13"/>
    <w:rsid w:val="54BC685B"/>
    <w:rsid w:val="54C464D0"/>
    <w:rsid w:val="54C55C62"/>
    <w:rsid w:val="54CB2AC6"/>
    <w:rsid w:val="54CF7B30"/>
    <w:rsid w:val="54E70E51"/>
    <w:rsid w:val="54F310E8"/>
    <w:rsid w:val="54F35C71"/>
    <w:rsid w:val="54F96473"/>
    <w:rsid w:val="54FE0351"/>
    <w:rsid w:val="550050F8"/>
    <w:rsid w:val="550A5558"/>
    <w:rsid w:val="55154E11"/>
    <w:rsid w:val="5519461D"/>
    <w:rsid w:val="55194D13"/>
    <w:rsid w:val="55243138"/>
    <w:rsid w:val="55252CE2"/>
    <w:rsid w:val="552F56E3"/>
    <w:rsid w:val="553A40C6"/>
    <w:rsid w:val="5561172F"/>
    <w:rsid w:val="55651E77"/>
    <w:rsid w:val="55674FA4"/>
    <w:rsid w:val="55733821"/>
    <w:rsid w:val="557C3F5E"/>
    <w:rsid w:val="557D4893"/>
    <w:rsid w:val="557F695D"/>
    <w:rsid w:val="55906A60"/>
    <w:rsid w:val="55AC057C"/>
    <w:rsid w:val="55CE5FB6"/>
    <w:rsid w:val="55DE1E98"/>
    <w:rsid w:val="55E31F9C"/>
    <w:rsid w:val="55F46D30"/>
    <w:rsid w:val="56017A7E"/>
    <w:rsid w:val="560B2DD5"/>
    <w:rsid w:val="56140BCD"/>
    <w:rsid w:val="56243FC9"/>
    <w:rsid w:val="56250B65"/>
    <w:rsid w:val="56261B42"/>
    <w:rsid w:val="56284959"/>
    <w:rsid w:val="563A3432"/>
    <w:rsid w:val="563F5994"/>
    <w:rsid w:val="565151E5"/>
    <w:rsid w:val="56531E3C"/>
    <w:rsid w:val="5658490A"/>
    <w:rsid w:val="565C1616"/>
    <w:rsid w:val="566179D6"/>
    <w:rsid w:val="566B44F9"/>
    <w:rsid w:val="566E2442"/>
    <w:rsid w:val="5684158F"/>
    <w:rsid w:val="568523EB"/>
    <w:rsid w:val="56856941"/>
    <w:rsid w:val="56925F29"/>
    <w:rsid w:val="5697709C"/>
    <w:rsid w:val="56BF24CB"/>
    <w:rsid w:val="56C311EB"/>
    <w:rsid w:val="56C43C09"/>
    <w:rsid w:val="56C61B28"/>
    <w:rsid w:val="56D17A6F"/>
    <w:rsid w:val="56D849CE"/>
    <w:rsid w:val="56DB2286"/>
    <w:rsid w:val="56F63B1D"/>
    <w:rsid w:val="570137F4"/>
    <w:rsid w:val="57035608"/>
    <w:rsid w:val="5703727E"/>
    <w:rsid w:val="570656E5"/>
    <w:rsid w:val="57160908"/>
    <w:rsid w:val="57261647"/>
    <w:rsid w:val="572B1A69"/>
    <w:rsid w:val="57372BF6"/>
    <w:rsid w:val="57383CAF"/>
    <w:rsid w:val="5740067E"/>
    <w:rsid w:val="57416C70"/>
    <w:rsid w:val="57487406"/>
    <w:rsid w:val="5755401C"/>
    <w:rsid w:val="578E5713"/>
    <w:rsid w:val="57925AB5"/>
    <w:rsid w:val="57994FA0"/>
    <w:rsid w:val="57A53A3A"/>
    <w:rsid w:val="57AC41C2"/>
    <w:rsid w:val="57B444F2"/>
    <w:rsid w:val="57BB6E33"/>
    <w:rsid w:val="57CB2CF7"/>
    <w:rsid w:val="57D23040"/>
    <w:rsid w:val="57DD3EA2"/>
    <w:rsid w:val="57E26F39"/>
    <w:rsid w:val="57EE42D2"/>
    <w:rsid w:val="58064B98"/>
    <w:rsid w:val="5816559C"/>
    <w:rsid w:val="583B38DE"/>
    <w:rsid w:val="58421289"/>
    <w:rsid w:val="58522239"/>
    <w:rsid w:val="58620810"/>
    <w:rsid w:val="58635CDE"/>
    <w:rsid w:val="587C5876"/>
    <w:rsid w:val="588D5626"/>
    <w:rsid w:val="58902271"/>
    <w:rsid w:val="589315C3"/>
    <w:rsid w:val="589942AC"/>
    <w:rsid w:val="589A585F"/>
    <w:rsid w:val="58C21826"/>
    <w:rsid w:val="58C7682F"/>
    <w:rsid w:val="58DE58E9"/>
    <w:rsid w:val="58ED28BB"/>
    <w:rsid w:val="58ED639B"/>
    <w:rsid w:val="58F26647"/>
    <w:rsid w:val="58FD7C9B"/>
    <w:rsid w:val="590124B3"/>
    <w:rsid w:val="59066A61"/>
    <w:rsid w:val="590C7F01"/>
    <w:rsid w:val="59170383"/>
    <w:rsid w:val="59246B4A"/>
    <w:rsid w:val="5926230D"/>
    <w:rsid w:val="59425701"/>
    <w:rsid w:val="595170D8"/>
    <w:rsid w:val="5958413D"/>
    <w:rsid w:val="59631D9A"/>
    <w:rsid w:val="596E0976"/>
    <w:rsid w:val="5981208C"/>
    <w:rsid w:val="59C22D0D"/>
    <w:rsid w:val="59C55779"/>
    <w:rsid w:val="59CA6C37"/>
    <w:rsid w:val="59E00D5A"/>
    <w:rsid w:val="5A0142A1"/>
    <w:rsid w:val="5A16029B"/>
    <w:rsid w:val="5A285D42"/>
    <w:rsid w:val="5A292DB9"/>
    <w:rsid w:val="5A3572F7"/>
    <w:rsid w:val="5A516305"/>
    <w:rsid w:val="5A5837B0"/>
    <w:rsid w:val="5A5840A6"/>
    <w:rsid w:val="5A6710A2"/>
    <w:rsid w:val="5A702E0B"/>
    <w:rsid w:val="5A847307"/>
    <w:rsid w:val="5A850FE9"/>
    <w:rsid w:val="5A972FEE"/>
    <w:rsid w:val="5A9D64B6"/>
    <w:rsid w:val="5AA63E3A"/>
    <w:rsid w:val="5AAB0510"/>
    <w:rsid w:val="5AAE6F4B"/>
    <w:rsid w:val="5ABD2867"/>
    <w:rsid w:val="5ACF7FB3"/>
    <w:rsid w:val="5AE4662F"/>
    <w:rsid w:val="5AE56736"/>
    <w:rsid w:val="5AE66A94"/>
    <w:rsid w:val="5AEF69D5"/>
    <w:rsid w:val="5AEF6A4B"/>
    <w:rsid w:val="5AF75829"/>
    <w:rsid w:val="5B0B2119"/>
    <w:rsid w:val="5B17384A"/>
    <w:rsid w:val="5B193DD9"/>
    <w:rsid w:val="5B300805"/>
    <w:rsid w:val="5B372BFB"/>
    <w:rsid w:val="5B44356A"/>
    <w:rsid w:val="5B512CB9"/>
    <w:rsid w:val="5B5437AD"/>
    <w:rsid w:val="5B5D4573"/>
    <w:rsid w:val="5B6065F6"/>
    <w:rsid w:val="5B657CA3"/>
    <w:rsid w:val="5B7D5F38"/>
    <w:rsid w:val="5B85516E"/>
    <w:rsid w:val="5B9068BC"/>
    <w:rsid w:val="5B922F87"/>
    <w:rsid w:val="5B9465F6"/>
    <w:rsid w:val="5B9A44DC"/>
    <w:rsid w:val="5B9E0BD4"/>
    <w:rsid w:val="5BAA5AC3"/>
    <w:rsid w:val="5BC00E43"/>
    <w:rsid w:val="5BC75919"/>
    <w:rsid w:val="5BE02B59"/>
    <w:rsid w:val="5BEF6627"/>
    <w:rsid w:val="5BEF797A"/>
    <w:rsid w:val="5BFF7884"/>
    <w:rsid w:val="5C0D1E93"/>
    <w:rsid w:val="5C206F5C"/>
    <w:rsid w:val="5C2969C9"/>
    <w:rsid w:val="5C2C2D1D"/>
    <w:rsid w:val="5C545A2F"/>
    <w:rsid w:val="5C614039"/>
    <w:rsid w:val="5C6975D1"/>
    <w:rsid w:val="5C8A7EDB"/>
    <w:rsid w:val="5CA84015"/>
    <w:rsid w:val="5CAB0D8C"/>
    <w:rsid w:val="5CB0535B"/>
    <w:rsid w:val="5CB50630"/>
    <w:rsid w:val="5CBD22C0"/>
    <w:rsid w:val="5CC011E4"/>
    <w:rsid w:val="5CD1707F"/>
    <w:rsid w:val="5CE31E09"/>
    <w:rsid w:val="5CEE2576"/>
    <w:rsid w:val="5CF54B1C"/>
    <w:rsid w:val="5CFA0201"/>
    <w:rsid w:val="5CFB268A"/>
    <w:rsid w:val="5D011F68"/>
    <w:rsid w:val="5D0C14AF"/>
    <w:rsid w:val="5D180F0B"/>
    <w:rsid w:val="5D190E71"/>
    <w:rsid w:val="5D255349"/>
    <w:rsid w:val="5D2B0BA2"/>
    <w:rsid w:val="5D2B2303"/>
    <w:rsid w:val="5D393F38"/>
    <w:rsid w:val="5D6E62C2"/>
    <w:rsid w:val="5D814602"/>
    <w:rsid w:val="5D81596D"/>
    <w:rsid w:val="5D8264FB"/>
    <w:rsid w:val="5D854F2F"/>
    <w:rsid w:val="5D975174"/>
    <w:rsid w:val="5D981A3D"/>
    <w:rsid w:val="5D993D87"/>
    <w:rsid w:val="5D9C0E68"/>
    <w:rsid w:val="5DB90A96"/>
    <w:rsid w:val="5DC0366D"/>
    <w:rsid w:val="5DC14EDA"/>
    <w:rsid w:val="5DD00075"/>
    <w:rsid w:val="5DD013D2"/>
    <w:rsid w:val="5DD17385"/>
    <w:rsid w:val="5DD51A34"/>
    <w:rsid w:val="5DDB3011"/>
    <w:rsid w:val="5DE01FC0"/>
    <w:rsid w:val="5DEC56DB"/>
    <w:rsid w:val="5DF0015B"/>
    <w:rsid w:val="5DF0413B"/>
    <w:rsid w:val="5DF9063C"/>
    <w:rsid w:val="5DFB5497"/>
    <w:rsid w:val="5DFF3631"/>
    <w:rsid w:val="5E0019CA"/>
    <w:rsid w:val="5E2D78A3"/>
    <w:rsid w:val="5E3E6DAC"/>
    <w:rsid w:val="5E4710BE"/>
    <w:rsid w:val="5E48511F"/>
    <w:rsid w:val="5E4F39A5"/>
    <w:rsid w:val="5E5753C2"/>
    <w:rsid w:val="5E5A1451"/>
    <w:rsid w:val="5E6D7388"/>
    <w:rsid w:val="5E764A80"/>
    <w:rsid w:val="5E8C3BFF"/>
    <w:rsid w:val="5E920956"/>
    <w:rsid w:val="5E9535C7"/>
    <w:rsid w:val="5EA129D1"/>
    <w:rsid w:val="5EA20C20"/>
    <w:rsid w:val="5EA410AC"/>
    <w:rsid w:val="5EAB6827"/>
    <w:rsid w:val="5EAE2195"/>
    <w:rsid w:val="5EC77B25"/>
    <w:rsid w:val="5ED42AE9"/>
    <w:rsid w:val="5ED455DB"/>
    <w:rsid w:val="5EEA72F8"/>
    <w:rsid w:val="5EF50FAD"/>
    <w:rsid w:val="5EF84D97"/>
    <w:rsid w:val="5EFA2131"/>
    <w:rsid w:val="5F0F2543"/>
    <w:rsid w:val="5F157ADA"/>
    <w:rsid w:val="5F1D1BAD"/>
    <w:rsid w:val="5F2730AD"/>
    <w:rsid w:val="5F2F17E4"/>
    <w:rsid w:val="5F5805FF"/>
    <w:rsid w:val="5F603F55"/>
    <w:rsid w:val="5F636749"/>
    <w:rsid w:val="5F733182"/>
    <w:rsid w:val="5F757E56"/>
    <w:rsid w:val="5F887384"/>
    <w:rsid w:val="5FAD7DF3"/>
    <w:rsid w:val="5FC34763"/>
    <w:rsid w:val="5FCD3B2E"/>
    <w:rsid w:val="5FF45908"/>
    <w:rsid w:val="5FFB2349"/>
    <w:rsid w:val="601243CB"/>
    <w:rsid w:val="601632A8"/>
    <w:rsid w:val="60200102"/>
    <w:rsid w:val="602A2D2E"/>
    <w:rsid w:val="602B4689"/>
    <w:rsid w:val="6053736C"/>
    <w:rsid w:val="605C3505"/>
    <w:rsid w:val="6065645C"/>
    <w:rsid w:val="606E3FA7"/>
    <w:rsid w:val="60796701"/>
    <w:rsid w:val="607D5135"/>
    <w:rsid w:val="608873DE"/>
    <w:rsid w:val="60A07495"/>
    <w:rsid w:val="60AA0F47"/>
    <w:rsid w:val="60BC29F1"/>
    <w:rsid w:val="60BF4D85"/>
    <w:rsid w:val="60BF7018"/>
    <w:rsid w:val="60C815E6"/>
    <w:rsid w:val="60CE0543"/>
    <w:rsid w:val="60CF5A8E"/>
    <w:rsid w:val="60D10C71"/>
    <w:rsid w:val="60E03D35"/>
    <w:rsid w:val="60E750C3"/>
    <w:rsid w:val="60F059BF"/>
    <w:rsid w:val="61181AC9"/>
    <w:rsid w:val="611A2DA3"/>
    <w:rsid w:val="61462EA2"/>
    <w:rsid w:val="615C2CA0"/>
    <w:rsid w:val="616632EE"/>
    <w:rsid w:val="6166423A"/>
    <w:rsid w:val="61880254"/>
    <w:rsid w:val="61890C4D"/>
    <w:rsid w:val="619A0FB5"/>
    <w:rsid w:val="61CD08F9"/>
    <w:rsid w:val="61D7370C"/>
    <w:rsid w:val="61DC5F00"/>
    <w:rsid w:val="621C73B4"/>
    <w:rsid w:val="62314FD8"/>
    <w:rsid w:val="624B1241"/>
    <w:rsid w:val="6261463F"/>
    <w:rsid w:val="6263414C"/>
    <w:rsid w:val="62666CDC"/>
    <w:rsid w:val="626E73A1"/>
    <w:rsid w:val="62773494"/>
    <w:rsid w:val="627E1E6F"/>
    <w:rsid w:val="62966DA1"/>
    <w:rsid w:val="62A03CBC"/>
    <w:rsid w:val="62A054CC"/>
    <w:rsid w:val="62E12351"/>
    <w:rsid w:val="62E13089"/>
    <w:rsid w:val="62F137BB"/>
    <w:rsid w:val="62F95237"/>
    <w:rsid w:val="62FC62D2"/>
    <w:rsid w:val="63057A83"/>
    <w:rsid w:val="630A3FBC"/>
    <w:rsid w:val="63100901"/>
    <w:rsid w:val="6319578C"/>
    <w:rsid w:val="63354FE3"/>
    <w:rsid w:val="634C35FF"/>
    <w:rsid w:val="634E311E"/>
    <w:rsid w:val="6350377B"/>
    <w:rsid w:val="63534C92"/>
    <w:rsid w:val="635C2035"/>
    <w:rsid w:val="63765A4A"/>
    <w:rsid w:val="63791046"/>
    <w:rsid w:val="6393508F"/>
    <w:rsid w:val="63B22DCB"/>
    <w:rsid w:val="63B2677D"/>
    <w:rsid w:val="63BA2781"/>
    <w:rsid w:val="63C43A53"/>
    <w:rsid w:val="63C441DE"/>
    <w:rsid w:val="63CC0AF1"/>
    <w:rsid w:val="63D3691A"/>
    <w:rsid w:val="63E1580C"/>
    <w:rsid w:val="63F30489"/>
    <w:rsid w:val="63FC391D"/>
    <w:rsid w:val="64074DCB"/>
    <w:rsid w:val="64340620"/>
    <w:rsid w:val="64342725"/>
    <w:rsid w:val="64400562"/>
    <w:rsid w:val="644545DB"/>
    <w:rsid w:val="64622E0B"/>
    <w:rsid w:val="64641FF7"/>
    <w:rsid w:val="646A39CB"/>
    <w:rsid w:val="647203CA"/>
    <w:rsid w:val="647418E9"/>
    <w:rsid w:val="64796637"/>
    <w:rsid w:val="647B68BF"/>
    <w:rsid w:val="647C2B27"/>
    <w:rsid w:val="64964835"/>
    <w:rsid w:val="64B21544"/>
    <w:rsid w:val="64C00105"/>
    <w:rsid w:val="64CB6D70"/>
    <w:rsid w:val="64D01E4B"/>
    <w:rsid w:val="64D33826"/>
    <w:rsid w:val="64DA4FF3"/>
    <w:rsid w:val="64DB1B4A"/>
    <w:rsid w:val="64DC5E63"/>
    <w:rsid w:val="64E550D9"/>
    <w:rsid w:val="64EE4D02"/>
    <w:rsid w:val="64F75121"/>
    <w:rsid w:val="64FC16CD"/>
    <w:rsid w:val="64FC1A81"/>
    <w:rsid w:val="651750F2"/>
    <w:rsid w:val="651E4E4D"/>
    <w:rsid w:val="652E085C"/>
    <w:rsid w:val="653B4B36"/>
    <w:rsid w:val="655E0612"/>
    <w:rsid w:val="65685D4E"/>
    <w:rsid w:val="65764EC6"/>
    <w:rsid w:val="65A65A21"/>
    <w:rsid w:val="65A90B99"/>
    <w:rsid w:val="65C159BA"/>
    <w:rsid w:val="65CB6EDC"/>
    <w:rsid w:val="65CE4B38"/>
    <w:rsid w:val="65F42568"/>
    <w:rsid w:val="65F95C41"/>
    <w:rsid w:val="65FE1C66"/>
    <w:rsid w:val="66110E0B"/>
    <w:rsid w:val="66180E40"/>
    <w:rsid w:val="662767A9"/>
    <w:rsid w:val="66291CDA"/>
    <w:rsid w:val="663A4CFD"/>
    <w:rsid w:val="664828F8"/>
    <w:rsid w:val="666B35E3"/>
    <w:rsid w:val="66787053"/>
    <w:rsid w:val="667B39F5"/>
    <w:rsid w:val="66811DB6"/>
    <w:rsid w:val="668930B0"/>
    <w:rsid w:val="668A4592"/>
    <w:rsid w:val="668A6626"/>
    <w:rsid w:val="6695737A"/>
    <w:rsid w:val="66AF3F8D"/>
    <w:rsid w:val="66B102D3"/>
    <w:rsid w:val="66B3475F"/>
    <w:rsid w:val="66B43C9A"/>
    <w:rsid w:val="66CB3601"/>
    <w:rsid w:val="66D44D5D"/>
    <w:rsid w:val="66E75E1D"/>
    <w:rsid w:val="66FD0009"/>
    <w:rsid w:val="67073995"/>
    <w:rsid w:val="670D78F5"/>
    <w:rsid w:val="6721009F"/>
    <w:rsid w:val="672618AD"/>
    <w:rsid w:val="67263421"/>
    <w:rsid w:val="673E3F55"/>
    <w:rsid w:val="67430D38"/>
    <w:rsid w:val="675F241E"/>
    <w:rsid w:val="67627101"/>
    <w:rsid w:val="676312CB"/>
    <w:rsid w:val="67636561"/>
    <w:rsid w:val="67713442"/>
    <w:rsid w:val="677E4273"/>
    <w:rsid w:val="677F137B"/>
    <w:rsid w:val="67876FD6"/>
    <w:rsid w:val="678B49FB"/>
    <w:rsid w:val="67A21D44"/>
    <w:rsid w:val="67BF6452"/>
    <w:rsid w:val="67D16075"/>
    <w:rsid w:val="67DE70A5"/>
    <w:rsid w:val="67FB21D0"/>
    <w:rsid w:val="67FB3202"/>
    <w:rsid w:val="680D123E"/>
    <w:rsid w:val="68282249"/>
    <w:rsid w:val="68451F8A"/>
    <w:rsid w:val="684D4F92"/>
    <w:rsid w:val="684E3233"/>
    <w:rsid w:val="684F3C7A"/>
    <w:rsid w:val="685565A0"/>
    <w:rsid w:val="68664B20"/>
    <w:rsid w:val="686D6390"/>
    <w:rsid w:val="687D5FFE"/>
    <w:rsid w:val="687D6E80"/>
    <w:rsid w:val="689516F8"/>
    <w:rsid w:val="68973D77"/>
    <w:rsid w:val="68982425"/>
    <w:rsid w:val="68A64133"/>
    <w:rsid w:val="68A71BBB"/>
    <w:rsid w:val="68B95306"/>
    <w:rsid w:val="68BA3471"/>
    <w:rsid w:val="68C919B1"/>
    <w:rsid w:val="68CD570E"/>
    <w:rsid w:val="68EF0FB9"/>
    <w:rsid w:val="68F1253F"/>
    <w:rsid w:val="68F57463"/>
    <w:rsid w:val="68FE3C7D"/>
    <w:rsid w:val="69006D22"/>
    <w:rsid w:val="69124CA8"/>
    <w:rsid w:val="691E76F3"/>
    <w:rsid w:val="69255A73"/>
    <w:rsid w:val="692A75A2"/>
    <w:rsid w:val="694077C2"/>
    <w:rsid w:val="69476A1E"/>
    <w:rsid w:val="695C2417"/>
    <w:rsid w:val="69603C65"/>
    <w:rsid w:val="696324EE"/>
    <w:rsid w:val="69771021"/>
    <w:rsid w:val="697B470A"/>
    <w:rsid w:val="69A26A9C"/>
    <w:rsid w:val="69A47975"/>
    <w:rsid w:val="69B95B07"/>
    <w:rsid w:val="69C747AE"/>
    <w:rsid w:val="69D01CAC"/>
    <w:rsid w:val="69E2467A"/>
    <w:rsid w:val="69F91C1A"/>
    <w:rsid w:val="69F942E4"/>
    <w:rsid w:val="6A0A2B56"/>
    <w:rsid w:val="6A2078E6"/>
    <w:rsid w:val="6A3053E5"/>
    <w:rsid w:val="6A350C4E"/>
    <w:rsid w:val="6A404D9F"/>
    <w:rsid w:val="6A4E78FA"/>
    <w:rsid w:val="6A4F1944"/>
    <w:rsid w:val="6A537A30"/>
    <w:rsid w:val="6A5F5FAB"/>
    <w:rsid w:val="6A5F6E52"/>
    <w:rsid w:val="6A6D4D17"/>
    <w:rsid w:val="6A6F7649"/>
    <w:rsid w:val="6A903B90"/>
    <w:rsid w:val="6A925023"/>
    <w:rsid w:val="6A9418C7"/>
    <w:rsid w:val="6AA858C3"/>
    <w:rsid w:val="6AB8588C"/>
    <w:rsid w:val="6AEE6CF1"/>
    <w:rsid w:val="6B1A207E"/>
    <w:rsid w:val="6B1E03FF"/>
    <w:rsid w:val="6B295603"/>
    <w:rsid w:val="6B2A452A"/>
    <w:rsid w:val="6B2C2ED4"/>
    <w:rsid w:val="6B443C6B"/>
    <w:rsid w:val="6B746BA5"/>
    <w:rsid w:val="6B8808C7"/>
    <w:rsid w:val="6B8F5D1C"/>
    <w:rsid w:val="6BC726D1"/>
    <w:rsid w:val="6BC907E2"/>
    <w:rsid w:val="6BCC6384"/>
    <w:rsid w:val="6BCE1B9F"/>
    <w:rsid w:val="6BD56E38"/>
    <w:rsid w:val="6BE318F9"/>
    <w:rsid w:val="6BF070B1"/>
    <w:rsid w:val="6C020C46"/>
    <w:rsid w:val="6C141B92"/>
    <w:rsid w:val="6C2A7EE3"/>
    <w:rsid w:val="6C495F4E"/>
    <w:rsid w:val="6C5162EE"/>
    <w:rsid w:val="6C597020"/>
    <w:rsid w:val="6C5A3193"/>
    <w:rsid w:val="6C641844"/>
    <w:rsid w:val="6C6A1B1D"/>
    <w:rsid w:val="6C6D2921"/>
    <w:rsid w:val="6C7639FB"/>
    <w:rsid w:val="6C904861"/>
    <w:rsid w:val="6C9A2CE1"/>
    <w:rsid w:val="6C9B3EFD"/>
    <w:rsid w:val="6CA312E4"/>
    <w:rsid w:val="6CA75223"/>
    <w:rsid w:val="6CA8023D"/>
    <w:rsid w:val="6CAF66BF"/>
    <w:rsid w:val="6CAF7A6A"/>
    <w:rsid w:val="6CB62AA0"/>
    <w:rsid w:val="6CCF4F7F"/>
    <w:rsid w:val="6CCF6BE2"/>
    <w:rsid w:val="6CD57857"/>
    <w:rsid w:val="6CDA7693"/>
    <w:rsid w:val="6CDE092A"/>
    <w:rsid w:val="6CDF5FBB"/>
    <w:rsid w:val="6CF04B9A"/>
    <w:rsid w:val="6CF5363E"/>
    <w:rsid w:val="6D013350"/>
    <w:rsid w:val="6D1C3849"/>
    <w:rsid w:val="6D1C70D5"/>
    <w:rsid w:val="6D24486A"/>
    <w:rsid w:val="6D260D22"/>
    <w:rsid w:val="6D284A3C"/>
    <w:rsid w:val="6D3B4D9F"/>
    <w:rsid w:val="6D3D605C"/>
    <w:rsid w:val="6D666F76"/>
    <w:rsid w:val="6D7866A5"/>
    <w:rsid w:val="6D7E6A2E"/>
    <w:rsid w:val="6D867131"/>
    <w:rsid w:val="6D872CEE"/>
    <w:rsid w:val="6DB26AD3"/>
    <w:rsid w:val="6DBE6B12"/>
    <w:rsid w:val="6DC63D19"/>
    <w:rsid w:val="6DC72505"/>
    <w:rsid w:val="6DE55910"/>
    <w:rsid w:val="6E0E4961"/>
    <w:rsid w:val="6E1E7D36"/>
    <w:rsid w:val="6E2A68CB"/>
    <w:rsid w:val="6E3B503E"/>
    <w:rsid w:val="6E565636"/>
    <w:rsid w:val="6E573431"/>
    <w:rsid w:val="6E661D1D"/>
    <w:rsid w:val="6E673C74"/>
    <w:rsid w:val="6E684D47"/>
    <w:rsid w:val="6E6B5B81"/>
    <w:rsid w:val="6E7C37FB"/>
    <w:rsid w:val="6EC03505"/>
    <w:rsid w:val="6ECE3B49"/>
    <w:rsid w:val="6EDF7A22"/>
    <w:rsid w:val="6EE02B96"/>
    <w:rsid w:val="6EEA6FE2"/>
    <w:rsid w:val="6EFD1227"/>
    <w:rsid w:val="6F042AC7"/>
    <w:rsid w:val="6F140EA3"/>
    <w:rsid w:val="6F151F87"/>
    <w:rsid w:val="6F1A48B6"/>
    <w:rsid w:val="6F262100"/>
    <w:rsid w:val="6F2C00D4"/>
    <w:rsid w:val="6F336D45"/>
    <w:rsid w:val="6F3E32ED"/>
    <w:rsid w:val="6F4049D9"/>
    <w:rsid w:val="6F485A8A"/>
    <w:rsid w:val="6F597D5E"/>
    <w:rsid w:val="6F5D3201"/>
    <w:rsid w:val="6F713E80"/>
    <w:rsid w:val="6F845E95"/>
    <w:rsid w:val="6FBD6E24"/>
    <w:rsid w:val="6FF17C9A"/>
    <w:rsid w:val="6FF97A1D"/>
    <w:rsid w:val="70376748"/>
    <w:rsid w:val="703A6FBE"/>
    <w:rsid w:val="703B29BF"/>
    <w:rsid w:val="703F1048"/>
    <w:rsid w:val="703F45D4"/>
    <w:rsid w:val="704716DB"/>
    <w:rsid w:val="705931BC"/>
    <w:rsid w:val="70724647"/>
    <w:rsid w:val="708821B4"/>
    <w:rsid w:val="70916390"/>
    <w:rsid w:val="70981F36"/>
    <w:rsid w:val="70986877"/>
    <w:rsid w:val="70B34EA5"/>
    <w:rsid w:val="70BA4315"/>
    <w:rsid w:val="70BD374B"/>
    <w:rsid w:val="70CC7EAE"/>
    <w:rsid w:val="70D61246"/>
    <w:rsid w:val="70FD5B21"/>
    <w:rsid w:val="711C5289"/>
    <w:rsid w:val="71371CCE"/>
    <w:rsid w:val="71394000"/>
    <w:rsid w:val="713A2365"/>
    <w:rsid w:val="713F3A4F"/>
    <w:rsid w:val="71503EB0"/>
    <w:rsid w:val="71635D89"/>
    <w:rsid w:val="71681909"/>
    <w:rsid w:val="7172453A"/>
    <w:rsid w:val="717C7162"/>
    <w:rsid w:val="718A073A"/>
    <w:rsid w:val="71AB7A47"/>
    <w:rsid w:val="71B723E4"/>
    <w:rsid w:val="71D63411"/>
    <w:rsid w:val="71D74FF7"/>
    <w:rsid w:val="71E333DE"/>
    <w:rsid w:val="72136355"/>
    <w:rsid w:val="721E46BD"/>
    <w:rsid w:val="72371C6C"/>
    <w:rsid w:val="723D7C42"/>
    <w:rsid w:val="725D25BA"/>
    <w:rsid w:val="7268324E"/>
    <w:rsid w:val="7288673A"/>
    <w:rsid w:val="728F08DE"/>
    <w:rsid w:val="728F2FDC"/>
    <w:rsid w:val="729050EE"/>
    <w:rsid w:val="729C4ACB"/>
    <w:rsid w:val="72A40327"/>
    <w:rsid w:val="72A87451"/>
    <w:rsid w:val="72AE3ADA"/>
    <w:rsid w:val="72C164E7"/>
    <w:rsid w:val="72C828F1"/>
    <w:rsid w:val="72ED0D3C"/>
    <w:rsid w:val="72EF4D21"/>
    <w:rsid w:val="72FB055A"/>
    <w:rsid w:val="72FC49FE"/>
    <w:rsid w:val="73010267"/>
    <w:rsid w:val="730A744A"/>
    <w:rsid w:val="730D04E7"/>
    <w:rsid w:val="731A6C33"/>
    <w:rsid w:val="732E374C"/>
    <w:rsid w:val="7353252F"/>
    <w:rsid w:val="73612483"/>
    <w:rsid w:val="736A272F"/>
    <w:rsid w:val="73765EAF"/>
    <w:rsid w:val="738442FE"/>
    <w:rsid w:val="739C178F"/>
    <w:rsid w:val="739E4177"/>
    <w:rsid w:val="73AA0284"/>
    <w:rsid w:val="73AA0634"/>
    <w:rsid w:val="73AB1F81"/>
    <w:rsid w:val="73CD7BD3"/>
    <w:rsid w:val="73DB3180"/>
    <w:rsid w:val="73DD273B"/>
    <w:rsid w:val="73DE51FA"/>
    <w:rsid w:val="73E1001B"/>
    <w:rsid w:val="73E133D0"/>
    <w:rsid w:val="740B464C"/>
    <w:rsid w:val="742640DE"/>
    <w:rsid w:val="74267A65"/>
    <w:rsid w:val="743F0D18"/>
    <w:rsid w:val="744E4046"/>
    <w:rsid w:val="74592D16"/>
    <w:rsid w:val="747C7FBA"/>
    <w:rsid w:val="7481464E"/>
    <w:rsid w:val="74854B56"/>
    <w:rsid w:val="748D59C6"/>
    <w:rsid w:val="74956D6D"/>
    <w:rsid w:val="749D7467"/>
    <w:rsid w:val="74B667C9"/>
    <w:rsid w:val="74C11324"/>
    <w:rsid w:val="74C2455F"/>
    <w:rsid w:val="74CC3577"/>
    <w:rsid w:val="74D82D5B"/>
    <w:rsid w:val="74E97204"/>
    <w:rsid w:val="74FF5CD8"/>
    <w:rsid w:val="751B14C5"/>
    <w:rsid w:val="75232340"/>
    <w:rsid w:val="75242C90"/>
    <w:rsid w:val="7528021D"/>
    <w:rsid w:val="752D5F9A"/>
    <w:rsid w:val="75441EFA"/>
    <w:rsid w:val="754A0263"/>
    <w:rsid w:val="754D6608"/>
    <w:rsid w:val="75526713"/>
    <w:rsid w:val="75551F5A"/>
    <w:rsid w:val="755C6116"/>
    <w:rsid w:val="756100A4"/>
    <w:rsid w:val="756920F3"/>
    <w:rsid w:val="756A443B"/>
    <w:rsid w:val="75734D20"/>
    <w:rsid w:val="758E4456"/>
    <w:rsid w:val="75976991"/>
    <w:rsid w:val="759B24C5"/>
    <w:rsid w:val="759F51B3"/>
    <w:rsid w:val="75A21FAA"/>
    <w:rsid w:val="75A809A5"/>
    <w:rsid w:val="75AD6798"/>
    <w:rsid w:val="75BC6EC3"/>
    <w:rsid w:val="75BE243F"/>
    <w:rsid w:val="75C208D5"/>
    <w:rsid w:val="75D04C82"/>
    <w:rsid w:val="75D0684A"/>
    <w:rsid w:val="75D73501"/>
    <w:rsid w:val="75DD4F5E"/>
    <w:rsid w:val="75E03E3C"/>
    <w:rsid w:val="75E36DD1"/>
    <w:rsid w:val="75E5277D"/>
    <w:rsid w:val="75E944AF"/>
    <w:rsid w:val="75F7225E"/>
    <w:rsid w:val="76015D2A"/>
    <w:rsid w:val="76085C85"/>
    <w:rsid w:val="760D7FB3"/>
    <w:rsid w:val="761020CD"/>
    <w:rsid w:val="761750EE"/>
    <w:rsid w:val="761F2B3B"/>
    <w:rsid w:val="76275ED1"/>
    <w:rsid w:val="762A5E9A"/>
    <w:rsid w:val="762D5C37"/>
    <w:rsid w:val="76344FA5"/>
    <w:rsid w:val="76351FF5"/>
    <w:rsid w:val="76442422"/>
    <w:rsid w:val="76455560"/>
    <w:rsid w:val="76607052"/>
    <w:rsid w:val="767552F7"/>
    <w:rsid w:val="769E6694"/>
    <w:rsid w:val="76A02B8B"/>
    <w:rsid w:val="76A6398B"/>
    <w:rsid w:val="76AA3BAF"/>
    <w:rsid w:val="76AC50FF"/>
    <w:rsid w:val="76CA6EC4"/>
    <w:rsid w:val="772628B1"/>
    <w:rsid w:val="772B4B52"/>
    <w:rsid w:val="772E4ECC"/>
    <w:rsid w:val="774476A5"/>
    <w:rsid w:val="77452DFF"/>
    <w:rsid w:val="77475E44"/>
    <w:rsid w:val="774B2FBC"/>
    <w:rsid w:val="775973F0"/>
    <w:rsid w:val="775C0EFE"/>
    <w:rsid w:val="775D30FE"/>
    <w:rsid w:val="77622CC0"/>
    <w:rsid w:val="7773786A"/>
    <w:rsid w:val="7784572F"/>
    <w:rsid w:val="778A76D7"/>
    <w:rsid w:val="77BA09E4"/>
    <w:rsid w:val="77BA68ED"/>
    <w:rsid w:val="77C16C09"/>
    <w:rsid w:val="77C41F4B"/>
    <w:rsid w:val="77C67389"/>
    <w:rsid w:val="77CF60E9"/>
    <w:rsid w:val="77D53B2E"/>
    <w:rsid w:val="77DD0A83"/>
    <w:rsid w:val="77E43CB3"/>
    <w:rsid w:val="77E90C09"/>
    <w:rsid w:val="77F81E0C"/>
    <w:rsid w:val="77FE3FE2"/>
    <w:rsid w:val="781A5A7B"/>
    <w:rsid w:val="781E5AAD"/>
    <w:rsid w:val="78401B7D"/>
    <w:rsid w:val="786405E3"/>
    <w:rsid w:val="786542FA"/>
    <w:rsid w:val="786962BC"/>
    <w:rsid w:val="78972177"/>
    <w:rsid w:val="78A44263"/>
    <w:rsid w:val="78AA25F2"/>
    <w:rsid w:val="78D45AB3"/>
    <w:rsid w:val="78DC6B3A"/>
    <w:rsid w:val="78E20D93"/>
    <w:rsid w:val="78F42869"/>
    <w:rsid w:val="7907078C"/>
    <w:rsid w:val="7909423F"/>
    <w:rsid w:val="790C282F"/>
    <w:rsid w:val="790D0101"/>
    <w:rsid w:val="790E0DC0"/>
    <w:rsid w:val="792D6C96"/>
    <w:rsid w:val="79673430"/>
    <w:rsid w:val="79690914"/>
    <w:rsid w:val="796C7AE6"/>
    <w:rsid w:val="79783405"/>
    <w:rsid w:val="797E40A2"/>
    <w:rsid w:val="79822A80"/>
    <w:rsid w:val="798761E9"/>
    <w:rsid w:val="798949EA"/>
    <w:rsid w:val="7992774F"/>
    <w:rsid w:val="79A83A7C"/>
    <w:rsid w:val="79B21560"/>
    <w:rsid w:val="79B25E71"/>
    <w:rsid w:val="79CF7962"/>
    <w:rsid w:val="79D044EF"/>
    <w:rsid w:val="79FA739A"/>
    <w:rsid w:val="79FF36E3"/>
    <w:rsid w:val="7A08151A"/>
    <w:rsid w:val="7A0A7EC7"/>
    <w:rsid w:val="7A2365E0"/>
    <w:rsid w:val="7A274B2D"/>
    <w:rsid w:val="7A275A47"/>
    <w:rsid w:val="7A2B55D3"/>
    <w:rsid w:val="7A304056"/>
    <w:rsid w:val="7A3C4556"/>
    <w:rsid w:val="7A4209AE"/>
    <w:rsid w:val="7A4B1DC7"/>
    <w:rsid w:val="7A563F07"/>
    <w:rsid w:val="7A5A200A"/>
    <w:rsid w:val="7A5F0437"/>
    <w:rsid w:val="7A66525B"/>
    <w:rsid w:val="7A755D7B"/>
    <w:rsid w:val="7A9F47C8"/>
    <w:rsid w:val="7AA03EC1"/>
    <w:rsid w:val="7AAD7070"/>
    <w:rsid w:val="7AC83EA3"/>
    <w:rsid w:val="7ACC3A75"/>
    <w:rsid w:val="7ACF6ADC"/>
    <w:rsid w:val="7AD44269"/>
    <w:rsid w:val="7AF1471D"/>
    <w:rsid w:val="7AF76E8E"/>
    <w:rsid w:val="7AFA7ED7"/>
    <w:rsid w:val="7AFD3E13"/>
    <w:rsid w:val="7B0F4F29"/>
    <w:rsid w:val="7B122EB1"/>
    <w:rsid w:val="7B167881"/>
    <w:rsid w:val="7B1F2588"/>
    <w:rsid w:val="7B3D06D4"/>
    <w:rsid w:val="7B563039"/>
    <w:rsid w:val="7B5750A9"/>
    <w:rsid w:val="7B5E5276"/>
    <w:rsid w:val="7B667F10"/>
    <w:rsid w:val="7B6743A4"/>
    <w:rsid w:val="7B792E8E"/>
    <w:rsid w:val="7BA9426A"/>
    <w:rsid w:val="7BB272B9"/>
    <w:rsid w:val="7BCC32E7"/>
    <w:rsid w:val="7BCD6162"/>
    <w:rsid w:val="7BD12994"/>
    <w:rsid w:val="7BE72D63"/>
    <w:rsid w:val="7BEB5610"/>
    <w:rsid w:val="7C065AFF"/>
    <w:rsid w:val="7C0D51AA"/>
    <w:rsid w:val="7C1B10FE"/>
    <w:rsid w:val="7C1C2D8E"/>
    <w:rsid w:val="7C1F48E2"/>
    <w:rsid w:val="7C287E92"/>
    <w:rsid w:val="7C43544C"/>
    <w:rsid w:val="7C8141C6"/>
    <w:rsid w:val="7C8669B5"/>
    <w:rsid w:val="7C876992"/>
    <w:rsid w:val="7CA700F3"/>
    <w:rsid w:val="7CA852AF"/>
    <w:rsid w:val="7CC25A8A"/>
    <w:rsid w:val="7CC45FFC"/>
    <w:rsid w:val="7CC50613"/>
    <w:rsid w:val="7CCA5D3F"/>
    <w:rsid w:val="7CD80131"/>
    <w:rsid w:val="7CE636CE"/>
    <w:rsid w:val="7D124F4F"/>
    <w:rsid w:val="7D1E451B"/>
    <w:rsid w:val="7D225155"/>
    <w:rsid w:val="7D253B5F"/>
    <w:rsid w:val="7D2B267F"/>
    <w:rsid w:val="7D35377C"/>
    <w:rsid w:val="7D52448C"/>
    <w:rsid w:val="7D5A3EF3"/>
    <w:rsid w:val="7D6B532C"/>
    <w:rsid w:val="7D8275B5"/>
    <w:rsid w:val="7D850501"/>
    <w:rsid w:val="7D8A409D"/>
    <w:rsid w:val="7D9C0503"/>
    <w:rsid w:val="7D9F631E"/>
    <w:rsid w:val="7DA31409"/>
    <w:rsid w:val="7DAD5CB0"/>
    <w:rsid w:val="7DB73407"/>
    <w:rsid w:val="7DBF4C23"/>
    <w:rsid w:val="7DBF56E4"/>
    <w:rsid w:val="7DC1024F"/>
    <w:rsid w:val="7DD07E1F"/>
    <w:rsid w:val="7DD6586F"/>
    <w:rsid w:val="7DDA6BD1"/>
    <w:rsid w:val="7DE06CDB"/>
    <w:rsid w:val="7E043079"/>
    <w:rsid w:val="7E06619F"/>
    <w:rsid w:val="7E1B3940"/>
    <w:rsid w:val="7E2748F9"/>
    <w:rsid w:val="7E2E668E"/>
    <w:rsid w:val="7E370F8D"/>
    <w:rsid w:val="7E5A3C59"/>
    <w:rsid w:val="7E685246"/>
    <w:rsid w:val="7E71626A"/>
    <w:rsid w:val="7E737217"/>
    <w:rsid w:val="7E7A49CB"/>
    <w:rsid w:val="7E83306A"/>
    <w:rsid w:val="7E8D708F"/>
    <w:rsid w:val="7E920A44"/>
    <w:rsid w:val="7E9A0DBD"/>
    <w:rsid w:val="7EA36676"/>
    <w:rsid w:val="7EAC187A"/>
    <w:rsid w:val="7EAF1AA6"/>
    <w:rsid w:val="7EB276F0"/>
    <w:rsid w:val="7ED41CB0"/>
    <w:rsid w:val="7EE60635"/>
    <w:rsid w:val="7EE747B5"/>
    <w:rsid w:val="7EF0176C"/>
    <w:rsid w:val="7EF62263"/>
    <w:rsid w:val="7EFC3AE8"/>
    <w:rsid w:val="7F012B47"/>
    <w:rsid w:val="7F141C43"/>
    <w:rsid w:val="7F1D736D"/>
    <w:rsid w:val="7F24425E"/>
    <w:rsid w:val="7F336AD3"/>
    <w:rsid w:val="7F4B2350"/>
    <w:rsid w:val="7F532EE5"/>
    <w:rsid w:val="7F614466"/>
    <w:rsid w:val="7F6F43EC"/>
    <w:rsid w:val="7F743B6E"/>
    <w:rsid w:val="7F7975EF"/>
    <w:rsid w:val="7F800765"/>
    <w:rsid w:val="7F962325"/>
    <w:rsid w:val="7F973A21"/>
    <w:rsid w:val="7FA51744"/>
    <w:rsid w:val="7FA95A3A"/>
    <w:rsid w:val="7FAE3BE3"/>
    <w:rsid w:val="7FB53269"/>
    <w:rsid w:val="7FBD31F2"/>
    <w:rsid w:val="7FC060C4"/>
    <w:rsid w:val="7FD50AB1"/>
    <w:rsid w:val="7FEA1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21440B7"/>
  <w15:docId w15:val="{5BEA5B5B-3AE8-468A-B20B-9C208984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semiHidden="1"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topLinePunct/>
      <w:adjustRightInd w:val="0"/>
      <w:snapToGrid w:val="0"/>
      <w:spacing w:before="160" w:after="160" w:line="360" w:lineRule="auto"/>
      <w:ind w:leftChars="100" w:left="100" w:rightChars="100" w:right="100" w:firstLineChars="200" w:firstLine="200"/>
    </w:pPr>
    <w:rPr>
      <w:rFonts w:cs="Arial" w:hint="eastAsia"/>
      <w:kern w:val="2"/>
      <w:sz w:val="24"/>
      <w:szCs w:val="21"/>
    </w:rPr>
  </w:style>
  <w:style w:type="paragraph" w:styleId="1">
    <w:name w:val="heading 1"/>
    <w:basedOn w:val="a"/>
    <w:next w:val="2"/>
    <w:qFormat/>
    <w:pPr>
      <w:keepNext/>
      <w:numPr>
        <w:numId w:val="1"/>
      </w:numPr>
      <w:pBdr>
        <w:bottom w:val="single" w:sz="12" w:space="1" w:color="auto"/>
      </w:pBdr>
      <w:spacing w:before="1600" w:after="800"/>
      <w:ind w:leftChars="0" w:left="0" w:firstLineChars="0" w:firstLine="0"/>
      <w:jc w:val="right"/>
      <w:outlineLvl w:val="0"/>
    </w:pPr>
    <w:rPr>
      <w:rFonts w:ascii="Book Antiqua" w:eastAsia="黑体" w:hAnsi="Book Antiqua" w:cs="Book Antiqua"/>
      <w:b/>
      <w:bCs/>
      <w:sz w:val="44"/>
      <w:szCs w:val="44"/>
    </w:rPr>
  </w:style>
  <w:style w:type="paragraph" w:styleId="2">
    <w:name w:val="heading 2"/>
    <w:basedOn w:val="a"/>
    <w:next w:val="3"/>
    <w:qFormat/>
    <w:pPr>
      <w:keepNext/>
      <w:keepLines/>
      <w:numPr>
        <w:ilvl w:val="1"/>
        <w:numId w:val="1"/>
      </w:numPr>
      <w:spacing w:before="600"/>
      <w:ind w:leftChars="0" w:left="0" w:right="240" w:firstLineChars="0" w:firstLine="0"/>
      <w:outlineLvl w:val="1"/>
    </w:pPr>
    <w:rPr>
      <w:rFonts w:ascii="黑体" w:eastAsia="黑体" w:hAnsi="黑体" w:cs="Book Antiqua" w:hint="default"/>
      <w:bCs/>
      <w:kern w:val="44"/>
      <w:sz w:val="36"/>
      <w:szCs w:val="36"/>
    </w:rPr>
  </w:style>
  <w:style w:type="paragraph" w:styleId="3">
    <w:name w:val="heading 3"/>
    <w:basedOn w:val="a"/>
    <w:next w:val="a"/>
    <w:qFormat/>
    <w:pPr>
      <w:keepNext/>
      <w:keepLines/>
      <w:numPr>
        <w:ilvl w:val="2"/>
        <w:numId w:val="1"/>
      </w:numPr>
      <w:spacing w:before="200"/>
      <w:ind w:leftChars="0" w:left="0" w:firstLineChars="0" w:firstLine="0"/>
      <w:outlineLvl w:val="2"/>
    </w:pPr>
    <w:rPr>
      <w:rFonts w:ascii="Book Antiqua" w:eastAsia="黑体" w:hAnsi="Book Antiqua" w:cs="宋体"/>
      <w:kern w:val="0"/>
      <w:sz w:val="32"/>
      <w:szCs w:val="32"/>
    </w:rPr>
  </w:style>
  <w:style w:type="paragraph" w:styleId="4">
    <w:name w:val="heading 4"/>
    <w:basedOn w:val="a"/>
    <w:next w:val="a"/>
    <w:qFormat/>
    <w:pPr>
      <w:keepNext/>
      <w:keepLines/>
      <w:numPr>
        <w:ilvl w:val="3"/>
        <w:numId w:val="1"/>
      </w:numPr>
      <w:ind w:leftChars="0" w:left="0" w:firstLineChars="0" w:firstLine="0"/>
      <w:outlineLvl w:val="3"/>
    </w:pPr>
    <w:rPr>
      <w:rFonts w:ascii="Book Antiqua" w:eastAsia="黑体" w:hAnsi="Book Antiqua" w:cs="宋体"/>
      <w:kern w:val="0"/>
      <w:sz w:val="28"/>
      <w:szCs w:val="28"/>
    </w:rPr>
  </w:style>
  <w:style w:type="paragraph" w:styleId="5">
    <w:name w:val="heading 5"/>
    <w:basedOn w:val="a"/>
    <w:next w:val="a"/>
    <w:qFormat/>
    <w:pPr>
      <w:keepNext/>
      <w:keepLines/>
      <w:numPr>
        <w:ilvl w:val="4"/>
        <w:numId w:val="1"/>
      </w:numPr>
      <w:ind w:leftChars="0" w:left="0" w:firstLineChars="0" w:firstLine="0"/>
      <w:outlineLvl w:val="4"/>
    </w:pPr>
    <w:rPr>
      <w:rFonts w:ascii="Book Antiqua" w:eastAsia="黑体" w:hAnsi="Book Antiqua" w:cs="宋体"/>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footer"/>
    <w:basedOn w:val="HeadingLeft"/>
    <w:semiHidden/>
    <w:qFormat/>
    <w:pPr>
      <w:spacing w:before="200" w:after="200"/>
      <w:jc w:val="center"/>
    </w:pPr>
    <w:rPr>
      <w:rFonts w:cs="Times New Roman"/>
      <w:b/>
      <w:bCs/>
      <w:sz w:val="22"/>
      <w:szCs w:val="22"/>
    </w:rPr>
  </w:style>
  <w:style w:type="paragraph" w:customStyle="1" w:styleId="HeadingLeft">
    <w:name w:val="Heading Left"/>
    <w:basedOn w:val="a"/>
    <w:qFormat/>
    <w:pPr>
      <w:spacing w:before="0" w:after="0"/>
      <w:ind w:left="0"/>
    </w:pPr>
    <w:rPr>
      <w:sz w:val="20"/>
      <w:szCs w:val="20"/>
    </w:rPr>
  </w:style>
  <w:style w:type="paragraph" w:styleId="a5">
    <w:name w:val="header"/>
    <w:basedOn w:val="a"/>
    <w:qFormat/>
    <w:pPr>
      <w:tabs>
        <w:tab w:val="center" w:pos="4153"/>
        <w:tab w:val="right" w:pos="8306"/>
      </w:tabs>
      <w:spacing w:before="0" w:after="0"/>
      <w:ind w:left="0"/>
      <w:jc w:val="right"/>
    </w:pPr>
    <w:rPr>
      <w:sz w:val="18"/>
      <w:szCs w:val="18"/>
    </w:rPr>
  </w:style>
  <w:style w:type="paragraph" w:styleId="a6">
    <w:name w:val="Normal (Web)"/>
    <w:basedOn w:val="a"/>
    <w:uiPriority w:val="99"/>
    <w:qFormat/>
    <w:pPr>
      <w:spacing w:before="0" w:beforeAutospacing="1" w:after="0" w:afterAutospacing="1"/>
      <w:ind w:left="0" w:right="0"/>
    </w:pPr>
    <w:rPr>
      <w:rFonts w:cs="Times New Roman"/>
      <w:kern w:val="0"/>
    </w:rPr>
  </w:style>
  <w:style w:type="character" w:styleId="a7">
    <w:name w:val="Strong"/>
    <w:basedOn w:val="a0"/>
    <w:uiPriority w:val="22"/>
    <w:qFormat/>
    <w:rPr>
      <w:b/>
    </w:rPr>
  </w:style>
  <w:style w:type="character" w:styleId="a8">
    <w:name w:val="FollowedHyperlink"/>
    <w:basedOn w:val="a0"/>
    <w:qFormat/>
    <w:rPr>
      <w:color w:val="800080"/>
      <w:u w:val="single"/>
    </w:rPr>
  </w:style>
  <w:style w:type="character" w:styleId="a9">
    <w:name w:val="Emphasis"/>
    <w:basedOn w:val="a0"/>
    <w:uiPriority w:val="20"/>
    <w:qFormat/>
    <w:rPr>
      <w:i/>
    </w:rPr>
  </w:style>
  <w:style w:type="character" w:styleId="aa">
    <w:name w:val="Hyperlink"/>
    <w:basedOn w:val="a0"/>
    <w:qFormat/>
    <w:rPr>
      <w:color w:val="0000FF"/>
      <w:u w:val="single"/>
    </w:rPr>
  </w:style>
  <w:style w:type="character" w:styleId="ab">
    <w:name w:val="annotation reference"/>
    <w:basedOn w:val="a0"/>
    <w:qFormat/>
    <w:rPr>
      <w:sz w:val="21"/>
      <w:szCs w:val="21"/>
    </w:rPr>
  </w:style>
  <w:style w:type="paragraph" w:customStyle="1" w:styleId="Appendixheading3">
    <w:name w:val="Appendix heading 3"/>
    <w:basedOn w:val="3"/>
    <w:next w:val="Appendixheading4"/>
    <w:qFormat/>
    <w:pPr>
      <w:numPr>
        <w:numId w:val="2"/>
      </w:numPr>
      <w:topLinePunct w:val="0"/>
    </w:pPr>
    <w:rPr>
      <w:rFonts w:cs="Times New Roman"/>
    </w:rPr>
  </w:style>
  <w:style w:type="paragraph" w:customStyle="1" w:styleId="Appendixheading4">
    <w:name w:val="Appendix heading 4"/>
    <w:basedOn w:val="4"/>
    <w:next w:val="Appendixheading5"/>
    <w:qFormat/>
    <w:pPr>
      <w:numPr>
        <w:numId w:val="2"/>
      </w:numPr>
      <w:topLinePunct w:val="0"/>
    </w:pPr>
    <w:rPr>
      <w:rFonts w:cs="Times New Roman"/>
    </w:rPr>
  </w:style>
  <w:style w:type="paragraph" w:customStyle="1" w:styleId="Appendixheading5">
    <w:name w:val="Appendix heading 5"/>
    <w:basedOn w:val="5"/>
    <w:next w:val="a"/>
    <w:qFormat/>
    <w:pPr>
      <w:numPr>
        <w:numId w:val="2"/>
      </w:numPr>
      <w:topLinePunct w:val="0"/>
    </w:pPr>
    <w:rPr>
      <w:rFonts w:cs="Times New Roman"/>
    </w:rPr>
  </w:style>
  <w:style w:type="paragraph" w:customStyle="1" w:styleId="HeadingRight">
    <w:name w:val="Heading Right"/>
    <w:basedOn w:val="a"/>
    <w:qFormat/>
    <w:pPr>
      <w:spacing w:before="0" w:after="0"/>
      <w:ind w:left="0"/>
      <w:jc w:val="right"/>
    </w:pPr>
    <w:rPr>
      <w:sz w:val="20"/>
      <w:szCs w:val="20"/>
    </w:rPr>
  </w:style>
  <w:style w:type="paragraph" w:customStyle="1" w:styleId="HeadingMiddle">
    <w:name w:val="Heading Middle"/>
    <w:qFormat/>
    <w:pPr>
      <w:adjustRightInd w:val="0"/>
      <w:snapToGrid w:val="0"/>
      <w:spacing w:line="240" w:lineRule="atLeast"/>
      <w:jc w:val="center"/>
    </w:pPr>
    <w:rPr>
      <w:snapToGrid w:val="0"/>
    </w:rPr>
  </w:style>
  <w:style w:type="paragraph" w:customStyle="1" w:styleId="melo-codeblock-Base-theme-para">
    <w:name w:val="melo-codeblock-Base-theme-para"/>
    <w:basedOn w:val="a"/>
    <w:qFormat/>
    <w:pPr>
      <w:spacing w:before="0" w:after="0"/>
    </w:pPr>
    <w:rPr>
      <w:rFonts w:ascii="Monaco" w:eastAsia="Monaco" w:hAnsi="Monaco" w:cs="Monaco"/>
      <w:color w:val="000000"/>
      <w:sz w:val="21"/>
    </w:rPr>
  </w:style>
  <w:style w:type="character" w:customStyle="1" w:styleId="melo-codeblock-Base-theme-char">
    <w:name w:val="melo-codeblock-Base-theme-char"/>
    <w:qFormat/>
    <w:rPr>
      <w:rFonts w:ascii="Monaco" w:eastAsia="Monaco" w:hAnsi="Monaco" w:cs="Monaco"/>
      <w:color w:val="000000"/>
      <w:sz w:val="21"/>
    </w:rPr>
  </w:style>
  <w:style w:type="paragraph" w:customStyle="1" w:styleId="10">
    <w:name w:val="修订1"/>
    <w:hidden/>
    <w:uiPriority w:val="99"/>
    <w:unhideWhenUsed/>
    <w:qFormat/>
    <w:rPr>
      <w:rFonts w:cs="Arial" w:hint="eastAsia"/>
      <w:kern w:val="2"/>
      <w:sz w:val="24"/>
      <w:szCs w:val="21"/>
    </w:rPr>
  </w:style>
  <w:style w:type="paragraph" w:styleId="ac">
    <w:name w:val="List Paragraph"/>
    <w:basedOn w:val="a"/>
    <w:uiPriority w:val="99"/>
    <w:unhideWhenUsed/>
    <w:rsid w:val="00466D42"/>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png"/><Relationship Id="rId44"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14916</Words>
  <Characters>85022</Characters>
  <Application>Microsoft Office Word</Application>
  <DocSecurity>0</DocSecurity>
  <Lines>708</Lines>
  <Paragraphs>199</Paragraphs>
  <ScaleCrop>false</ScaleCrop>
  <Company/>
  <LinksUpToDate>false</LinksUpToDate>
  <CharactersWithSpaces>99739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皓东 夏</cp:lastModifiedBy>
  <cp:revision>23</cp:revision>
  <dcterms:created xsi:type="dcterms:W3CDTF">2025-05-27T02:27:00Z</dcterms:created>
  <dcterms:modified xsi:type="dcterms:W3CDTF">2025-11-04T03:31:00Z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D25DA9689CB74BC794A78C38BE5A96EF_13</vt:lpwstr>
  </property>
  <property fmtid="{D5CDD505-2E9C-101B-9397-08002B2CF9AE}" pid="4" name="KSOTemplateDocerSaveRecord">
    <vt:lpwstr>eyJoZGlkIjoiN2UxZTc2ODhiYmNhNmEwZTI5N2Q4ZmZjZGI0MmQ1MGQiLCJ1c2VySWQiOiIyMDExNjY3ODQifQ==</vt:lpwstr>
  </property>
</Properties>
</file>